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912D9B" w14:textId="77777777" w:rsidR="0085200D" w:rsidRPr="001E0F35" w:rsidRDefault="0085200D" w:rsidP="0085200D">
      <w:pPr>
        <w:spacing w:after="0" w:line="240" w:lineRule="auto"/>
        <w:jc w:val="both"/>
        <w:rPr>
          <w:rFonts w:ascii="Raleway" w:hAnsi="Raleway"/>
          <w:szCs w:val="18"/>
        </w:rPr>
      </w:pPr>
    </w:p>
    <w:tbl>
      <w:tblPr>
        <w:tblW w:w="4953"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2830"/>
        <w:gridCol w:w="4861"/>
        <w:gridCol w:w="1390"/>
        <w:gridCol w:w="1608"/>
      </w:tblGrid>
      <w:tr w:rsidR="0085200D" w:rsidRPr="001E0F35" w14:paraId="206E5C66" w14:textId="77777777" w:rsidTr="00AB1DB7">
        <w:trPr>
          <w:trHeight w:val="416"/>
          <w:jc w:val="center"/>
        </w:trPr>
        <w:tc>
          <w:tcPr>
            <w:tcW w:w="1324" w:type="pct"/>
            <w:shd w:val="clear" w:color="auto" w:fill="F2F2F2"/>
            <w:vAlign w:val="center"/>
            <w:hideMark/>
          </w:tcPr>
          <w:p w14:paraId="688F960E" w14:textId="77777777" w:rsidR="0085200D" w:rsidRPr="001E0F35" w:rsidRDefault="0085200D" w:rsidP="00E47612">
            <w:pPr>
              <w:pStyle w:val="Sinespaciado"/>
              <w:rPr>
                <w:rFonts w:ascii="Raleway" w:hAnsi="Raleway"/>
                <w:sz w:val="18"/>
                <w:szCs w:val="18"/>
              </w:rPr>
            </w:pPr>
            <w:bookmarkStart w:id="0" w:name="_Hlk534377684"/>
            <w:r w:rsidRPr="001E0F35">
              <w:rPr>
                <w:rFonts w:ascii="Raleway" w:hAnsi="Raleway"/>
                <w:sz w:val="18"/>
                <w:szCs w:val="18"/>
              </w:rPr>
              <w:t>Razón Social de la Entidad Jurídica / Legal</w:t>
            </w:r>
          </w:p>
        </w:tc>
        <w:tc>
          <w:tcPr>
            <w:tcW w:w="2274" w:type="pct"/>
            <w:vAlign w:val="center"/>
          </w:tcPr>
          <w:p w14:paraId="677C95F0" w14:textId="77777777" w:rsidR="0085200D" w:rsidRPr="00740C1A" w:rsidRDefault="0085200D" w:rsidP="00E47612">
            <w:pPr>
              <w:pStyle w:val="Sinespaciado"/>
              <w:rPr>
                <w:rFonts w:ascii="Raleway" w:hAnsi="Raleway"/>
                <w:sz w:val="18"/>
                <w:szCs w:val="18"/>
              </w:rPr>
            </w:pPr>
          </w:p>
        </w:tc>
        <w:tc>
          <w:tcPr>
            <w:tcW w:w="650" w:type="pct"/>
            <w:shd w:val="clear" w:color="auto" w:fill="F2F2F2"/>
            <w:vAlign w:val="center"/>
          </w:tcPr>
          <w:p w14:paraId="319105E2" w14:textId="77777777" w:rsidR="0085200D" w:rsidRPr="001E0F35" w:rsidRDefault="0085200D" w:rsidP="00E47612">
            <w:pPr>
              <w:pStyle w:val="Sinespaciado"/>
              <w:rPr>
                <w:rFonts w:ascii="Raleway" w:hAnsi="Raleway"/>
                <w:sz w:val="18"/>
                <w:szCs w:val="18"/>
              </w:rPr>
            </w:pPr>
            <w:r w:rsidRPr="001E0F35">
              <w:rPr>
                <w:rFonts w:ascii="Raleway" w:hAnsi="Raleway"/>
                <w:sz w:val="18"/>
                <w:szCs w:val="18"/>
              </w:rPr>
              <w:t>Código de Acreditación</w:t>
            </w:r>
          </w:p>
        </w:tc>
        <w:tc>
          <w:tcPr>
            <w:tcW w:w="752" w:type="pct"/>
            <w:vAlign w:val="center"/>
          </w:tcPr>
          <w:p w14:paraId="239B85F2" w14:textId="77777777" w:rsidR="0085200D" w:rsidRPr="00740C1A" w:rsidRDefault="0085200D" w:rsidP="00E47612">
            <w:pPr>
              <w:pStyle w:val="Sinespaciado"/>
              <w:rPr>
                <w:rFonts w:ascii="Raleway" w:hAnsi="Raleway"/>
                <w:sz w:val="18"/>
                <w:szCs w:val="18"/>
              </w:rPr>
            </w:pPr>
          </w:p>
        </w:tc>
      </w:tr>
      <w:tr w:rsidR="0085200D" w:rsidRPr="001E0F35" w14:paraId="6BE66BB1" w14:textId="77777777" w:rsidTr="00AB1DB7">
        <w:trPr>
          <w:trHeight w:val="416"/>
          <w:jc w:val="center"/>
        </w:trPr>
        <w:tc>
          <w:tcPr>
            <w:tcW w:w="1324" w:type="pct"/>
            <w:shd w:val="clear" w:color="auto" w:fill="F2F2F2"/>
            <w:vAlign w:val="center"/>
            <w:hideMark/>
          </w:tcPr>
          <w:p w14:paraId="44DB7378" w14:textId="77777777" w:rsidR="0085200D" w:rsidRPr="001E0F35" w:rsidRDefault="0085200D" w:rsidP="00E47612">
            <w:pPr>
              <w:pStyle w:val="Sinespaciado"/>
              <w:rPr>
                <w:rFonts w:ascii="Raleway" w:hAnsi="Raleway"/>
                <w:sz w:val="18"/>
                <w:szCs w:val="18"/>
              </w:rPr>
            </w:pPr>
            <w:r w:rsidRPr="001E0F35">
              <w:rPr>
                <w:rFonts w:ascii="Raleway" w:hAnsi="Raleway"/>
                <w:sz w:val="18"/>
                <w:szCs w:val="18"/>
              </w:rPr>
              <w:t>Nombre del Organismo de Certificación de Sistemas de Gestión</w:t>
            </w:r>
          </w:p>
        </w:tc>
        <w:tc>
          <w:tcPr>
            <w:tcW w:w="3676" w:type="pct"/>
            <w:gridSpan w:val="3"/>
            <w:vAlign w:val="center"/>
          </w:tcPr>
          <w:p w14:paraId="31E9A833" w14:textId="77777777" w:rsidR="0085200D" w:rsidRPr="00740C1A" w:rsidRDefault="0085200D" w:rsidP="00E47612">
            <w:pPr>
              <w:pStyle w:val="Sinespaciado"/>
              <w:rPr>
                <w:rFonts w:ascii="Raleway" w:hAnsi="Raleway"/>
                <w:sz w:val="18"/>
                <w:szCs w:val="18"/>
              </w:rPr>
            </w:pPr>
          </w:p>
        </w:tc>
      </w:tr>
      <w:tr w:rsidR="0085200D" w:rsidRPr="001E0F35" w14:paraId="1C0782FF" w14:textId="77777777" w:rsidTr="00AB1DB7">
        <w:trPr>
          <w:trHeight w:val="416"/>
          <w:jc w:val="center"/>
        </w:trPr>
        <w:tc>
          <w:tcPr>
            <w:tcW w:w="1324" w:type="pct"/>
            <w:shd w:val="clear" w:color="auto" w:fill="F2F2F2"/>
            <w:vAlign w:val="center"/>
            <w:hideMark/>
          </w:tcPr>
          <w:p w14:paraId="01BE43DD" w14:textId="77777777" w:rsidR="0085200D" w:rsidRPr="001E0F35" w:rsidRDefault="0085200D" w:rsidP="00E47612">
            <w:pPr>
              <w:pStyle w:val="Sinespaciado"/>
              <w:rPr>
                <w:rFonts w:ascii="Raleway" w:hAnsi="Raleway"/>
                <w:sz w:val="18"/>
                <w:szCs w:val="18"/>
              </w:rPr>
            </w:pPr>
            <w:r w:rsidRPr="001E0F35">
              <w:rPr>
                <w:rFonts w:ascii="Raleway" w:hAnsi="Raleway"/>
                <w:sz w:val="18"/>
                <w:szCs w:val="18"/>
              </w:rPr>
              <w:t>Nombre del Evaluador / Experto de ONAC</w:t>
            </w:r>
          </w:p>
        </w:tc>
        <w:tc>
          <w:tcPr>
            <w:tcW w:w="3676" w:type="pct"/>
            <w:gridSpan w:val="3"/>
            <w:vAlign w:val="center"/>
          </w:tcPr>
          <w:p w14:paraId="7B3E31C0" w14:textId="77777777" w:rsidR="0085200D" w:rsidRPr="00740C1A" w:rsidRDefault="0085200D" w:rsidP="00E47612">
            <w:pPr>
              <w:pStyle w:val="Sinespaciado"/>
              <w:rPr>
                <w:rFonts w:ascii="Raleway" w:hAnsi="Raleway"/>
                <w:sz w:val="18"/>
                <w:szCs w:val="18"/>
              </w:rPr>
            </w:pPr>
          </w:p>
        </w:tc>
      </w:tr>
      <w:tr w:rsidR="0085200D" w:rsidRPr="001E0F35" w14:paraId="4A766580" w14:textId="77777777" w:rsidTr="00AB1DB7">
        <w:trPr>
          <w:trHeight w:val="412"/>
          <w:jc w:val="center"/>
        </w:trPr>
        <w:tc>
          <w:tcPr>
            <w:tcW w:w="1324" w:type="pct"/>
            <w:shd w:val="clear" w:color="auto" w:fill="F2F2F2"/>
            <w:vAlign w:val="center"/>
            <w:hideMark/>
          </w:tcPr>
          <w:p w14:paraId="67393EEF" w14:textId="77777777" w:rsidR="0085200D" w:rsidRPr="001E0F35" w:rsidRDefault="0085200D" w:rsidP="00E47612">
            <w:pPr>
              <w:pStyle w:val="Sinespaciado"/>
              <w:rPr>
                <w:rFonts w:ascii="Raleway" w:hAnsi="Raleway"/>
                <w:sz w:val="18"/>
                <w:szCs w:val="18"/>
              </w:rPr>
            </w:pPr>
            <w:r w:rsidRPr="001E0F35">
              <w:rPr>
                <w:rFonts w:ascii="Raleway" w:hAnsi="Raleway"/>
                <w:sz w:val="18"/>
                <w:szCs w:val="18"/>
              </w:rPr>
              <w:t>Fecha</w:t>
            </w:r>
          </w:p>
        </w:tc>
        <w:tc>
          <w:tcPr>
            <w:tcW w:w="3676" w:type="pct"/>
            <w:gridSpan w:val="3"/>
            <w:vAlign w:val="center"/>
          </w:tcPr>
          <w:p w14:paraId="1A304FE9" w14:textId="77777777" w:rsidR="0085200D" w:rsidRPr="00740C1A" w:rsidRDefault="0085200D" w:rsidP="00E47612">
            <w:pPr>
              <w:pStyle w:val="Sinespaciado"/>
              <w:rPr>
                <w:rFonts w:ascii="Raleway" w:hAnsi="Raleway"/>
                <w:sz w:val="18"/>
                <w:szCs w:val="18"/>
              </w:rPr>
            </w:pPr>
          </w:p>
        </w:tc>
      </w:tr>
      <w:bookmarkEnd w:id="0"/>
    </w:tbl>
    <w:p w14:paraId="3B20C0C2" w14:textId="77777777" w:rsidR="0085200D" w:rsidRPr="001E0F35" w:rsidRDefault="0085200D" w:rsidP="0085200D">
      <w:pPr>
        <w:spacing w:after="0" w:line="240" w:lineRule="auto"/>
        <w:jc w:val="both"/>
        <w:rPr>
          <w:rFonts w:ascii="Raleway" w:hAnsi="Raleway"/>
          <w:szCs w:val="18"/>
        </w:rPr>
      </w:pPr>
    </w:p>
    <w:p w14:paraId="728FA379" w14:textId="77777777" w:rsidR="00FC143E" w:rsidRPr="001E0F35" w:rsidRDefault="00FC143E" w:rsidP="0085200D">
      <w:pPr>
        <w:spacing w:after="0" w:line="240" w:lineRule="auto"/>
        <w:jc w:val="both"/>
        <w:rPr>
          <w:rFonts w:ascii="Raleway" w:hAnsi="Raleway"/>
          <w:szCs w:val="18"/>
        </w:rPr>
      </w:pPr>
      <w:r w:rsidRPr="001E0F35">
        <w:rPr>
          <w:rFonts w:ascii="Raleway" w:hAnsi="Raleway"/>
          <w:szCs w:val="18"/>
        </w:rPr>
        <w:t>El Organismo de Certificación de Sistemas de Gestión debe completar únicamente la columna “</w:t>
      </w:r>
      <w:r w:rsidRPr="001E0F35">
        <w:rPr>
          <w:rFonts w:ascii="Raleway" w:hAnsi="Raleway"/>
          <w:b/>
          <w:szCs w:val="18"/>
        </w:rPr>
        <w:t>DOCUMENTO</w:t>
      </w:r>
      <w:r w:rsidRPr="001E0F35">
        <w:rPr>
          <w:rFonts w:ascii="Raleway" w:hAnsi="Raleway"/>
          <w:szCs w:val="18"/>
        </w:rPr>
        <w:t>” con el numeral/capítulo, código, título y versión del documento de su Sistema de Gestión donde da cumplimiento al requisito establecido.</w:t>
      </w:r>
    </w:p>
    <w:p w14:paraId="0B7F405D" w14:textId="77777777" w:rsidR="0085200D" w:rsidRPr="001E0F35" w:rsidRDefault="0085200D" w:rsidP="0085200D">
      <w:pPr>
        <w:spacing w:after="0" w:line="240" w:lineRule="auto"/>
        <w:jc w:val="both"/>
        <w:rPr>
          <w:rFonts w:ascii="Raleway" w:hAnsi="Raleway"/>
          <w:szCs w:val="18"/>
        </w:rPr>
      </w:pPr>
    </w:p>
    <w:tbl>
      <w:tblPr>
        <w:tblStyle w:val="Tablaconcuadrcula"/>
        <w:tblW w:w="4934" w:type="pct"/>
        <w:tblBorders>
          <w:top w:val="dotted" w:sz="4" w:space="0" w:color="0000CC"/>
          <w:left w:val="dotted" w:sz="4" w:space="0" w:color="0000CC"/>
          <w:bottom w:val="dotted" w:sz="4" w:space="0" w:color="0000CC"/>
          <w:right w:val="dotted" w:sz="4" w:space="0" w:color="0000CC"/>
          <w:insideH w:val="dotted" w:sz="4" w:space="0" w:color="0000CC"/>
          <w:insideV w:val="dotted" w:sz="4" w:space="0" w:color="0000CC"/>
        </w:tblBorders>
        <w:tblLook w:val="0000" w:firstRow="0" w:lastRow="0" w:firstColumn="0" w:lastColumn="0" w:noHBand="0" w:noVBand="0"/>
      </w:tblPr>
      <w:tblGrid>
        <w:gridCol w:w="6097"/>
        <w:gridCol w:w="4551"/>
      </w:tblGrid>
      <w:tr w:rsidR="00E938E4" w:rsidRPr="001E0F35" w14:paraId="32714E49" w14:textId="77777777" w:rsidTr="00D10B4A">
        <w:trPr>
          <w:trHeight w:val="57"/>
        </w:trPr>
        <w:tc>
          <w:tcPr>
            <w:tcW w:w="2863" w:type="pct"/>
            <w:shd w:val="clear" w:color="auto" w:fill="0000CC"/>
          </w:tcPr>
          <w:p w14:paraId="2BD4D660" w14:textId="77777777" w:rsidR="00E938E4" w:rsidRPr="001E0F35" w:rsidRDefault="00E938E4" w:rsidP="0085200D">
            <w:pPr>
              <w:pStyle w:val="Sinespaciado"/>
              <w:jc w:val="center"/>
              <w:rPr>
                <w:rFonts w:ascii="Raleway" w:hAnsi="Raleway"/>
                <w:b/>
                <w:sz w:val="18"/>
                <w:szCs w:val="18"/>
              </w:rPr>
            </w:pPr>
            <w:r w:rsidRPr="001E0F35">
              <w:rPr>
                <w:rFonts w:ascii="Raleway" w:hAnsi="Raleway"/>
                <w:b/>
                <w:sz w:val="18"/>
                <w:szCs w:val="18"/>
              </w:rPr>
              <w:t>REQUISITOS</w:t>
            </w:r>
          </w:p>
        </w:tc>
        <w:tc>
          <w:tcPr>
            <w:tcW w:w="2137" w:type="pct"/>
            <w:shd w:val="clear" w:color="auto" w:fill="0000CC"/>
          </w:tcPr>
          <w:p w14:paraId="1F30E942" w14:textId="77777777" w:rsidR="00E938E4" w:rsidRPr="001E0F35" w:rsidRDefault="00E938E4" w:rsidP="0085200D">
            <w:pPr>
              <w:pStyle w:val="Sinespaciado"/>
              <w:jc w:val="center"/>
              <w:rPr>
                <w:rFonts w:ascii="Raleway" w:hAnsi="Raleway"/>
                <w:b/>
                <w:sz w:val="18"/>
                <w:szCs w:val="18"/>
              </w:rPr>
            </w:pPr>
            <w:r w:rsidRPr="001E0F35">
              <w:rPr>
                <w:rFonts w:ascii="Raleway" w:hAnsi="Raleway"/>
                <w:b/>
                <w:sz w:val="18"/>
                <w:szCs w:val="18"/>
              </w:rPr>
              <w:t>DOCUMENTO</w:t>
            </w:r>
          </w:p>
        </w:tc>
      </w:tr>
      <w:tr w:rsidR="00E938E4" w:rsidRPr="001E0F35" w14:paraId="1E2C9A20" w14:textId="77777777" w:rsidTr="00D10B4A">
        <w:trPr>
          <w:trHeight w:val="61"/>
        </w:trPr>
        <w:tc>
          <w:tcPr>
            <w:tcW w:w="2863" w:type="pct"/>
          </w:tcPr>
          <w:p w14:paraId="3FD52109" w14:textId="6E0DBDA7" w:rsidR="00E938E4" w:rsidRPr="001E0F35" w:rsidRDefault="006A3243" w:rsidP="0085200D">
            <w:pPr>
              <w:pStyle w:val="Sinespaciado"/>
              <w:rPr>
                <w:rFonts w:ascii="Raleway" w:hAnsi="Raleway"/>
                <w:b/>
                <w:sz w:val="18"/>
                <w:szCs w:val="18"/>
              </w:rPr>
            </w:pPr>
            <w:r w:rsidRPr="001E0F35">
              <w:rPr>
                <w:rFonts w:ascii="Raleway" w:hAnsi="Raleway"/>
                <w:b/>
                <w:sz w:val="18"/>
                <w:szCs w:val="18"/>
              </w:rPr>
              <w:t>5. REQUISITOS GENERALES</w:t>
            </w:r>
          </w:p>
        </w:tc>
        <w:tc>
          <w:tcPr>
            <w:tcW w:w="2137" w:type="pct"/>
          </w:tcPr>
          <w:p w14:paraId="6E6119ED" w14:textId="77777777" w:rsidR="00E938E4" w:rsidRPr="001E0F35" w:rsidRDefault="00E938E4" w:rsidP="0085200D">
            <w:pPr>
              <w:pStyle w:val="Sinespaciado"/>
              <w:rPr>
                <w:rFonts w:ascii="Raleway" w:hAnsi="Raleway"/>
                <w:sz w:val="18"/>
                <w:szCs w:val="18"/>
              </w:rPr>
            </w:pPr>
          </w:p>
        </w:tc>
      </w:tr>
      <w:tr w:rsidR="00E938E4" w:rsidRPr="001E0F35" w14:paraId="366E5847" w14:textId="77777777" w:rsidTr="00D10B4A">
        <w:trPr>
          <w:trHeight w:val="57"/>
        </w:trPr>
        <w:tc>
          <w:tcPr>
            <w:tcW w:w="2863" w:type="pct"/>
          </w:tcPr>
          <w:p w14:paraId="0C0D5307" w14:textId="74761427" w:rsidR="00E938E4" w:rsidRPr="001E0F35" w:rsidRDefault="00E938E4" w:rsidP="0085200D">
            <w:pPr>
              <w:pStyle w:val="Sinespaciado"/>
              <w:rPr>
                <w:rFonts w:ascii="Raleway" w:hAnsi="Raleway"/>
                <w:b/>
                <w:sz w:val="18"/>
                <w:szCs w:val="18"/>
              </w:rPr>
            </w:pPr>
            <w:r w:rsidRPr="001E0F35">
              <w:rPr>
                <w:rFonts w:ascii="Raleway" w:hAnsi="Raleway"/>
                <w:b/>
                <w:sz w:val="18"/>
                <w:szCs w:val="18"/>
              </w:rPr>
              <w:t xml:space="preserve">5.1 Temas Legales y Contractuales </w:t>
            </w:r>
          </w:p>
        </w:tc>
        <w:tc>
          <w:tcPr>
            <w:tcW w:w="2137" w:type="pct"/>
          </w:tcPr>
          <w:p w14:paraId="7636FBFF" w14:textId="77777777" w:rsidR="00E938E4" w:rsidRPr="001E0F35" w:rsidRDefault="00E938E4" w:rsidP="0085200D">
            <w:pPr>
              <w:pStyle w:val="Sinespaciado"/>
              <w:rPr>
                <w:rFonts w:ascii="Raleway" w:hAnsi="Raleway"/>
                <w:sz w:val="18"/>
                <w:szCs w:val="18"/>
              </w:rPr>
            </w:pPr>
          </w:p>
        </w:tc>
      </w:tr>
      <w:tr w:rsidR="00E938E4" w:rsidRPr="001E0F35" w14:paraId="31B24FE2" w14:textId="77777777" w:rsidTr="00D10B4A">
        <w:trPr>
          <w:trHeight w:val="57"/>
        </w:trPr>
        <w:tc>
          <w:tcPr>
            <w:tcW w:w="2863" w:type="pct"/>
          </w:tcPr>
          <w:p w14:paraId="423D7256" w14:textId="70F00896" w:rsidR="00E938E4" w:rsidRPr="001E0F35" w:rsidRDefault="00E938E4" w:rsidP="0085200D">
            <w:pPr>
              <w:pStyle w:val="Sinespaciado"/>
              <w:rPr>
                <w:rFonts w:ascii="Raleway" w:hAnsi="Raleway"/>
                <w:b/>
                <w:sz w:val="18"/>
                <w:szCs w:val="18"/>
              </w:rPr>
            </w:pPr>
            <w:r w:rsidRPr="001E0F35">
              <w:rPr>
                <w:rFonts w:ascii="Raleway" w:hAnsi="Raleway"/>
                <w:b/>
                <w:sz w:val="18"/>
                <w:szCs w:val="18"/>
              </w:rPr>
              <w:t>5.1.1 Responsabilidad legal</w:t>
            </w:r>
            <w:r w:rsidR="00D8391B" w:rsidRPr="001E0F35">
              <w:rPr>
                <w:rFonts w:ascii="Raleway" w:hAnsi="Raleway"/>
                <w:b/>
                <w:sz w:val="18"/>
                <w:szCs w:val="18"/>
              </w:rPr>
              <w:t xml:space="preserve"> </w:t>
            </w:r>
          </w:p>
        </w:tc>
        <w:tc>
          <w:tcPr>
            <w:tcW w:w="2137" w:type="pct"/>
          </w:tcPr>
          <w:p w14:paraId="4A581F37" w14:textId="77777777" w:rsidR="00E938E4" w:rsidRPr="001E0F35" w:rsidRDefault="00E938E4" w:rsidP="0085200D">
            <w:pPr>
              <w:pStyle w:val="Sinespaciado"/>
              <w:rPr>
                <w:rFonts w:ascii="Raleway" w:hAnsi="Raleway"/>
                <w:sz w:val="18"/>
                <w:szCs w:val="18"/>
              </w:rPr>
            </w:pPr>
          </w:p>
        </w:tc>
      </w:tr>
      <w:tr w:rsidR="00E938E4" w:rsidRPr="001E0F35" w14:paraId="772D5418" w14:textId="77777777" w:rsidTr="00D10B4A">
        <w:trPr>
          <w:trHeight w:val="57"/>
        </w:trPr>
        <w:tc>
          <w:tcPr>
            <w:tcW w:w="2863" w:type="pct"/>
          </w:tcPr>
          <w:p w14:paraId="20AF4ED8" w14:textId="79217027" w:rsidR="00E938E4" w:rsidRPr="001E0F35" w:rsidRDefault="006A3243" w:rsidP="0085200D">
            <w:pPr>
              <w:pStyle w:val="Sinespaciado"/>
              <w:rPr>
                <w:rFonts w:ascii="Raleway" w:hAnsi="Raleway"/>
                <w:bCs/>
                <w:sz w:val="18"/>
                <w:szCs w:val="18"/>
              </w:rPr>
            </w:pPr>
            <w:r w:rsidRPr="001E0F35">
              <w:rPr>
                <w:rFonts w:ascii="Raleway" w:hAnsi="Raleway"/>
                <w:b/>
                <w:sz w:val="18"/>
                <w:szCs w:val="18"/>
              </w:rPr>
              <w:t>(ISO/IEC 17021-1:2015)</w:t>
            </w:r>
            <w:r w:rsidRPr="00740C1A">
              <w:rPr>
                <w:rFonts w:ascii="Raleway" w:hAnsi="Raleway"/>
                <w:bCs/>
                <w:sz w:val="18"/>
                <w:szCs w:val="18"/>
              </w:rPr>
              <w:t xml:space="preserve"> 5.1.1</w:t>
            </w:r>
            <w:r w:rsidR="00E938E4" w:rsidRPr="001E0F35">
              <w:rPr>
                <w:rFonts w:ascii="Raleway" w:hAnsi="Raleway"/>
                <w:bCs/>
                <w:sz w:val="18"/>
                <w:szCs w:val="18"/>
              </w:rPr>
              <w:t>El organismo de certificación debe ser una entidad legal, o una parte definida de una entidad legal, que pueda ser considerada legalmente responsable de todas sus actividades de certificación. Se considera que un organismo de certificación gubernamental es una entidad legal basándose en su estatus gubernamental.</w:t>
            </w:r>
          </w:p>
        </w:tc>
        <w:tc>
          <w:tcPr>
            <w:tcW w:w="2137" w:type="pct"/>
          </w:tcPr>
          <w:p w14:paraId="007081B9" w14:textId="77777777" w:rsidR="00E938E4" w:rsidRPr="001E0F35" w:rsidRDefault="00E938E4" w:rsidP="0085200D">
            <w:pPr>
              <w:pStyle w:val="Sinespaciado"/>
              <w:rPr>
                <w:rFonts w:ascii="Raleway" w:hAnsi="Raleway"/>
                <w:sz w:val="18"/>
                <w:szCs w:val="18"/>
              </w:rPr>
            </w:pPr>
          </w:p>
        </w:tc>
      </w:tr>
      <w:tr w:rsidR="00E938E4" w:rsidRPr="001E0F35" w14:paraId="470A7C28" w14:textId="77777777" w:rsidTr="00D10B4A">
        <w:trPr>
          <w:trHeight w:val="57"/>
        </w:trPr>
        <w:tc>
          <w:tcPr>
            <w:tcW w:w="2863" w:type="pct"/>
          </w:tcPr>
          <w:p w14:paraId="21001E46" w14:textId="43865C67" w:rsidR="00E938E4" w:rsidRPr="001E0F35" w:rsidRDefault="00E938E4" w:rsidP="0085200D">
            <w:pPr>
              <w:pStyle w:val="Sinespaciado"/>
              <w:rPr>
                <w:rFonts w:ascii="Raleway" w:hAnsi="Raleway"/>
                <w:b/>
                <w:sz w:val="18"/>
                <w:szCs w:val="18"/>
              </w:rPr>
            </w:pPr>
            <w:r w:rsidRPr="001E0F35">
              <w:rPr>
                <w:rFonts w:ascii="Raleway" w:hAnsi="Raleway"/>
                <w:b/>
                <w:sz w:val="18"/>
                <w:szCs w:val="18"/>
              </w:rPr>
              <w:t xml:space="preserve">5.1.2 Acuerdo de certificación </w:t>
            </w:r>
          </w:p>
        </w:tc>
        <w:tc>
          <w:tcPr>
            <w:tcW w:w="2137" w:type="pct"/>
          </w:tcPr>
          <w:p w14:paraId="1C9624B2" w14:textId="77777777" w:rsidR="00E938E4" w:rsidRPr="001E0F35" w:rsidRDefault="00E938E4" w:rsidP="0085200D">
            <w:pPr>
              <w:pStyle w:val="Sinespaciado"/>
              <w:rPr>
                <w:rFonts w:ascii="Raleway" w:hAnsi="Raleway"/>
                <w:sz w:val="18"/>
                <w:szCs w:val="18"/>
              </w:rPr>
            </w:pPr>
          </w:p>
        </w:tc>
      </w:tr>
      <w:tr w:rsidR="00E938E4" w:rsidRPr="001E0F35" w14:paraId="2689E153" w14:textId="77777777" w:rsidTr="00D10B4A">
        <w:trPr>
          <w:trHeight w:val="57"/>
        </w:trPr>
        <w:tc>
          <w:tcPr>
            <w:tcW w:w="2863" w:type="pct"/>
          </w:tcPr>
          <w:p w14:paraId="7849ECE9" w14:textId="70EAF897" w:rsidR="00E938E4" w:rsidRPr="001E0F35" w:rsidRDefault="006A3243" w:rsidP="0085200D">
            <w:pPr>
              <w:pStyle w:val="Sinespaciado"/>
              <w:rPr>
                <w:rFonts w:ascii="Raleway" w:hAnsi="Raleway"/>
                <w:bCs/>
                <w:sz w:val="18"/>
                <w:szCs w:val="18"/>
              </w:rPr>
            </w:pPr>
            <w:r w:rsidRPr="001E0F35">
              <w:rPr>
                <w:rFonts w:ascii="Raleway" w:hAnsi="Raleway"/>
                <w:b/>
                <w:sz w:val="18"/>
                <w:szCs w:val="18"/>
              </w:rPr>
              <w:t xml:space="preserve">(ISO/IEC 17021-1:2015) </w:t>
            </w:r>
            <w:r w:rsidRPr="001E0F35">
              <w:rPr>
                <w:rFonts w:ascii="Raleway" w:hAnsi="Raleway"/>
                <w:bCs/>
                <w:sz w:val="18"/>
                <w:szCs w:val="18"/>
              </w:rPr>
              <w:t xml:space="preserve">5.1.2 </w:t>
            </w:r>
            <w:r w:rsidR="00E938E4" w:rsidRPr="001E0F35">
              <w:rPr>
                <w:rFonts w:ascii="Raleway" w:hAnsi="Raleway"/>
                <w:bCs/>
                <w:sz w:val="18"/>
                <w:szCs w:val="18"/>
              </w:rPr>
              <w:t>El organismo de certificación debe tener un acuerdo legalmente ejecutable con cada cliente para proporcionar actividades de certificación de acuerdo con los requisitos pertinentes de esta parte de la Norma ISO/IEC 17021. Además, cuando existan múltiples oficinas de un organismo de certificación o múltiples sedes de un cliente, el organismo de certificación debe asegurarse de que exista un acuerdo legalmente ejecutable, entre el organismo de certificación que otorga la certificación y el cliente, que cubra todas las sedes dentro del alcance de la certificación.</w:t>
            </w:r>
          </w:p>
          <w:p w14:paraId="47129371" w14:textId="77777777" w:rsidR="00E938E4" w:rsidRPr="001E0F35" w:rsidRDefault="00E938E4" w:rsidP="0085200D">
            <w:pPr>
              <w:pStyle w:val="Sinespaciado"/>
              <w:rPr>
                <w:rFonts w:ascii="Raleway" w:hAnsi="Raleway"/>
                <w:bCs/>
                <w:sz w:val="18"/>
                <w:szCs w:val="18"/>
              </w:rPr>
            </w:pPr>
          </w:p>
          <w:p w14:paraId="2EAF2600" w14:textId="77777777" w:rsidR="00E938E4" w:rsidRPr="001E0F35" w:rsidRDefault="003C7B79" w:rsidP="0085200D">
            <w:pPr>
              <w:pStyle w:val="Sinespaciado"/>
              <w:rPr>
                <w:rFonts w:ascii="Raleway" w:hAnsi="Raleway"/>
                <w:bCs/>
                <w:sz w:val="18"/>
                <w:szCs w:val="18"/>
              </w:rPr>
            </w:pPr>
            <w:r w:rsidRPr="001E0F35">
              <w:rPr>
                <w:rFonts w:ascii="Raleway" w:hAnsi="Raleway"/>
                <w:bCs/>
                <w:sz w:val="18"/>
                <w:szCs w:val="18"/>
              </w:rPr>
              <w:t xml:space="preserve">Nota: </w:t>
            </w:r>
            <w:r w:rsidR="00E938E4" w:rsidRPr="001E0F35">
              <w:rPr>
                <w:rFonts w:ascii="Raleway" w:hAnsi="Raleway"/>
                <w:bCs/>
                <w:i/>
                <w:sz w:val="18"/>
                <w:szCs w:val="18"/>
              </w:rPr>
              <w:t>Un acuerdo puede lograrse mediante múltiples acuerdos que hacen referencia o tienen vínculos entre sí.</w:t>
            </w:r>
          </w:p>
        </w:tc>
        <w:tc>
          <w:tcPr>
            <w:tcW w:w="2137" w:type="pct"/>
          </w:tcPr>
          <w:p w14:paraId="1051A093" w14:textId="77777777" w:rsidR="00E938E4" w:rsidRPr="001E0F35" w:rsidRDefault="00E938E4" w:rsidP="0085200D">
            <w:pPr>
              <w:pStyle w:val="Sinespaciado"/>
              <w:rPr>
                <w:rFonts w:ascii="Raleway" w:hAnsi="Raleway"/>
                <w:sz w:val="18"/>
                <w:szCs w:val="18"/>
              </w:rPr>
            </w:pPr>
          </w:p>
        </w:tc>
      </w:tr>
      <w:tr w:rsidR="00E938E4" w:rsidRPr="001E0F35" w14:paraId="58F43B6E" w14:textId="77777777" w:rsidTr="00D10B4A">
        <w:trPr>
          <w:trHeight w:val="57"/>
        </w:trPr>
        <w:tc>
          <w:tcPr>
            <w:tcW w:w="2863" w:type="pct"/>
          </w:tcPr>
          <w:p w14:paraId="1295F04B" w14:textId="1493A347" w:rsidR="00E938E4" w:rsidRPr="00740C1A" w:rsidRDefault="00E938E4" w:rsidP="0085200D">
            <w:pPr>
              <w:pStyle w:val="Sinespaciado"/>
              <w:rPr>
                <w:rFonts w:ascii="Raleway" w:hAnsi="Raleway"/>
                <w:b/>
                <w:sz w:val="18"/>
                <w:szCs w:val="18"/>
              </w:rPr>
            </w:pPr>
            <w:r w:rsidRPr="00740C1A">
              <w:rPr>
                <w:rFonts w:ascii="Raleway" w:hAnsi="Raleway"/>
                <w:b/>
                <w:sz w:val="18"/>
                <w:szCs w:val="18"/>
              </w:rPr>
              <w:t xml:space="preserve">5.1.3 Responsabilidad por las decisiones de certificación </w:t>
            </w:r>
          </w:p>
        </w:tc>
        <w:tc>
          <w:tcPr>
            <w:tcW w:w="2137" w:type="pct"/>
          </w:tcPr>
          <w:p w14:paraId="1D301722" w14:textId="77777777" w:rsidR="00E938E4" w:rsidRPr="001E0F35" w:rsidRDefault="00E938E4" w:rsidP="0085200D">
            <w:pPr>
              <w:pStyle w:val="Sinespaciado"/>
              <w:rPr>
                <w:rFonts w:ascii="Raleway" w:hAnsi="Raleway"/>
                <w:sz w:val="18"/>
                <w:szCs w:val="18"/>
              </w:rPr>
            </w:pPr>
          </w:p>
        </w:tc>
      </w:tr>
      <w:tr w:rsidR="00E938E4" w:rsidRPr="001E0F35" w14:paraId="4CFDC580" w14:textId="77777777" w:rsidTr="00D10B4A">
        <w:trPr>
          <w:trHeight w:val="57"/>
        </w:trPr>
        <w:tc>
          <w:tcPr>
            <w:tcW w:w="2863" w:type="pct"/>
          </w:tcPr>
          <w:p w14:paraId="2C98E120" w14:textId="2D82EC6E" w:rsidR="00E938E4" w:rsidRPr="001E0F35" w:rsidRDefault="006A3243" w:rsidP="0085200D">
            <w:pPr>
              <w:pStyle w:val="Sinespaciado"/>
              <w:rPr>
                <w:rFonts w:ascii="Raleway" w:hAnsi="Raleway"/>
                <w:bCs/>
                <w:sz w:val="18"/>
                <w:szCs w:val="18"/>
              </w:rPr>
            </w:pPr>
            <w:r w:rsidRPr="001E0F35">
              <w:rPr>
                <w:rFonts w:ascii="Raleway" w:hAnsi="Raleway"/>
                <w:b/>
                <w:sz w:val="18"/>
                <w:szCs w:val="18"/>
              </w:rPr>
              <w:t xml:space="preserve">(ISO/IEC 17021-1:2015) </w:t>
            </w:r>
            <w:r w:rsidRPr="001E0F35">
              <w:rPr>
                <w:rFonts w:ascii="Raleway" w:hAnsi="Raleway"/>
                <w:bCs/>
                <w:sz w:val="18"/>
                <w:szCs w:val="18"/>
              </w:rPr>
              <w:t xml:space="preserve">5.1,3 </w:t>
            </w:r>
            <w:r w:rsidR="00E938E4" w:rsidRPr="001E0F35">
              <w:rPr>
                <w:rFonts w:ascii="Raleway" w:hAnsi="Raleway"/>
                <w:bCs/>
                <w:sz w:val="18"/>
                <w:szCs w:val="18"/>
              </w:rPr>
              <w:t>El organismo de certificación debe ser responsable de, y conservar la autoridad de sus decisiones concernientes a la certificación, incluyendo las de otorgar, negar, mantener la certificación, ampliar o reducir el alcance de la certificación, renovar, suspender o restaurar la certificación después de una suspensión, o retirarla.</w:t>
            </w:r>
          </w:p>
        </w:tc>
        <w:tc>
          <w:tcPr>
            <w:tcW w:w="2137" w:type="pct"/>
          </w:tcPr>
          <w:p w14:paraId="00014D43" w14:textId="77777777" w:rsidR="00E938E4" w:rsidRPr="001E0F35" w:rsidRDefault="00E938E4" w:rsidP="0085200D">
            <w:pPr>
              <w:pStyle w:val="Sinespaciado"/>
              <w:rPr>
                <w:rFonts w:ascii="Raleway" w:hAnsi="Raleway"/>
                <w:sz w:val="18"/>
                <w:szCs w:val="18"/>
              </w:rPr>
            </w:pPr>
          </w:p>
        </w:tc>
      </w:tr>
      <w:tr w:rsidR="00E938E4" w:rsidRPr="001E0F35" w14:paraId="10B94581" w14:textId="77777777" w:rsidTr="00D10B4A">
        <w:trPr>
          <w:trHeight w:val="57"/>
        </w:trPr>
        <w:tc>
          <w:tcPr>
            <w:tcW w:w="2863" w:type="pct"/>
          </w:tcPr>
          <w:p w14:paraId="3E8EA840" w14:textId="77777777" w:rsidR="00E938E4" w:rsidRPr="00740C1A" w:rsidRDefault="00E938E4" w:rsidP="0085200D">
            <w:pPr>
              <w:pStyle w:val="Sinespaciado"/>
              <w:rPr>
                <w:rFonts w:ascii="Raleway" w:hAnsi="Raleway"/>
                <w:b/>
                <w:sz w:val="18"/>
                <w:szCs w:val="18"/>
              </w:rPr>
            </w:pPr>
            <w:r w:rsidRPr="00740C1A">
              <w:rPr>
                <w:rFonts w:ascii="Raleway" w:hAnsi="Raleway"/>
                <w:b/>
                <w:sz w:val="18"/>
                <w:szCs w:val="18"/>
              </w:rPr>
              <w:t>5.2 Gestión de la Imparcialidad</w:t>
            </w:r>
          </w:p>
        </w:tc>
        <w:tc>
          <w:tcPr>
            <w:tcW w:w="2137" w:type="pct"/>
          </w:tcPr>
          <w:p w14:paraId="01D98468" w14:textId="77777777" w:rsidR="00E938E4" w:rsidRPr="001E0F35" w:rsidRDefault="00E938E4" w:rsidP="0085200D">
            <w:pPr>
              <w:pStyle w:val="Sinespaciado"/>
              <w:rPr>
                <w:rFonts w:ascii="Raleway" w:hAnsi="Raleway"/>
                <w:sz w:val="18"/>
                <w:szCs w:val="18"/>
              </w:rPr>
            </w:pPr>
          </w:p>
        </w:tc>
      </w:tr>
      <w:tr w:rsidR="00E938E4" w:rsidRPr="001E0F35" w14:paraId="6549EC7D" w14:textId="77777777" w:rsidTr="00D10B4A">
        <w:trPr>
          <w:trHeight w:val="57"/>
        </w:trPr>
        <w:tc>
          <w:tcPr>
            <w:tcW w:w="2863" w:type="pct"/>
          </w:tcPr>
          <w:p w14:paraId="2EAC106D" w14:textId="77777777" w:rsidR="00E938E4" w:rsidRPr="001E0F35" w:rsidRDefault="00E938E4" w:rsidP="0085200D">
            <w:pPr>
              <w:pStyle w:val="Sinespaciado"/>
              <w:rPr>
                <w:rFonts w:ascii="Raleway" w:hAnsi="Raleway"/>
                <w:bCs/>
                <w:sz w:val="18"/>
                <w:szCs w:val="18"/>
              </w:rPr>
            </w:pPr>
            <w:r w:rsidRPr="00740C1A">
              <w:rPr>
                <w:rFonts w:ascii="Raleway" w:hAnsi="Raleway"/>
                <w:b/>
                <w:sz w:val="18"/>
                <w:szCs w:val="18"/>
              </w:rPr>
              <w:t>(ISO/IEC 17021-1:2015)</w:t>
            </w:r>
            <w:r w:rsidRPr="001E0F35">
              <w:rPr>
                <w:rFonts w:ascii="Raleway" w:hAnsi="Raleway"/>
                <w:bCs/>
                <w:sz w:val="18"/>
                <w:szCs w:val="18"/>
              </w:rPr>
              <w:t xml:space="preserve"> 5.2.1 Se deben realizar las actividades de evaluación de la conformidad de manera imparcial. El organismo de certificación debe ser responsable de la imparcialidad de sus actividades de evaluación de la conformidad y no debe permitir presiones comerciales, financieras u otras que comprometan la imparcialidad.</w:t>
            </w:r>
          </w:p>
        </w:tc>
        <w:tc>
          <w:tcPr>
            <w:tcW w:w="2137" w:type="pct"/>
          </w:tcPr>
          <w:p w14:paraId="19FEF6AC" w14:textId="77777777" w:rsidR="00E938E4" w:rsidRPr="001E0F35" w:rsidRDefault="00E938E4" w:rsidP="0085200D">
            <w:pPr>
              <w:pStyle w:val="Sinespaciado"/>
              <w:rPr>
                <w:rFonts w:ascii="Raleway" w:hAnsi="Raleway"/>
                <w:sz w:val="18"/>
                <w:szCs w:val="18"/>
              </w:rPr>
            </w:pPr>
          </w:p>
        </w:tc>
      </w:tr>
      <w:tr w:rsidR="00617226" w:rsidRPr="001E0F35" w14:paraId="29681BA4" w14:textId="77777777" w:rsidTr="00D10B4A">
        <w:trPr>
          <w:trHeight w:val="57"/>
        </w:trPr>
        <w:tc>
          <w:tcPr>
            <w:tcW w:w="2863" w:type="pct"/>
          </w:tcPr>
          <w:p w14:paraId="57271110" w14:textId="79EC23A4" w:rsidR="00617226" w:rsidRPr="001E0F35" w:rsidRDefault="003E42C7" w:rsidP="00617226">
            <w:pPr>
              <w:pStyle w:val="Sinespaciado"/>
              <w:rPr>
                <w:rFonts w:ascii="Raleway" w:hAnsi="Raleway"/>
                <w:bCs/>
                <w:sz w:val="18"/>
                <w:szCs w:val="18"/>
              </w:rPr>
            </w:pPr>
            <w:r w:rsidRPr="00740C1A">
              <w:rPr>
                <w:rFonts w:ascii="Raleway" w:hAnsi="Raleway"/>
                <w:b/>
                <w:bCs/>
                <w:sz w:val="18"/>
                <w:szCs w:val="18"/>
              </w:rPr>
              <w:t>ISO/IEC 27006-1:2024</w:t>
            </w:r>
            <w:r w:rsidR="006A3243" w:rsidRPr="001E0F35">
              <w:rPr>
                <w:rFonts w:ascii="Raleway" w:hAnsi="Raleway"/>
                <w:sz w:val="18"/>
                <w:szCs w:val="18"/>
              </w:rPr>
              <w:t xml:space="preserve">) </w:t>
            </w:r>
            <w:r w:rsidR="00617226" w:rsidRPr="001E0F35">
              <w:rPr>
                <w:rFonts w:ascii="Raleway" w:hAnsi="Raleway"/>
                <w:sz w:val="18"/>
                <w:szCs w:val="18"/>
                <w:lang w:val="es-CO"/>
              </w:rPr>
              <w:t>5.2.1</w:t>
            </w:r>
            <w:r w:rsidR="009A3376" w:rsidRPr="001E0F35">
              <w:rPr>
                <w:rFonts w:ascii="Raleway" w:hAnsi="Raleway"/>
                <w:sz w:val="18"/>
                <w:szCs w:val="18"/>
              </w:rPr>
              <w:t xml:space="preserve"> </w:t>
            </w:r>
            <w:r w:rsidR="00496B4C" w:rsidRPr="001E0F35">
              <w:rPr>
                <w:rFonts w:ascii="Raleway" w:hAnsi="Raleway"/>
                <w:sz w:val="18"/>
                <w:szCs w:val="18"/>
              </w:rPr>
              <w:t>Se deben aplicar</w:t>
            </w:r>
            <w:r w:rsidR="009A3376" w:rsidRPr="001E0F35">
              <w:rPr>
                <w:rFonts w:ascii="Raleway" w:hAnsi="Raleway"/>
                <w:sz w:val="18"/>
                <w:szCs w:val="18"/>
              </w:rPr>
              <w:t xml:space="preserve"> los requisitos y guías del numeral 5.2.2</w:t>
            </w:r>
            <w:r w:rsidR="00496B4C" w:rsidRPr="001E0F35">
              <w:rPr>
                <w:rFonts w:ascii="Raleway" w:hAnsi="Raleway"/>
                <w:sz w:val="18"/>
                <w:szCs w:val="18"/>
              </w:rPr>
              <w:t>.</w:t>
            </w:r>
          </w:p>
        </w:tc>
        <w:tc>
          <w:tcPr>
            <w:tcW w:w="2137" w:type="pct"/>
          </w:tcPr>
          <w:p w14:paraId="10C67AF7" w14:textId="77777777" w:rsidR="00617226" w:rsidRPr="001E0F35" w:rsidRDefault="00617226" w:rsidP="00617226">
            <w:pPr>
              <w:pStyle w:val="Sinespaciado"/>
              <w:rPr>
                <w:rFonts w:ascii="Raleway" w:hAnsi="Raleway"/>
                <w:sz w:val="18"/>
                <w:szCs w:val="18"/>
              </w:rPr>
            </w:pPr>
          </w:p>
        </w:tc>
      </w:tr>
      <w:tr w:rsidR="00617226" w:rsidRPr="001E0F35" w14:paraId="15235DE2" w14:textId="77777777" w:rsidTr="00D10B4A">
        <w:trPr>
          <w:trHeight w:val="57"/>
        </w:trPr>
        <w:tc>
          <w:tcPr>
            <w:tcW w:w="2863" w:type="pct"/>
          </w:tcPr>
          <w:p w14:paraId="5ACE2C28" w14:textId="77777777" w:rsidR="00617226" w:rsidRPr="001E0F35" w:rsidRDefault="00617226" w:rsidP="00617226">
            <w:pPr>
              <w:pStyle w:val="Sinespaciado"/>
              <w:rPr>
                <w:rFonts w:ascii="Raleway" w:hAnsi="Raleway"/>
                <w:bCs/>
                <w:sz w:val="18"/>
                <w:szCs w:val="18"/>
              </w:rPr>
            </w:pPr>
            <w:r w:rsidRPr="00740C1A">
              <w:rPr>
                <w:rFonts w:ascii="Raleway" w:hAnsi="Raleway"/>
                <w:b/>
                <w:sz w:val="18"/>
                <w:szCs w:val="18"/>
              </w:rPr>
              <w:t>(ISO/IEC 17021-1:2015)</w:t>
            </w:r>
            <w:r w:rsidRPr="001E0F35">
              <w:rPr>
                <w:rFonts w:ascii="Raleway" w:hAnsi="Raleway"/>
                <w:bCs/>
                <w:sz w:val="18"/>
                <w:szCs w:val="18"/>
              </w:rPr>
              <w:t xml:space="preserve"> 5.2.2 El organismo de certificación debe tener el compromiso de la alta dirección con la imparcialidad de sus actividades de certificación de sistemas de gestión. El organismo de certificación debe tener una política por medio de la cual comprende la importancia de la imparcialidad en la realización de sus actividades de certificación de sistemas de gestión, gestiona los conflictos de intereses y asegura la objetividad de sus actividades de certificación de sistemas de gestión.</w:t>
            </w:r>
          </w:p>
        </w:tc>
        <w:tc>
          <w:tcPr>
            <w:tcW w:w="2137" w:type="pct"/>
          </w:tcPr>
          <w:p w14:paraId="3280E023" w14:textId="77777777" w:rsidR="00617226" w:rsidRPr="001E0F35" w:rsidRDefault="00617226" w:rsidP="00617226">
            <w:pPr>
              <w:pStyle w:val="Sinespaciado"/>
              <w:rPr>
                <w:rFonts w:ascii="Raleway" w:hAnsi="Raleway"/>
                <w:sz w:val="18"/>
                <w:szCs w:val="18"/>
              </w:rPr>
            </w:pPr>
          </w:p>
        </w:tc>
      </w:tr>
      <w:tr w:rsidR="006A3243" w:rsidRPr="001E0F35" w14:paraId="531A62BE" w14:textId="77777777" w:rsidTr="00D10B4A">
        <w:trPr>
          <w:trHeight w:val="57"/>
        </w:trPr>
        <w:tc>
          <w:tcPr>
            <w:tcW w:w="2863" w:type="pct"/>
          </w:tcPr>
          <w:p w14:paraId="3AD1C5C6" w14:textId="752BE456" w:rsidR="006A3243" w:rsidRPr="00740C1A" w:rsidRDefault="006A3243" w:rsidP="009A3376">
            <w:pPr>
              <w:pStyle w:val="Sinespaciado"/>
              <w:rPr>
                <w:rFonts w:ascii="Raleway" w:hAnsi="Raleway"/>
                <w:b/>
                <w:bCs/>
                <w:sz w:val="18"/>
                <w:szCs w:val="18"/>
              </w:rPr>
            </w:pPr>
            <w:r w:rsidRPr="00740C1A">
              <w:rPr>
                <w:rFonts w:ascii="Raleway" w:hAnsi="Raleway"/>
                <w:b/>
                <w:bCs/>
                <w:sz w:val="18"/>
                <w:szCs w:val="18"/>
              </w:rPr>
              <w:lastRenderedPageBreak/>
              <w:t>5.2.2 Conflicto de intereses (ISO/IEC 27006-1:2024)</w:t>
            </w:r>
          </w:p>
        </w:tc>
        <w:tc>
          <w:tcPr>
            <w:tcW w:w="2137" w:type="pct"/>
          </w:tcPr>
          <w:p w14:paraId="1C9D217C" w14:textId="77777777" w:rsidR="006A3243" w:rsidRPr="001E0F35" w:rsidRDefault="006A3243" w:rsidP="00617226">
            <w:pPr>
              <w:pStyle w:val="Sinespaciado"/>
              <w:rPr>
                <w:rFonts w:ascii="Raleway" w:hAnsi="Raleway"/>
                <w:sz w:val="18"/>
                <w:szCs w:val="18"/>
              </w:rPr>
            </w:pPr>
          </w:p>
        </w:tc>
      </w:tr>
      <w:tr w:rsidR="009A3376" w:rsidRPr="001E0F35" w14:paraId="6DD483E5" w14:textId="77777777" w:rsidTr="00D10B4A">
        <w:trPr>
          <w:trHeight w:val="57"/>
        </w:trPr>
        <w:tc>
          <w:tcPr>
            <w:tcW w:w="2863" w:type="pct"/>
          </w:tcPr>
          <w:p w14:paraId="403F211D" w14:textId="6930F144" w:rsidR="009A3376" w:rsidRPr="001E0F35" w:rsidRDefault="009A3376" w:rsidP="009A3376">
            <w:pPr>
              <w:pStyle w:val="Sinespaciado"/>
              <w:rPr>
                <w:rFonts w:ascii="Raleway" w:hAnsi="Raleway"/>
                <w:sz w:val="18"/>
                <w:szCs w:val="18"/>
              </w:rPr>
            </w:pPr>
            <w:r w:rsidRPr="001E0F35">
              <w:rPr>
                <w:rFonts w:ascii="Raleway" w:hAnsi="Raleway"/>
                <w:sz w:val="18"/>
                <w:szCs w:val="18"/>
              </w:rPr>
              <w:t>Los organismos de certificación pueden agregar valor durante las auditorías de certificación y vigilancia (por ejemplo, identificando oportunidades de mejora a medida que se hacen evidentes durante la auditoría, sin recomendar soluciones específicas) sin que esto se considere como consultoría o un conflicto de interés potencial.</w:t>
            </w:r>
          </w:p>
          <w:p w14:paraId="035FCAF6" w14:textId="41B43A8C" w:rsidR="009A3376" w:rsidRPr="001E0F35" w:rsidRDefault="009A3376" w:rsidP="00617226">
            <w:pPr>
              <w:pStyle w:val="Sinespaciado"/>
              <w:rPr>
                <w:rFonts w:ascii="Raleway" w:hAnsi="Raleway"/>
                <w:sz w:val="18"/>
                <w:szCs w:val="18"/>
              </w:rPr>
            </w:pPr>
            <w:r w:rsidRPr="00740C1A">
              <w:rPr>
                <w:rFonts w:ascii="Raleway" w:hAnsi="Raleway"/>
                <w:sz w:val="18"/>
                <w:szCs w:val="18"/>
              </w:rPr>
              <w:t>El organismo de certificación no debe proporcionar revisiones internas de seguridad de la información del SGSI del cliente sujeto a certificación. Además, el organismo de certificación debe ser independiente del organismo o los organismos (incluido cualquier individuo) que proporcionan la auditoría interna del SGSI.</w:t>
            </w:r>
          </w:p>
        </w:tc>
        <w:tc>
          <w:tcPr>
            <w:tcW w:w="2137" w:type="pct"/>
          </w:tcPr>
          <w:p w14:paraId="0CF9FFBC" w14:textId="77777777" w:rsidR="009A3376" w:rsidRPr="001E0F35" w:rsidRDefault="009A3376" w:rsidP="00617226">
            <w:pPr>
              <w:pStyle w:val="Sinespaciado"/>
              <w:rPr>
                <w:rFonts w:ascii="Raleway" w:hAnsi="Raleway"/>
                <w:sz w:val="18"/>
                <w:szCs w:val="18"/>
              </w:rPr>
            </w:pPr>
          </w:p>
        </w:tc>
      </w:tr>
      <w:tr w:rsidR="00617226" w:rsidRPr="001E0F35" w14:paraId="64F7FE30" w14:textId="77777777" w:rsidTr="00D10B4A">
        <w:trPr>
          <w:trHeight w:val="57"/>
        </w:trPr>
        <w:tc>
          <w:tcPr>
            <w:tcW w:w="2863" w:type="pct"/>
          </w:tcPr>
          <w:p w14:paraId="08D55F4D" w14:textId="77777777" w:rsidR="00617226" w:rsidRPr="001E0F35" w:rsidRDefault="00617226" w:rsidP="00617226">
            <w:pPr>
              <w:pStyle w:val="Sinespaciado"/>
              <w:rPr>
                <w:rFonts w:ascii="Raleway" w:hAnsi="Raleway"/>
                <w:bCs/>
                <w:sz w:val="18"/>
                <w:szCs w:val="18"/>
              </w:rPr>
            </w:pPr>
            <w:r w:rsidRPr="00740C1A">
              <w:rPr>
                <w:rFonts w:ascii="Raleway" w:hAnsi="Raleway"/>
                <w:b/>
                <w:sz w:val="18"/>
                <w:szCs w:val="18"/>
              </w:rPr>
              <w:t>(ISO/IEC 17021-1:2015)</w:t>
            </w:r>
            <w:r w:rsidRPr="001E0F35">
              <w:rPr>
                <w:rFonts w:ascii="Raleway" w:hAnsi="Raleway"/>
                <w:bCs/>
                <w:sz w:val="18"/>
                <w:szCs w:val="18"/>
              </w:rPr>
              <w:t xml:space="preserve"> 5.2.3 El organismo de certificación debe contar con un proceso para identificar, analizar, evaluar, tratar, seguir y documentar de forma regular los riesgos relacionados con conflictos de intereses que surjan de la prestación de servicios de certificación, incluyendo cualquier conflicto proveniente de sus relaciones. Si existen amenazas para la imparcialidad, el organismo de certificación debe documentar y demostrar cómo elimina o minimiza dichas amenazas, y documentar cualquier riesgo residual. La demostración debe abarcar todas las amenazas potenciales identificadas, ya sea que surjan dentro del organismo de certificación o de las actividades de otras personas, organismos u organizaciones. Cuando una relación represente una amenaza inaceptable para la imparcialidad (por ejemplo, cuando una subsidiaria en propiedad absoluta del organismo de certificación solicita la certificación de su casa matriz), no se debe proporcionar la certificación.</w:t>
            </w:r>
          </w:p>
        </w:tc>
        <w:tc>
          <w:tcPr>
            <w:tcW w:w="2137" w:type="pct"/>
          </w:tcPr>
          <w:p w14:paraId="7CB5C949" w14:textId="77777777" w:rsidR="00617226" w:rsidRPr="001E0F35" w:rsidRDefault="00617226" w:rsidP="00617226">
            <w:pPr>
              <w:pStyle w:val="Sinespaciado"/>
              <w:rPr>
                <w:rFonts w:ascii="Raleway" w:hAnsi="Raleway"/>
                <w:sz w:val="18"/>
                <w:szCs w:val="18"/>
              </w:rPr>
            </w:pPr>
          </w:p>
        </w:tc>
      </w:tr>
      <w:tr w:rsidR="00617226" w:rsidRPr="001E0F35" w14:paraId="2F27F721" w14:textId="77777777" w:rsidTr="00D10B4A">
        <w:trPr>
          <w:trHeight w:val="57"/>
        </w:trPr>
        <w:tc>
          <w:tcPr>
            <w:tcW w:w="2863" w:type="pct"/>
          </w:tcPr>
          <w:p w14:paraId="18DF5D45" w14:textId="77777777" w:rsidR="00617226" w:rsidRPr="001E0F35" w:rsidRDefault="00617226" w:rsidP="00617226">
            <w:pPr>
              <w:pStyle w:val="Sinespaciado"/>
              <w:rPr>
                <w:rFonts w:ascii="Raleway" w:hAnsi="Raleway"/>
                <w:bCs/>
                <w:sz w:val="18"/>
                <w:szCs w:val="18"/>
              </w:rPr>
            </w:pPr>
            <w:r w:rsidRPr="001E0F35">
              <w:rPr>
                <w:rFonts w:ascii="Raleway" w:hAnsi="Raleway"/>
                <w:bCs/>
                <w:sz w:val="18"/>
                <w:szCs w:val="18"/>
              </w:rPr>
              <w:t>La alta dirección debe examinar cualquier riesgo residual para determinar si se encuentra dentro del nivel de riesgo aceptable.</w:t>
            </w:r>
          </w:p>
        </w:tc>
        <w:tc>
          <w:tcPr>
            <w:tcW w:w="2137" w:type="pct"/>
          </w:tcPr>
          <w:p w14:paraId="4C09CDC6" w14:textId="77777777" w:rsidR="00617226" w:rsidRPr="001E0F35" w:rsidRDefault="00617226" w:rsidP="00617226">
            <w:pPr>
              <w:pStyle w:val="Sinespaciado"/>
              <w:rPr>
                <w:rFonts w:ascii="Raleway" w:hAnsi="Raleway"/>
                <w:sz w:val="18"/>
                <w:szCs w:val="18"/>
              </w:rPr>
            </w:pPr>
          </w:p>
        </w:tc>
      </w:tr>
      <w:tr w:rsidR="00617226" w:rsidRPr="001E0F35" w14:paraId="3AA2D4ED" w14:textId="77777777" w:rsidTr="00D10B4A">
        <w:trPr>
          <w:trHeight w:val="57"/>
        </w:trPr>
        <w:tc>
          <w:tcPr>
            <w:tcW w:w="2863" w:type="pct"/>
          </w:tcPr>
          <w:p w14:paraId="2B406A6E" w14:textId="77777777" w:rsidR="00617226" w:rsidRPr="001E0F35" w:rsidRDefault="00617226" w:rsidP="00617226">
            <w:pPr>
              <w:pStyle w:val="Sinespaciado"/>
              <w:rPr>
                <w:rFonts w:ascii="Raleway" w:hAnsi="Raleway"/>
                <w:bCs/>
                <w:sz w:val="18"/>
                <w:szCs w:val="18"/>
              </w:rPr>
            </w:pPr>
            <w:r w:rsidRPr="001E0F35">
              <w:rPr>
                <w:rFonts w:ascii="Raleway" w:hAnsi="Raleway"/>
                <w:bCs/>
                <w:sz w:val="18"/>
                <w:szCs w:val="18"/>
              </w:rPr>
              <w:t>El proceso de evaluación de riesgos debe incluir la identificación y consulta con las partes interesadas apropiadas acerca de los temas que afecten la imparcialidad, incluida la transparencia y la percepción pública. La consulta de partes interesadas apropiadas debe ser equilibrada y no debe predominar un interés individual.</w:t>
            </w:r>
          </w:p>
          <w:p w14:paraId="613FD5B3" w14:textId="77777777" w:rsidR="00617226" w:rsidRPr="001E0F35" w:rsidRDefault="00617226" w:rsidP="00617226">
            <w:pPr>
              <w:pStyle w:val="Sinespaciado"/>
              <w:rPr>
                <w:rFonts w:ascii="Raleway" w:hAnsi="Raleway"/>
                <w:bCs/>
                <w:sz w:val="18"/>
                <w:szCs w:val="18"/>
              </w:rPr>
            </w:pPr>
          </w:p>
          <w:p w14:paraId="68F628C3" w14:textId="77777777" w:rsidR="00617226" w:rsidRPr="001E0F35" w:rsidRDefault="00617226" w:rsidP="00617226">
            <w:pPr>
              <w:pStyle w:val="Sinespaciado"/>
              <w:rPr>
                <w:rFonts w:ascii="Raleway" w:hAnsi="Raleway"/>
                <w:bCs/>
                <w:sz w:val="18"/>
                <w:szCs w:val="18"/>
              </w:rPr>
            </w:pPr>
            <w:r w:rsidRPr="001E0F35">
              <w:rPr>
                <w:rFonts w:ascii="Raleway" w:hAnsi="Raleway"/>
                <w:bCs/>
                <w:sz w:val="18"/>
                <w:szCs w:val="18"/>
              </w:rPr>
              <w:t xml:space="preserve">NOTA 1 </w:t>
            </w:r>
            <w:r w:rsidRPr="001E0F35">
              <w:rPr>
                <w:rFonts w:ascii="Raleway" w:hAnsi="Raleway"/>
                <w:bCs/>
                <w:i/>
                <w:sz w:val="18"/>
                <w:szCs w:val="18"/>
              </w:rPr>
              <w:t>Las fuentes de amenaza a la imparcialidad del organismo de certificación pueden basarse en factores tales como la propiedad, la gobernanza, la gestión, el personal, los recursos compartidos, la situación financiera, los contratos, la formación, el marketing y el pago de comisiones sobre ventas, u otro incentivo concerniente a nuevos clientes, etc.</w:t>
            </w:r>
          </w:p>
        </w:tc>
        <w:tc>
          <w:tcPr>
            <w:tcW w:w="2137" w:type="pct"/>
          </w:tcPr>
          <w:p w14:paraId="4686C0E4" w14:textId="77777777" w:rsidR="00617226" w:rsidRPr="001E0F35" w:rsidRDefault="00617226" w:rsidP="00617226">
            <w:pPr>
              <w:pStyle w:val="Sinespaciado"/>
              <w:rPr>
                <w:rFonts w:ascii="Raleway" w:hAnsi="Raleway"/>
                <w:sz w:val="18"/>
                <w:szCs w:val="18"/>
              </w:rPr>
            </w:pPr>
          </w:p>
        </w:tc>
      </w:tr>
      <w:tr w:rsidR="00617226" w:rsidRPr="001E0F35" w14:paraId="0DA1A6F2" w14:textId="77777777" w:rsidTr="00D10B4A">
        <w:trPr>
          <w:trHeight w:val="57"/>
        </w:trPr>
        <w:tc>
          <w:tcPr>
            <w:tcW w:w="2863" w:type="pct"/>
          </w:tcPr>
          <w:p w14:paraId="13CF69BB" w14:textId="77777777" w:rsidR="00617226" w:rsidRPr="001E0F35" w:rsidRDefault="00617226" w:rsidP="00617226">
            <w:pPr>
              <w:pStyle w:val="Sinespaciado"/>
              <w:rPr>
                <w:rFonts w:ascii="Raleway" w:hAnsi="Raleway"/>
                <w:bCs/>
                <w:sz w:val="18"/>
                <w:szCs w:val="18"/>
              </w:rPr>
            </w:pPr>
            <w:r w:rsidRPr="001E0F35">
              <w:rPr>
                <w:rFonts w:ascii="Raleway" w:hAnsi="Raleway"/>
                <w:bCs/>
                <w:sz w:val="18"/>
                <w:szCs w:val="18"/>
              </w:rPr>
              <w:t xml:space="preserve">NOTA 2 </w:t>
            </w:r>
            <w:r w:rsidRPr="001E0F35">
              <w:rPr>
                <w:rFonts w:ascii="Raleway" w:hAnsi="Raleway"/>
                <w:bCs/>
                <w:i/>
                <w:sz w:val="18"/>
                <w:szCs w:val="18"/>
              </w:rPr>
              <w:t>Entre las partes interesadas se pueden encontrar: personal y clientes del organismo de certificación, clientes de organizaciones cuyos sistemas de gestión estén certificados, representantes de asociaciones comerciales industriales, representantes de organismos reglamentarios gubernamentales u otros servicios gubernamentales, o representantes de organizaciones no gubernamentales, incluidas las organizaciones de consumidores.</w:t>
            </w:r>
          </w:p>
        </w:tc>
        <w:tc>
          <w:tcPr>
            <w:tcW w:w="2137" w:type="pct"/>
          </w:tcPr>
          <w:p w14:paraId="1717F86A" w14:textId="77777777" w:rsidR="00617226" w:rsidRPr="001E0F35" w:rsidRDefault="00617226" w:rsidP="00617226">
            <w:pPr>
              <w:pStyle w:val="Sinespaciado"/>
              <w:rPr>
                <w:rFonts w:ascii="Raleway" w:hAnsi="Raleway"/>
                <w:sz w:val="18"/>
                <w:szCs w:val="18"/>
              </w:rPr>
            </w:pPr>
          </w:p>
        </w:tc>
      </w:tr>
      <w:tr w:rsidR="00617226" w:rsidRPr="001E0F35" w14:paraId="6AF10E76" w14:textId="77777777" w:rsidTr="00D10B4A">
        <w:trPr>
          <w:trHeight w:val="57"/>
        </w:trPr>
        <w:tc>
          <w:tcPr>
            <w:tcW w:w="2863" w:type="pct"/>
          </w:tcPr>
          <w:p w14:paraId="0D8E3A61" w14:textId="77777777" w:rsidR="00617226" w:rsidRPr="001E0F35" w:rsidRDefault="00617226" w:rsidP="00617226">
            <w:pPr>
              <w:pStyle w:val="Sinespaciado"/>
              <w:rPr>
                <w:rFonts w:ascii="Raleway" w:hAnsi="Raleway"/>
                <w:bCs/>
                <w:sz w:val="18"/>
                <w:szCs w:val="18"/>
              </w:rPr>
            </w:pPr>
            <w:r w:rsidRPr="001E0F35">
              <w:rPr>
                <w:rFonts w:ascii="Raleway" w:hAnsi="Raleway"/>
                <w:bCs/>
                <w:sz w:val="18"/>
                <w:szCs w:val="18"/>
              </w:rPr>
              <w:t xml:space="preserve">NOTA 3 </w:t>
            </w:r>
            <w:r w:rsidRPr="001E0F35">
              <w:rPr>
                <w:rFonts w:ascii="Raleway" w:hAnsi="Raleway"/>
                <w:bCs/>
                <w:i/>
                <w:sz w:val="18"/>
                <w:szCs w:val="18"/>
              </w:rPr>
              <w:t>Una manera de cumplir el requisito de consulta de este apartado es mediante el uso de un comité de dichas partes interesadas.</w:t>
            </w:r>
          </w:p>
        </w:tc>
        <w:tc>
          <w:tcPr>
            <w:tcW w:w="2137" w:type="pct"/>
          </w:tcPr>
          <w:p w14:paraId="24625203" w14:textId="77777777" w:rsidR="00617226" w:rsidRPr="001E0F35" w:rsidRDefault="00617226" w:rsidP="00617226">
            <w:pPr>
              <w:pStyle w:val="Sinespaciado"/>
              <w:rPr>
                <w:rFonts w:ascii="Raleway" w:hAnsi="Raleway"/>
                <w:sz w:val="18"/>
                <w:szCs w:val="18"/>
              </w:rPr>
            </w:pPr>
          </w:p>
        </w:tc>
      </w:tr>
      <w:tr w:rsidR="00617226" w:rsidRPr="001E0F35" w14:paraId="604A1734" w14:textId="77777777" w:rsidTr="00D10B4A">
        <w:trPr>
          <w:trHeight w:val="57"/>
        </w:trPr>
        <w:tc>
          <w:tcPr>
            <w:tcW w:w="2863" w:type="pct"/>
          </w:tcPr>
          <w:p w14:paraId="3CC4A8BF" w14:textId="77777777" w:rsidR="00617226" w:rsidRPr="001E0F35" w:rsidRDefault="00617226" w:rsidP="00617226">
            <w:pPr>
              <w:pStyle w:val="Sinespaciado"/>
              <w:rPr>
                <w:rFonts w:ascii="Raleway" w:hAnsi="Raleway"/>
                <w:bCs/>
                <w:sz w:val="18"/>
                <w:szCs w:val="18"/>
              </w:rPr>
            </w:pPr>
            <w:r w:rsidRPr="00740C1A">
              <w:rPr>
                <w:rFonts w:ascii="Raleway" w:hAnsi="Raleway"/>
                <w:b/>
                <w:sz w:val="18"/>
                <w:szCs w:val="18"/>
              </w:rPr>
              <w:t>(ISO/IEC 17021-1:2015)</w:t>
            </w:r>
            <w:r w:rsidRPr="001E0F35">
              <w:rPr>
                <w:rFonts w:ascii="Raleway" w:hAnsi="Raleway"/>
                <w:bCs/>
                <w:sz w:val="18"/>
                <w:szCs w:val="18"/>
              </w:rPr>
              <w:t xml:space="preserve"> 5.2.4 Un organismo de certificación no debe certificar el sistema de gestión de la calidad de otro organismo de certificación.</w:t>
            </w:r>
          </w:p>
        </w:tc>
        <w:tc>
          <w:tcPr>
            <w:tcW w:w="2137" w:type="pct"/>
          </w:tcPr>
          <w:p w14:paraId="5F8A862B" w14:textId="77777777" w:rsidR="00617226" w:rsidRPr="001E0F35" w:rsidRDefault="00617226" w:rsidP="00617226">
            <w:pPr>
              <w:pStyle w:val="Sinespaciado"/>
              <w:rPr>
                <w:rFonts w:ascii="Raleway" w:hAnsi="Raleway"/>
                <w:sz w:val="18"/>
                <w:szCs w:val="18"/>
              </w:rPr>
            </w:pPr>
          </w:p>
        </w:tc>
      </w:tr>
      <w:tr w:rsidR="00617226" w:rsidRPr="001E0F35" w14:paraId="1FD730FA" w14:textId="77777777" w:rsidTr="00D10B4A">
        <w:trPr>
          <w:trHeight w:val="57"/>
        </w:trPr>
        <w:tc>
          <w:tcPr>
            <w:tcW w:w="2863" w:type="pct"/>
          </w:tcPr>
          <w:p w14:paraId="15692233" w14:textId="77777777" w:rsidR="00617226" w:rsidRPr="001E0F35" w:rsidRDefault="00617226" w:rsidP="00617226">
            <w:pPr>
              <w:pStyle w:val="Sinespaciado"/>
              <w:rPr>
                <w:rFonts w:ascii="Raleway" w:hAnsi="Raleway"/>
                <w:bCs/>
                <w:sz w:val="18"/>
                <w:szCs w:val="18"/>
              </w:rPr>
            </w:pPr>
            <w:r w:rsidRPr="00740C1A">
              <w:rPr>
                <w:rFonts w:ascii="Raleway" w:hAnsi="Raleway"/>
                <w:b/>
                <w:sz w:val="18"/>
                <w:szCs w:val="18"/>
              </w:rPr>
              <w:t>(ISO/IEC 17021-1:2015)</w:t>
            </w:r>
            <w:r w:rsidRPr="001E0F35">
              <w:rPr>
                <w:rFonts w:ascii="Raleway" w:hAnsi="Raleway"/>
                <w:bCs/>
                <w:sz w:val="18"/>
                <w:szCs w:val="18"/>
              </w:rPr>
              <w:t xml:space="preserve"> 5.2.5 El organismo de certificación y cualquier parte de la misma entidad legal, bajo control organizacional del organismo de certificación (véase el apartado 9.5.1.2 b), no debe ofrecer ni proporcionar consultoría en materia de sistemas de gestión. Esto también se aplica a aquella parte del gobierno identificada como el organismo de certificación.</w:t>
            </w:r>
          </w:p>
          <w:p w14:paraId="7D51BF1D" w14:textId="77777777" w:rsidR="00617226" w:rsidRPr="001E0F35" w:rsidRDefault="00617226" w:rsidP="00617226">
            <w:pPr>
              <w:pStyle w:val="Sinespaciado"/>
              <w:rPr>
                <w:rFonts w:ascii="Raleway" w:hAnsi="Raleway"/>
                <w:bCs/>
                <w:sz w:val="18"/>
                <w:szCs w:val="18"/>
              </w:rPr>
            </w:pPr>
          </w:p>
          <w:p w14:paraId="441DAB67" w14:textId="77777777" w:rsidR="00617226" w:rsidRPr="001E0F35" w:rsidRDefault="00617226" w:rsidP="00617226">
            <w:pPr>
              <w:pStyle w:val="Sinespaciado"/>
              <w:rPr>
                <w:rFonts w:ascii="Raleway" w:hAnsi="Raleway"/>
                <w:bCs/>
                <w:sz w:val="18"/>
                <w:szCs w:val="18"/>
              </w:rPr>
            </w:pPr>
            <w:r w:rsidRPr="001E0F35">
              <w:rPr>
                <w:rFonts w:ascii="Raleway" w:hAnsi="Raleway"/>
                <w:bCs/>
                <w:sz w:val="18"/>
                <w:szCs w:val="18"/>
              </w:rPr>
              <w:t xml:space="preserve">NOTA </w:t>
            </w:r>
            <w:r w:rsidRPr="001E0F35">
              <w:rPr>
                <w:rFonts w:ascii="Raleway" w:hAnsi="Raleway"/>
                <w:bCs/>
                <w:i/>
                <w:sz w:val="18"/>
                <w:szCs w:val="18"/>
              </w:rPr>
              <w:t>Esto no excluye la posibilidad de intercambiar información (por ejemplo, explicación de los hallazgos o aclaración de requisitos) entre el organismo de certificación y sus clientes.</w:t>
            </w:r>
          </w:p>
        </w:tc>
        <w:tc>
          <w:tcPr>
            <w:tcW w:w="2137" w:type="pct"/>
          </w:tcPr>
          <w:p w14:paraId="41456F9A" w14:textId="77777777" w:rsidR="00617226" w:rsidRPr="001E0F35" w:rsidRDefault="00617226" w:rsidP="00617226">
            <w:pPr>
              <w:pStyle w:val="Sinespaciado"/>
              <w:rPr>
                <w:rFonts w:ascii="Raleway" w:hAnsi="Raleway"/>
                <w:sz w:val="18"/>
                <w:szCs w:val="18"/>
              </w:rPr>
            </w:pPr>
          </w:p>
        </w:tc>
      </w:tr>
      <w:tr w:rsidR="00617226" w:rsidRPr="001E0F35" w14:paraId="508B65D4" w14:textId="77777777" w:rsidTr="00D10B4A">
        <w:trPr>
          <w:trHeight w:val="57"/>
        </w:trPr>
        <w:tc>
          <w:tcPr>
            <w:tcW w:w="2863" w:type="pct"/>
          </w:tcPr>
          <w:p w14:paraId="1D7EABFB" w14:textId="77777777" w:rsidR="00617226" w:rsidRPr="001E0F35" w:rsidRDefault="00617226" w:rsidP="00617226">
            <w:pPr>
              <w:pStyle w:val="Sinespaciado"/>
              <w:rPr>
                <w:rFonts w:ascii="Raleway" w:hAnsi="Raleway"/>
                <w:bCs/>
                <w:sz w:val="18"/>
                <w:szCs w:val="18"/>
              </w:rPr>
            </w:pPr>
            <w:r w:rsidRPr="00740C1A">
              <w:rPr>
                <w:rFonts w:ascii="Raleway" w:hAnsi="Raleway"/>
                <w:b/>
                <w:sz w:val="18"/>
                <w:szCs w:val="18"/>
              </w:rPr>
              <w:t>(ISO/IEC 17021-1:2015)</w:t>
            </w:r>
            <w:r w:rsidRPr="001E0F35">
              <w:rPr>
                <w:rFonts w:ascii="Raleway" w:hAnsi="Raleway"/>
                <w:bCs/>
                <w:sz w:val="18"/>
                <w:szCs w:val="18"/>
              </w:rPr>
              <w:t xml:space="preserve"> 5.2.6 La realización de auditorías internas por parte del organismo de certificación y cualquier parte de la misma entidad legal a sus clientes certificados representa una amenaza significativa para la imparcialidad. Por tanto, ni el organismo de certificación ni ninguna parte de la misma entidad legal, ni ninguna entidad bajo el control organizacional del organismo de certificación (véase el apartado 9.5.1.2 b) deben ofrecer o proporcionar auditorías internas a sus clientes certificados. Una forma reconocida de mitigar esta amenaza es que el organismo de certificación no debe certificar un sistema de gestión al cual ha proporcionado auditorías internas, hasta pasados dos años después de la finalización de las auditorías internas.</w:t>
            </w:r>
          </w:p>
          <w:p w14:paraId="1F9888C3" w14:textId="77777777" w:rsidR="00617226" w:rsidRPr="001E0F35" w:rsidRDefault="00617226" w:rsidP="00617226">
            <w:pPr>
              <w:pStyle w:val="Sinespaciado"/>
              <w:rPr>
                <w:rFonts w:ascii="Raleway" w:hAnsi="Raleway"/>
                <w:bCs/>
                <w:sz w:val="18"/>
                <w:szCs w:val="18"/>
              </w:rPr>
            </w:pPr>
          </w:p>
          <w:p w14:paraId="39C36CBE" w14:textId="77777777" w:rsidR="00617226" w:rsidRPr="001E0F35" w:rsidRDefault="00617226" w:rsidP="00617226">
            <w:pPr>
              <w:pStyle w:val="Sinespaciado"/>
              <w:rPr>
                <w:rFonts w:ascii="Raleway" w:hAnsi="Raleway"/>
                <w:bCs/>
                <w:sz w:val="18"/>
                <w:szCs w:val="18"/>
              </w:rPr>
            </w:pPr>
            <w:r w:rsidRPr="001E0F35">
              <w:rPr>
                <w:rFonts w:ascii="Raleway" w:hAnsi="Raleway"/>
                <w:bCs/>
                <w:sz w:val="18"/>
                <w:szCs w:val="18"/>
              </w:rPr>
              <w:t xml:space="preserve">NOTA </w:t>
            </w:r>
            <w:r w:rsidRPr="001E0F35">
              <w:rPr>
                <w:rFonts w:ascii="Raleway" w:hAnsi="Raleway"/>
                <w:bCs/>
                <w:i/>
                <w:sz w:val="18"/>
                <w:szCs w:val="18"/>
              </w:rPr>
              <w:t>Véase la Nota 1 del apartado 5.2.3.</w:t>
            </w:r>
          </w:p>
        </w:tc>
        <w:tc>
          <w:tcPr>
            <w:tcW w:w="2137" w:type="pct"/>
          </w:tcPr>
          <w:p w14:paraId="192F8EF1" w14:textId="77777777" w:rsidR="00617226" w:rsidRPr="001E0F35" w:rsidRDefault="00617226" w:rsidP="00617226">
            <w:pPr>
              <w:pStyle w:val="Sinespaciado"/>
              <w:rPr>
                <w:rFonts w:ascii="Raleway" w:hAnsi="Raleway"/>
                <w:sz w:val="18"/>
                <w:szCs w:val="18"/>
              </w:rPr>
            </w:pPr>
          </w:p>
        </w:tc>
      </w:tr>
      <w:tr w:rsidR="00617226" w:rsidRPr="001E0F35" w14:paraId="15714BFC" w14:textId="77777777" w:rsidTr="00D10B4A">
        <w:trPr>
          <w:trHeight w:val="57"/>
        </w:trPr>
        <w:tc>
          <w:tcPr>
            <w:tcW w:w="2863" w:type="pct"/>
          </w:tcPr>
          <w:p w14:paraId="0ECE4B4A" w14:textId="77777777" w:rsidR="00617226" w:rsidRPr="001E0F35" w:rsidRDefault="00617226" w:rsidP="00617226">
            <w:pPr>
              <w:pStyle w:val="Sinespaciado"/>
              <w:rPr>
                <w:rFonts w:ascii="Raleway" w:hAnsi="Raleway"/>
                <w:bCs/>
                <w:sz w:val="18"/>
                <w:szCs w:val="18"/>
              </w:rPr>
            </w:pPr>
            <w:r w:rsidRPr="00740C1A">
              <w:rPr>
                <w:rFonts w:ascii="Raleway" w:hAnsi="Raleway"/>
                <w:b/>
                <w:sz w:val="18"/>
                <w:szCs w:val="18"/>
              </w:rPr>
              <w:t>(ISO/IEC 17021-1:2015)</w:t>
            </w:r>
            <w:r w:rsidRPr="001E0F35">
              <w:rPr>
                <w:rFonts w:ascii="Raleway" w:hAnsi="Raleway"/>
                <w:bCs/>
                <w:sz w:val="18"/>
                <w:szCs w:val="18"/>
              </w:rPr>
              <w:t xml:space="preserve"> 5.2.7 Cuando un cliente ha recibido consultoría en sistemas de gestión por parte de un organismo que tenga relación con un organismo de certificación, ésta es una amenaza significativa a la imparcialidad. Una forma reconocida de mitigar esta amenaza es que el organismo de certificación no debe certificar el sistema de gestión hasta pasados dos años después de la finalización de la consultoría, como mínimo.</w:t>
            </w:r>
          </w:p>
          <w:p w14:paraId="1B2AFE1F" w14:textId="77777777" w:rsidR="00617226" w:rsidRPr="001E0F35" w:rsidRDefault="00617226" w:rsidP="00617226">
            <w:pPr>
              <w:pStyle w:val="Sinespaciado"/>
              <w:rPr>
                <w:rFonts w:ascii="Raleway" w:hAnsi="Raleway"/>
                <w:bCs/>
                <w:sz w:val="18"/>
                <w:szCs w:val="18"/>
              </w:rPr>
            </w:pPr>
          </w:p>
          <w:p w14:paraId="5B63B37E" w14:textId="77777777" w:rsidR="00617226" w:rsidRPr="001E0F35" w:rsidRDefault="00617226" w:rsidP="00617226">
            <w:pPr>
              <w:pStyle w:val="Sinespaciado"/>
              <w:rPr>
                <w:rFonts w:ascii="Raleway" w:hAnsi="Raleway"/>
                <w:bCs/>
                <w:sz w:val="18"/>
                <w:szCs w:val="18"/>
              </w:rPr>
            </w:pPr>
            <w:r w:rsidRPr="001E0F35">
              <w:rPr>
                <w:rFonts w:ascii="Raleway" w:hAnsi="Raleway"/>
                <w:bCs/>
                <w:sz w:val="18"/>
                <w:szCs w:val="18"/>
              </w:rPr>
              <w:t xml:space="preserve">NOTA </w:t>
            </w:r>
            <w:r w:rsidRPr="001E0F35">
              <w:rPr>
                <w:rFonts w:ascii="Raleway" w:hAnsi="Raleway"/>
                <w:bCs/>
                <w:i/>
                <w:sz w:val="18"/>
                <w:szCs w:val="18"/>
              </w:rPr>
              <w:t>Véase la Nota 1 del apartado 5.2.3.</w:t>
            </w:r>
          </w:p>
        </w:tc>
        <w:tc>
          <w:tcPr>
            <w:tcW w:w="2137" w:type="pct"/>
          </w:tcPr>
          <w:p w14:paraId="1AE9C683" w14:textId="77777777" w:rsidR="00617226" w:rsidRPr="001E0F35" w:rsidRDefault="00617226" w:rsidP="00617226">
            <w:pPr>
              <w:pStyle w:val="Sinespaciado"/>
              <w:rPr>
                <w:rFonts w:ascii="Raleway" w:hAnsi="Raleway"/>
                <w:sz w:val="18"/>
                <w:szCs w:val="18"/>
              </w:rPr>
            </w:pPr>
          </w:p>
        </w:tc>
      </w:tr>
      <w:tr w:rsidR="00617226" w:rsidRPr="001E0F35" w14:paraId="59451B0F" w14:textId="77777777" w:rsidTr="00D10B4A">
        <w:trPr>
          <w:trHeight w:val="57"/>
        </w:trPr>
        <w:tc>
          <w:tcPr>
            <w:tcW w:w="2863" w:type="pct"/>
          </w:tcPr>
          <w:p w14:paraId="367CC575" w14:textId="77777777" w:rsidR="00617226" w:rsidRPr="001E0F35" w:rsidRDefault="00617226" w:rsidP="00617226">
            <w:pPr>
              <w:pStyle w:val="Sinespaciado"/>
              <w:rPr>
                <w:rFonts w:ascii="Raleway" w:hAnsi="Raleway"/>
                <w:bCs/>
                <w:sz w:val="18"/>
                <w:szCs w:val="18"/>
              </w:rPr>
            </w:pPr>
            <w:r w:rsidRPr="00740C1A">
              <w:rPr>
                <w:rFonts w:ascii="Raleway" w:hAnsi="Raleway"/>
                <w:b/>
                <w:sz w:val="18"/>
                <w:szCs w:val="18"/>
              </w:rPr>
              <w:t>(ISO/IEC 17021-1:2015)</w:t>
            </w:r>
            <w:r w:rsidRPr="001E0F35">
              <w:rPr>
                <w:rFonts w:ascii="Raleway" w:hAnsi="Raleway"/>
                <w:bCs/>
                <w:sz w:val="18"/>
                <w:szCs w:val="18"/>
              </w:rPr>
              <w:t xml:space="preserve"> 5.2.8 El organismo de certificación no debe contratar externamente las auditorías a una organización consultora en materia de sistemas de gestión, ya que ello constituye una amenaza inaceptable a la imparcialidad del organismo de certificación (véase el apartado 7.5). Esto no se aplica a las personas que se contratan como auditores, comprendidas en el apartado 7.3.</w:t>
            </w:r>
          </w:p>
        </w:tc>
        <w:tc>
          <w:tcPr>
            <w:tcW w:w="2137" w:type="pct"/>
          </w:tcPr>
          <w:p w14:paraId="6BAFFB35" w14:textId="77777777" w:rsidR="00617226" w:rsidRPr="001E0F35" w:rsidRDefault="00617226" w:rsidP="00617226">
            <w:pPr>
              <w:pStyle w:val="Sinespaciado"/>
              <w:rPr>
                <w:rFonts w:ascii="Raleway" w:hAnsi="Raleway"/>
                <w:sz w:val="18"/>
                <w:szCs w:val="18"/>
              </w:rPr>
            </w:pPr>
          </w:p>
        </w:tc>
      </w:tr>
      <w:tr w:rsidR="00617226" w:rsidRPr="001E0F35" w14:paraId="5321212D" w14:textId="77777777" w:rsidTr="00D10B4A">
        <w:trPr>
          <w:trHeight w:val="57"/>
        </w:trPr>
        <w:tc>
          <w:tcPr>
            <w:tcW w:w="2863" w:type="pct"/>
          </w:tcPr>
          <w:p w14:paraId="4B2C0390" w14:textId="77777777" w:rsidR="00617226" w:rsidRPr="001E0F35" w:rsidRDefault="00617226" w:rsidP="00617226">
            <w:pPr>
              <w:pStyle w:val="Sinespaciado"/>
              <w:rPr>
                <w:rFonts w:ascii="Raleway" w:hAnsi="Raleway"/>
                <w:bCs/>
                <w:sz w:val="18"/>
                <w:szCs w:val="18"/>
              </w:rPr>
            </w:pPr>
            <w:r w:rsidRPr="00740C1A">
              <w:rPr>
                <w:rFonts w:ascii="Raleway" w:hAnsi="Raleway"/>
                <w:b/>
                <w:sz w:val="18"/>
                <w:szCs w:val="18"/>
              </w:rPr>
              <w:t>(ISO/IEC 17021-1:2015)</w:t>
            </w:r>
            <w:r w:rsidRPr="001E0F35">
              <w:rPr>
                <w:rFonts w:ascii="Raleway" w:hAnsi="Raleway"/>
                <w:bCs/>
                <w:sz w:val="18"/>
                <w:szCs w:val="18"/>
              </w:rPr>
              <w:t xml:space="preserve"> 5.2.9 Las actividades del organismo de certificación no se deben comercializar ni ofertar como vinculadas con las actividades de un organismo que proporcione consultoría en materia de sistemas de gestión. El organismo de certificación debe tomar acciones para corregir las declaraciones o relaciones inapropiadas de una organización consultora, que indiquen o sugieran que la certificación sería más simple, fácil, rápida o menos onerosa si se recurriera al organismo de certificación. Un organismo de certificación no debe declarar o sugerir que la certificación sería más simple, fácil, rápida o menos onerosa si se recurriera a una determinada organización consultora.</w:t>
            </w:r>
          </w:p>
        </w:tc>
        <w:tc>
          <w:tcPr>
            <w:tcW w:w="2137" w:type="pct"/>
          </w:tcPr>
          <w:p w14:paraId="7291817A" w14:textId="77777777" w:rsidR="00617226" w:rsidRPr="001E0F35" w:rsidRDefault="00617226" w:rsidP="00617226">
            <w:pPr>
              <w:pStyle w:val="Sinespaciado"/>
              <w:rPr>
                <w:rFonts w:ascii="Raleway" w:hAnsi="Raleway"/>
                <w:sz w:val="18"/>
                <w:szCs w:val="18"/>
              </w:rPr>
            </w:pPr>
          </w:p>
        </w:tc>
      </w:tr>
      <w:tr w:rsidR="00617226" w:rsidRPr="001E0F35" w14:paraId="3F91E559" w14:textId="77777777" w:rsidTr="00D10B4A">
        <w:trPr>
          <w:trHeight w:val="57"/>
        </w:trPr>
        <w:tc>
          <w:tcPr>
            <w:tcW w:w="2863" w:type="pct"/>
          </w:tcPr>
          <w:p w14:paraId="39029EEE" w14:textId="77777777" w:rsidR="00617226" w:rsidRPr="001E0F35" w:rsidRDefault="00617226" w:rsidP="00617226">
            <w:pPr>
              <w:pStyle w:val="Sinespaciado"/>
              <w:rPr>
                <w:rFonts w:ascii="Raleway" w:hAnsi="Raleway"/>
                <w:bCs/>
                <w:sz w:val="18"/>
                <w:szCs w:val="18"/>
              </w:rPr>
            </w:pPr>
            <w:r w:rsidRPr="00740C1A">
              <w:rPr>
                <w:rFonts w:ascii="Raleway" w:hAnsi="Raleway"/>
                <w:b/>
                <w:sz w:val="18"/>
                <w:szCs w:val="18"/>
              </w:rPr>
              <w:t>(ISO/IEC 17021-1:2015)</w:t>
            </w:r>
            <w:r w:rsidRPr="001E0F35">
              <w:rPr>
                <w:rFonts w:ascii="Raleway" w:hAnsi="Raleway"/>
                <w:bCs/>
                <w:sz w:val="18"/>
                <w:szCs w:val="18"/>
              </w:rPr>
              <w:t xml:space="preserve"> 5.2.10 Para asegurarse de que no exista conflicto de intereses, el personal, incluido el que posee capacidad directiva, que haya realizado consultoría en sistemas de gestión, no debe utilizarse por el organismo de certificación para tomar parte en auditorías o en otras actividades de certificación, si han tomado parte en actividades de consultoría de sistemas de gestión para el cliente en cuestión. Una forma reconocida para mitigar esta amenaza es que no debe utilizar a ese personal hasta pasados dos años después de la finalización de dicha consultoría, como mínimo.</w:t>
            </w:r>
          </w:p>
        </w:tc>
        <w:tc>
          <w:tcPr>
            <w:tcW w:w="2137" w:type="pct"/>
          </w:tcPr>
          <w:p w14:paraId="3497D34C" w14:textId="77777777" w:rsidR="00617226" w:rsidRPr="001E0F35" w:rsidRDefault="00617226" w:rsidP="00617226">
            <w:pPr>
              <w:pStyle w:val="Sinespaciado"/>
              <w:rPr>
                <w:rFonts w:ascii="Raleway" w:hAnsi="Raleway"/>
                <w:sz w:val="18"/>
                <w:szCs w:val="18"/>
              </w:rPr>
            </w:pPr>
          </w:p>
        </w:tc>
      </w:tr>
      <w:tr w:rsidR="00617226" w:rsidRPr="001E0F35" w14:paraId="64DD4C47" w14:textId="77777777" w:rsidTr="00D10B4A">
        <w:trPr>
          <w:trHeight w:val="57"/>
        </w:trPr>
        <w:tc>
          <w:tcPr>
            <w:tcW w:w="2863" w:type="pct"/>
          </w:tcPr>
          <w:p w14:paraId="5B185FE5" w14:textId="77777777" w:rsidR="00617226" w:rsidRPr="001E0F35" w:rsidRDefault="00617226" w:rsidP="00617226">
            <w:pPr>
              <w:pStyle w:val="Sinespaciado"/>
              <w:rPr>
                <w:rFonts w:ascii="Raleway" w:hAnsi="Raleway"/>
                <w:bCs/>
                <w:sz w:val="18"/>
                <w:szCs w:val="18"/>
              </w:rPr>
            </w:pPr>
            <w:r w:rsidRPr="00740C1A">
              <w:rPr>
                <w:rFonts w:ascii="Raleway" w:hAnsi="Raleway"/>
                <w:b/>
                <w:sz w:val="18"/>
                <w:szCs w:val="18"/>
              </w:rPr>
              <w:t>(ISO/IEC 17021-1:2015)</w:t>
            </w:r>
            <w:r w:rsidRPr="001E0F35">
              <w:rPr>
                <w:rFonts w:ascii="Raleway" w:hAnsi="Raleway"/>
                <w:bCs/>
                <w:sz w:val="18"/>
                <w:szCs w:val="18"/>
              </w:rPr>
              <w:t xml:space="preserve"> 5.2.11 El organismo de certificación debe tomar medidas para responder a cualquier amenaza a su imparcialidad que provenga de las acciones de otras personas, organismos u organizaciones.</w:t>
            </w:r>
          </w:p>
        </w:tc>
        <w:tc>
          <w:tcPr>
            <w:tcW w:w="2137" w:type="pct"/>
          </w:tcPr>
          <w:p w14:paraId="5123C8DB" w14:textId="77777777" w:rsidR="00617226" w:rsidRPr="001E0F35" w:rsidRDefault="00617226" w:rsidP="00617226">
            <w:pPr>
              <w:pStyle w:val="Sinespaciado"/>
              <w:rPr>
                <w:rFonts w:ascii="Raleway" w:hAnsi="Raleway"/>
                <w:sz w:val="18"/>
                <w:szCs w:val="18"/>
              </w:rPr>
            </w:pPr>
          </w:p>
        </w:tc>
      </w:tr>
      <w:tr w:rsidR="00617226" w:rsidRPr="001E0F35" w14:paraId="0367C955" w14:textId="77777777" w:rsidTr="00D10B4A">
        <w:trPr>
          <w:trHeight w:val="57"/>
        </w:trPr>
        <w:tc>
          <w:tcPr>
            <w:tcW w:w="2863" w:type="pct"/>
          </w:tcPr>
          <w:p w14:paraId="18C42E04" w14:textId="77777777" w:rsidR="00617226" w:rsidRPr="001E0F35" w:rsidRDefault="00617226" w:rsidP="00617226">
            <w:pPr>
              <w:pStyle w:val="Sinespaciado"/>
              <w:rPr>
                <w:rFonts w:ascii="Raleway" w:hAnsi="Raleway"/>
                <w:bCs/>
                <w:sz w:val="18"/>
                <w:szCs w:val="18"/>
              </w:rPr>
            </w:pPr>
            <w:r w:rsidRPr="00740C1A">
              <w:rPr>
                <w:rFonts w:ascii="Raleway" w:hAnsi="Raleway"/>
                <w:b/>
                <w:sz w:val="18"/>
                <w:szCs w:val="18"/>
              </w:rPr>
              <w:t>(ISO/IEC 17021-1:2015)</w:t>
            </w:r>
            <w:r w:rsidRPr="001E0F35">
              <w:rPr>
                <w:rFonts w:ascii="Raleway" w:hAnsi="Raleway"/>
                <w:bCs/>
                <w:sz w:val="18"/>
                <w:szCs w:val="18"/>
              </w:rPr>
              <w:t xml:space="preserve"> 5.2.12 Todo el personal del organismo de certificación, ya sea interno o externo, o los comités, que puedan influir en las actividades de certificación, deben actuar de manera imparcial y no deben permitir que las presiones comerciales, financieras u otras comprometan su imparcialidad.</w:t>
            </w:r>
          </w:p>
        </w:tc>
        <w:tc>
          <w:tcPr>
            <w:tcW w:w="2137" w:type="pct"/>
          </w:tcPr>
          <w:p w14:paraId="39260A59" w14:textId="77777777" w:rsidR="00617226" w:rsidRPr="001E0F35" w:rsidRDefault="00617226" w:rsidP="00617226">
            <w:pPr>
              <w:pStyle w:val="Sinespaciado"/>
              <w:rPr>
                <w:rFonts w:ascii="Raleway" w:hAnsi="Raleway"/>
                <w:sz w:val="18"/>
                <w:szCs w:val="18"/>
              </w:rPr>
            </w:pPr>
          </w:p>
        </w:tc>
      </w:tr>
      <w:tr w:rsidR="00617226" w:rsidRPr="001E0F35" w14:paraId="487DBE88" w14:textId="77777777" w:rsidTr="00D10B4A">
        <w:trPr>
          <w:trHeight w:val="57"/>
        </w:trPr>
        <w:tc>
          <w:tcPr>
            <w:tcW w:w="2863" w:type="pct"/>
          </w:tcPr>
          <w:p w14:paraId="3FA382EB" w14:textId="77777777" w:rsidR="00617226" w:rsidRPr="001E0F35" w:rsidRDefault="00617226" w:rsidP="00617226">
            <w:pPr>
              <w:pStyle w:val="Sinespaciado"/>
              <w:rPr>
                <w:rFonts w:ascii="Raleway" w:hAnsi="Raleway"/>
                <w:bCs/>
                <w:sz w:val="18"/>
                <w:szCs w:val="18"/>
              </w:rPr>
            </w:pPr>
            <w:r w:rsidRPr="00740C1A">
              <w:rPr>
                <w:rFonts w:ascii="Raleway" w:hAnsi="Raleway"/>
                <w:b/>
                <w:sz w:val="18"/>
                <w:szCs w:val="18"/>
              </w:rPr>
              <w:t>(ISO/IEC 17021-1:2015)</w:t>
            </w:r>
            <w:r w:rsidRPr="001E0F35">
              <w:rPr>
                <w:rFonts w:ascii="Raleway" w:hAnsi="Raleway"/>
                <w:bCs/>
                <w:sz w:val="18"/>
                <w:szCs w:val="18"/>
              </w:rPr>
              <w:t xml:space="preserve"> 5.2.13 Los organismos de certificación deben solicitar a su personal, tanto interno como externo, que revelen cualquier situación de la que tengan conocimiento, que se pudiera presentar a dichas personas o al organismo de certificación como un conflicto de intereses. Los organismos de certificación deben registrar y utilizar dicha información como entradas para identificar las amenazas a la imparcialidad que resultan de las actividades de dicho personal o de las organizaciones que los emplean, y no deben recurrir a dicho personal, ya sea interno o externo, salvo que puedan demostrar que no hay conflicto de intereses.</w:t>
            </w:r>
          </w:p>
        </w:tc>
        <w:tc>
          <w:tcPr>
            <w:tcW w:w="2137" w:type="pct"/>
          </w:tcPr>
          <w:p w14:paraId="7EE23E52" w14:textId="77777777" w:rsidR="00617226" w:rsidRPr="001E0F35" w:rsidRDefault="00617226" w:rsidP="00617226">
            <w:pPr>
              <w:pStyle w:val="Sinespaciado"/>
              <w:rPr>
                <w:rFonts w:ascii="Raleway" w:hAnsi="Raleway"/>
                <w:sz w:val="18"/>
                <w:szCs w:val="18"/>
              </w:rPr>
            </w:pPr>
          </w:p>
        </w:tc>
      </w:tr>
      <w:tr w:rsidR="00617226" w:rsidRPr="001E0F35" w14:paraId="3D929019" w14:textId="77777777" w:rsidTr="00D10B4A">
        <w:trPr>
          <w:trHeight w:val="57"/>
        </w:trPr>
        <w:tc>
          <w:tcPr>
            <w:tcW w:w="2863" w:type="pct"/>
          </w:tcPr>
          <w:p w14:paraId="1B03533B" w14:textId="7320465B" w:rsidR="00617226" w:rsidRPr="001E0F35" w:rsidRDefault="00617226" w:rsidP="00617226">
            <w:pPr>
              <w:pStyle w:val="Sinespaciado"/>
              <w:rPr>
                <w:rStyle w:val="hps"/>
                <w:rFonts w:ascii="Raleway" w:hAnsi="Raleway" w:cs="Arial"/>
                <w:b/>
                <w:bCs/>
                <w:sz w:val="18"/>
                <w:szCs w:val="18"/>
              </w:rPr>
            </w:pPr>
            <w:r w:rsidRPr="001E0F35">
              <w:rPr>
                <w:rStyle w:val="hps"/>
                <w:rFonts w:ascii="Raleway" w:hAnsi="Raleway" w:cs="Arial"/>
                <w:b/>
                <w:bCs/>
                <w:sz w:val="18"/>
                <w:szCs w:val="18"/>
              </w:rPr>
              <w:t xml:space="preserve">5.3 Responsabilidad Legal y Financiación </w:t>
            </w:r>
          </w:p>
        </w:tc>
        <w:tc>
          <w:tcPr>
            <w:tcW w:w="2137" w:type="pct"/>
          </w:tcPr>
          <w:p w14:paraId="699CC085" w14:textId="77777777" w:rsidR="00617226" w:rsidRPr="001E0F35" w:rsidRDefault="00617226" w:rsidP="00617226">
            <w:pPr>
              <w:pStyle w:val="Sinespaciado"/>
              <w:rPr>
                <w:rFonts w:ascii="Raleway" w:hAnsi="Raleway"/>
                <w:sz w:val="18"/>
                <w:szCs w:val="18"/>
                <w:lang w:val="es-CO"/>
              </w:rPr>
            </w:pPr>
          </w:p>
        </w:tc>
      </w:tr>
      <w:tr w:rsidR="00617226" w:rsidRPr="001E0F35" w14:paraId="7AFA59DF" w14:textId="77777777" w:rsidTr="00D10B4A">
        <w:trPr>
          <w:trHeight w:val="57"/>
        </w:trPr>
        <w:tc>
          <w:tcPr>
            <w:tcW w:w="2863" w:type="pct"/>
          </w:tcPr>
          <w:p w14:paraId="3AAEEA7F" w14:textId="77777777" w:rsidR="00617226" w:rsidRPr="001E0F35" w:rsidRDefault="00617226" w:rsidP="00617226">
            <w:pPr>
              <w:pStyle w:val="Sinespaciado"/>
              <w:rPr>
                <w:rStyle w:val="hps"/>
                <w:rFonts w:ascii="Raleway" w:hAnsi="Raleway" w:cs="Arial"/>
                <w:sz w:val="18"/>
                <w:szCs w:val="18"/>
              </w:rPr>
            </w:pPr>
            <w:r w:rsidRPr="00740C1A">
              <w:rPr>
                <w:rStyle w:val="hps"/>
                <w:rFonts w:ascii="Raleway" w:hAnsi="Raleway" w:cs="Arial"/>
                <w:b/>
                <w:bCs/>
                <w:sz w:val="18"/>
                <w:szCs w:val="18"/>
              </w:rPr>
              <w:t>(ISO/IEC 17021-1:2015)</w:t>
            </w:r>
            <w:r w:rsidRPr="001E0F35">
              <w:rPr>
                <w:rStyle w:val="hps"/>
                <w:rFonts w:ascii="Raleway" w:hAnsi="Raleway" w:cs="Arial"/>
                <w:sz w:val="18"/>
                <w:szCs w:val="18"/>
              </w:rPr>
              <w:t xml:space="preserve"> 5.3.1 El organismo de certificación debe poder demostrar que ha evaluado los riesgos resultantes de sus actividades de certificación y que ha tomado previsiones adecuadas (por ejemplo, un seguro o reservas) para cubrir las responsabilidades legales resultantes de sus operaciones en cada uno de sus campos de actividad y áreas geográficas en las que trabaja.</w:t>
            </w:r>
          </w:p>
        </w:tc>
        <w:tc>
          <w:tcPr>
            <w:tcW w:w="2137" w:type="pct"/>
          </w:tcPr>
          <w:p w14:paraId="6366D4B0" w14:textId="77777777" w:rsidR="00617226" w:rsidRPr="001E0F35" w:rsidRDefault="00617226" w:rsidP="00617226">
            <w:pPr>
              <w:pStyle w:val="Sinespaciado"/>
              <w:rPr>
                <w:rFonts w:ascii="Raleway" w:hAnsi="Raleway"/>
                <w:sz w:val="18"/>
                <w:szCs w:val="18"/>
                <w:lang w:val="es-CO"/>
              </w:rPr>
            </w:pPr>
          </w:p>
        </w:tc>
      </w:tr>
      <w:tr w:rsidR="00617226" w:rsidRPr="001E0F35" w14:paraId="51254478" w14:textId="77777777" w:rsidTr="00D10B4A">
        <w:trPr>
          <w:trHeight w:val="887"/>
        </w:trPr>
        <w:tc>
          <w:tcPr>
            <w:tcW w:w="2863" w:type="pct"/>
          </w:tcPr>
          <w:p w14:paraId="7156BC77" w14:textId="77777777" w:rsidR="00617226" w:rsidRPr="001E0F35" w:rsidRDefault="00617226" w:rsidP="00617226">
            <w:pPr>
              <w:pStyle w:val="Sinespaciado"/>
              <w:rPr>
                <w:rStyle w:val="hps"/>
                <w:rFonts w:ascii="Raleway" w:hAnsi="Raleway" w:cs="Arial"/>
                <w:sz w:val="18"/>
                <w:szCs w:val="18"/>
              </w:rPr>
            </w:pPr>
            <w:r w:rsidRPr="00740C1A">
              <w:rPr>
                <w:rStyle w:val="hps"/>
                <w:rFonts w:ascii="Raleway" w:hAnsi="Raleway" w:cs="Arial"/>
                <w:b/>
                <w:bCs/>
                <w:sz w:val="18"/>
                <w:szCs w:val="18"/>
              </w:rPr>
              <w:t>(ISO/IEC 17021-1:2015)</w:t>
            </w:r>
            <w:r w:rsidRPr="001E0F35">
              <w:rPr>
                <w:rStyle w:val="hps"/>
                <w:rFonts w:ascii="Raleway" w:hAnsi="Raleway" w:cs="Arial"/>
                <w:sz w:val="18"/>
                <w:szCs w:val="18"/>
              </w:rPr>
              <w:t xml:space="preserve"> 5.3.2 El organismo de certificación debe evaluar sus finanzas y sus fuentes de ingresos, y debe demostrar que las presiones comerciales, financieras u otras no comprometen su imparcialidad, tanto inicialmente como continuamente.</w:t>
            </w:r>
          </w:p>
        </w:tc>
        <w:tc>
          <w:tcPr>
            <w:tcW w:w="2137" w:type="pct"/>
          </w:tcPr>
          <w:p w14:paraId="27891632" w14:textId="77777777" w:rsidR="00617226" w:rsidRPr="001E0F35" w:rsidRDefault="00617226" w:rsidP="00617226">
            <w:pPr>
              <w:pStyle w:val="Sinespaciado"/>
              <w:rPr>
                <w:rFonts w:ascii="Raleway" w:hAnsi="Raleway"/>
                <w:sz w:val="18"/>
                <w:szCs w:val="18"/>
                <w:lang w:val="es-CO"/>
              </w:rPr>
            </w:pPr>
          </w:p>
        </w:tc>
      </w:tr>
      <w:tr w:rsidR="00617226" w:rsidRPr="001E0F35" w14:paraId="022A622D" w14:textId="77777777" w:rsidTr="00D10B4A">
        <w:trPr>
          <w:trHeight w:val="57"/>
        </w:trPr>
        <w:tc>
          <w:tcPr>
            <w:tcW w:w="2863" w:type="pct"/>
          </w:tcPr>
          <w:p w14:paraId="1DC0944D" w14:textId="383813F6" w:rsidR="00617226" w:rsidRPr="001E0F35" w:rsidRDefault="006A3243" w:rsidP="00617226">
            <w:pPr>
              <w:pStyle w:val="Sinespaciado"/>
              <w:rPr>
                <w:rFonts w:ascii="Raleway" w:hAnsi="Raleway"/>
                <w:b/>
                <w:bCs/>
                <w:sz w:val="18"/>
                <w:szCs w:val="18"/>
              </w:rPr>
            </w:pPr>
            <w:r w:rsidRPr="001E0F35">
              <w:rPr>
                <w:rFonts w:ascii="Raleway" w:hAnsi="Raleway"/>
                <w:b/>
                <w:bCs/>
                <w:sz w:val="18"/>
                <w:szCs w:val="18"/>
              </w:rPr>
              <w:t xml:space="preserve">6. REQUISITOS RELATIVOS A LA ESTRUCTURA </w:t>
            </w:r>
          </w:p>
        </w:tc>
        <w:tc>
          <w:tcPr>
            <w:tcW w:w="2137" w:type="pct"/>
          </w:tcPr>
          <w:p w14:paraId="0006063F" w14:textId="77777777" w:rsidR="00617226" w:rsidRPr="001E0F35" w:rsidRDefault="00617226" w:rsidP="00617226">
            <w:pPr>
              <w:pStyle w:val="Sinespaciado"/>
              <w:rPr>
                <w:rFonts w:ascii="Raleway" w:hAnsi="Raleway"/>
                <w:sz w:val="18"/>
                <w:szCs w:val="18"/>
                <w:lang w:val="es-CO"/>
              </w:rPr>
            </w:pPr>
          </w:p>
        </w:tc>
      </w:tr>
      <w:tr w:rsidR="00617226" w:rsidRPr="001E0F35" w14:paraId="69F27A9C" w14:textId="77777777" w:rsidTr="00D10B4A">
        <w:trPr>
          <w:trHeight w:val="57"/>
        </w:trPr>
        <w:tc>
          <w:tcPr>
            <w:tcW w:w="2863" w:type="pct"/>
          </w:tcPr>
          <w:p w14:paraId="2F05102C" w14:textId="5A62846E" w:rsidR="00617226" w:rsidRPr="001E0F35" w:rsidRDefault="00617226" w:rsidP="00617226">
            <w:pPr>
              <w:pStyle w:val="Sinespaciado"/>
              <w:rPr>
                <w:rFonts w:ascii="Raleway" w:hAnsi="Raleway"/>
                <w:b/>
                <w:bCs/>
                <w:sz w:val="18"/>
                <w:szCs w:val="18"/>
              </w:rPr>
            </w:pPr>
            <w:r w:rsidRPr="001E0F35">
              <w:rPr>
                <w:rFonts w:ascii="Raleway" w:hAnsi="Raleway"/>
                <w:b/>
                <w:bCs/>
                <w:sz w:val="18"/>
                <w:szCs w:val="18"/>
              </w:rPr>
              <w:t xml:space="preserve">6.1 Estructura de la Organización y Alta Dirección </w:t>
            </w:r>
          </w:p>
        </w:tc>
        <w:tc>
          <w:tcPr>
            <w:tcW w:w="2137" w:type="pct"/>
          </w:tcPr>
          <w:p w14:paraId="704A357A" w14:textId="77777777" w:rsidR="00617226" w:rsidRPr="001E0F35" w:rsidRDefault="00617226" w:rsidP="00617226">
            <w:pPr>
              <w:pStyle w:val="Sinespaciado"/>
              <w:rPr>
                <w:rFonts w:ascii="Raleway" w:hAnsi="Raleway"/>
                <w:sz w:val="18"/>
                <w:szCs w:val="18"/>
                <w:lang w:val="es-CO"/>
              </w:rPr>
            </w:pPr>
          </w:p>
        </w:tc>
      </w:tr>
      <w:tr w:rsidR="00617226" w:rsidRPr="001E0F35" w14:paraId="747A42DD" w14:textId="77777777" w:rsidTr="00D10B4A">
        <w:trPr>
          <w:trHeight w:val="57"/>
        </w:trPr>
        <w:tc>
          <w:tcPr>
            <w:tcW w:w="2863" w:type="pct"/>
          </w:tcPr>
          <w:p w14:paraId="1656A517" w14:textId="77777777" w:rsidR="00617226" w:rsidRPr="001E0F35" w:rsidRDefault="00617226" w:rsidP="00617226">
            <w:pPr>
              <w:pStyle w:val="Sinespaciado"/>
              <w:rPr>
                <w:rFonts w:ascii="Raleway" w:hAnsi="Raleway"/>
                <w:sz w:val="18"/>
                <w:szCs w:val="18"/>
              </w:rPr>
            </w:pPr>
            <w:r w:rsidRPr="00740C1A">
              <w:rPr>
                <w:rStyle w:val="hps"/>
                <w:rFonts w:ascii="Raleway" w:hAnsi="Raleway" w:cs="Arial"/>
                <w:b/>
                <w:bCs/>
                <w:sz w:val="18"/>
                <w:szCs w:val="18"/>
              </w:rPr>
              <w:t>(ISO/IEC 17021-1:2015)</w:t>
            </w:r>
            <w:r w:rsidRPr="001E0F35">
              <w:rPr>
                <w:rStyle w:val="hps"/>
                <w:rFonts w:ascii="Raleway" w:hAnsi="Raleway" w:cs="Arial"/>
                <w:sz w:val="18"/>
                <w:szCs w:val="18"/>
              </w:rPr>
              <w:t xml:space="preserve"> </w:t>
            </w:r>
            <w:r w:rsidRPr="001E0F35">
              <w:rPr>
                <w:rFonts w:ascii="Raleway" w:hAnsi="Raleway"/>
                <w:sz w:val="18"/>
                <w:szCs w:val="18"/>
              </w:rPr>
              <w:t>6.1.1 El organismo de certificación debe documentar la estructura de su organización, los deberes, las responsabilidades y la autoridad de la dirección y demás personal de certificación involucrado y de cualquier comité. Cuando el organismo de certificación es una parte definida de una entidad legal, la estructura debe incluir la autoridad jerárquica y la relación con las otras partes de la misma entidad legal.</w:t>
            </w:r>
          </w:p>
        </w:tc>
        <w:tc>
          <w:tcPr>
            <w:tcW w:w="2137" w:type="pct"/>
          </w:tcPr>
          <w:p w14:paraId="150824D9" w14:textId="77777777" w:rsidR="00617226" w:rsidRPr="001E0F35" w:rsidRDefault="00617226" w:rsidP="00617226">
            <w:pPr>
              <w:pStyle w:val="Sinespaciado"/>
              <w:rPr>
                <w:rFonts w:ascii="Raleway" w:hAnsi="Raleway"/>
                <w:sz w:val="18"/>
                <w:szCs w:val="18"/>
                <w:lang w:val="es-CO"/>
              </w:rPr>
            </w:pPr>
          </w:p>
        </w:tc>
      </w:tr>
      <w:tr w:rsidR="00617226" w:rsidRPr="001E0F35" w14:paraId="21BBF799" w14:textId="77777777" w:rsidTr="00D10B4A">
        <w:trPr>
          <w:trHeight w:val="57"/>
        </w:trPr>
        <w:tc>
          <w:tcPr>
            <w:tcW w:w="2863" w:type="pct"/>
          </w:tcPr>
          <w:p w14:paraId="116414AB" w14:textId="77777777" w:rsidR="00617226" w:rsidRPr="001E0F35" w:rsidRDefault="00617226" w:rsidP="00617226">
            <w:pPr>
              <w:pStyle w:val="Sinespaciado"/>
              <w:rPr>
                <w:rFonts w:ascii="Raleway" w:hAnsi="Raleway"/>
                <w:sz w:val="18"/>
                <w:szCs w:val="18"/>
              </w:rPr>
            </w:pPr>
            <w:r w:rsidRPr="00740C1A">
              <w:rPr>
                <w:rStyle w:val="hps"/>
                <w:rFonts w:ascii="Raleway" w:hAnsi="Raleway" w:cs="Arial"/>
                <w:b/>
                <w:bCs/>
                <w:sz w:val="18"/>
                <w:szCs w:val="18"/>
              </w:rPr>
              <w:t xml:space="preserve">(ISO/IEC 17021-1:2015) </w:t>
            </w:r>
            <w:r w:rsidRPr="001E0F35">
              <w:rPr>
                <w:rFonts w:ascii="Raleway" w:hAnsi="Raleway"/>
                <w:sz w:val="18"/>
                <w:szCs w:val="18"/>
              </w:rPr>
              <w:t>6.1.2 Las actividades de certificación deben estar estructuradas y gestionadas de manera que se salvaguarde la imparcialidad.</w:t>
            </w:r>
          </w:p>
        </w:tc>
        <w:tc>
          <w:tcPr>
            <w:tcW w:w="2137" w:type="pct"/>
          </w:tcPr>
          <w:p w14:paraId="4779ABAD" w14:textId="77777777" w:rsidR="00617226" w:rsidRPr="001E0F35" w:rsidRDefault="00617226" w:rsidP="00617226">
            <w:pPr>
              <w:pStyle w:val="Sinespaciado"/>
              <w:rPr>
                <w:rFonts w:ascii="Raleway" w:hAnsi="Raleway"/>
                <w:sz w:val="18"/>
                <w:szCs w:val="18"/>
                <w:lang w:val="es-CO"/>
              </w:rPr>
            </w:pPr>
          </w:p>
        </w:tc>
      </w:tr>
      <w:tr w:rsidR="00617226" w:rsidRPr="001E0F35" w14:paraId="7A154FBA" w14:textId="77777777" w:rsidTr="00D10B4A">
        <w:trPr>
          <w:trHeight w:val="57"/>
        </w:trPr>
        <w:tc>
          <w:tcPr>
            <w:tcW w:w="2863" w:type="pct"/>
          </w:tcPr>
          <w:p w14:paraId="431663B3" w14:textId="77777777" w:rsidR="00617226" w:rsidRPr="001E0F35" w:rsidRDefault="00617226" w:rsidP="00617226">
            <w:pPr>
              <w:pStyle w:val="Sinespaciado"/>
              <w:rPr>
                <w:rStyle w:val="hps"/>
                <w:rFonts w:ascii="Raleway" w:hAnsi="Raleway" w:cs="Arial"/>
                <w:sz w:val="18"/>
                <w:szCs w:val="18"/>
              </w:rPr>
            </w:pPr>
            <w:r w:rsidRPr="00740C1A">
              <w:rPr>
                <w:rStyle w:val="hps"/>
                <w:rFonts w:ascii="Raleway" w:hAnsi="Raleway" w:cs="Arial"/>
                <w:b/>
                <w:bCs/>
                <w:sz w:val="18"/>
                <w:szCs w:val="18"/>
              </w:rPr>
              <w:t>(ISO/IEC 17021-1:2015)</w:t>
            </w:r>
            <w:r w:rsidRPr="001E0F35">
              <w:rPr>
                <w:rStyle w:val="hps"/>
                <w:rFonts w:ascii="Raleway" w:hAnsi="Raleway" w:cs="Arial"/>
                <w:sz w:val="18"/>
                <w:szCs w:val="18"/>
              </w:rPr>
              <w:t xml:space="preserve"> 6.1.3 El organismo de certificación debe identificar a la alta dirección (comité directivo, grupo de personas o persona) que tiene la autoridad y responsabilidad total por cada uno de los puntos siguientes:</w:t>
            </w:r>
          </w:p>
          <w:p w14:paraId="4CFBAFEE" w14:textId="77777777" w:rsidR="00617226" w:rsidRPr="001E0F35" w:rsidRDefault="00617226" w:rsidP="00617226">
            <w:pPr>
              <w:pStyle w:val="Sinespaciado"/>
              <w:rPr>
                <w:rStyle w:val="hps"/>
                <w:rFonts w:ascii="Raleway" w:hAnsi="Raleway" w:cs="Arial"/>
                <w:sz w:val="18"/>
                <w:szCs w:val="18"/>
              </w:rPr>
            </w:pPr>
          </w:p>
          <w:p w14:paraId="6E99187F" w14:textId="77777777" w:rsidR="00617226" w:rsidRPr="001E0F35" w:rsidRDefault="00617226" w:rsidP="00617226">
            <w:pPr>
              <w:pStyle w:val="Sinespaciado"/>
              <w:rPr>
                <w:rStyle w:val="hps"/>
                <w:rFonts w:ascii="Raleway" w:hAnsi="Raleway" w:cs="Arial"/>
                <w:sz w:val="18"/>
                <w:szCs w:val="18"/>
              </w:rPr>
            </w:pPr>
            <w:r w:rsidRPr="001E0F35">
              <w:rPr>
                <w:rStyle w:val="hps"/>
                <w:rFonts w:ascii="Raleway" w:hAnsi="Raleway" w:cs="Arial"/>
                <w:sz w:val="18"/>
                <w:szCs w:val="18"/>
              </w:rPr>
              <w:t>a) el desarrollo de políticas y establecimiento de procesos y procedimientos relativos a sus operaciones;</w:t>
            </w:r>
          </w:p>
        </w:tc>
        <w:tc>
          <w:tcPr>
            <w:tcW w:w="2137" w:type="pct"/>
          </w:tcPr>
          <w:p w14:paraId="024DB494" w14:textId="77777777" w:rsidR="00617226" w:rsidRPr="001E0F35" w:rsidRDefault="00617226" w:rsidP="00617226">
            <w:pPr>
              <w:pStyle w:val="Sinespaciado"/>
              <w:rPr>
                <w:rFonts w:ascii="Raleway" w:hAnsi="Raleway"/>
                <w:sz w:val="18"/>
                <w:szCs w:val="18"/>
                <w:lang w:val="es-CO"/>
              </w:rPr>
            </w:pPr>
          </w:p>
        </w:tc>
      </w:tr>
      <w:tr w:rsidR="00617226" w:rsidRPr="001E0F35" w14:paraId="21FB3A5E" w14:textId="77777777" w:rsidTr="00D10B4A">
        <w:trPr>
          <w:trHeight w:val="57"/>
        </w:trPr>
        <w:tc>
          <w:tcPr>
            <w:tcW w:w="2863" w:type="pct"/>
          </w:tcPr>
          <w:p w14:paraId="1EA09B18" w14:textId="77777777" w:rsidR="00617226" w:rsidRPr="001E0F35" w:rsidRDefault="00617226" w:rsidP="00617226">
            <w:pPr>
              <w:pStyle w:val="Sinespaciado"/>
              <w:rPr>
                <w:rStyle w:val="hps"/>
                <w:rFonts w:ascii="Raleway" w:hAnsi="Raleway" w:cs="Arial"/>
                <w:sz w:val="18"/>
                <w:szCs w:val="18"/>
              </w:rPr>
            </w:pPr>
            <w:r w:rsidRPr="001E0F35">
              <w:rPr>
                <w:rStyle w:val="hps"/>
                <w:rFonts w:ascii="Raleway" w:hAnsi="Raleway" w:cs="Arial"/>
                <w:sz w:val="18"/>
                <w:szCs w:val="18"/>
              </w:rPr>
              <w:t>b) la supervisión de la implementación de las políticas, procesos y procedimientos;</w:t>
            </w:r>
          </w:p>
        </w:tc>
        <w:tc>
          <w:tcPr>
            <w:tcW w:w="2137" w:type="pct"/>
          </w:tcPr>
          <w:p w14:paraId="126AB054" w14:textId="77777777" w:rsidR="00617226" w:rsidRPr="001E0F35" w:rsidRDefault="00617226" w:rsidP="00617226">
            <w:pPr>
              <w:pStyle w:val="Sinespaciado"/>
              <w:rPr>
                <w:rFonts w:ascii="Raleway" w:hAnsi="Raleway"/>
                <w:sz w:val="18"/>
                <w:szCs w:val="18"/>
                <w:lang w:val="es-CO"/>
              </w:rPr>
            </w:pPr>
          </w:p>
        </w:tc>
      </w:tr>
      <w:tr w:rsidR="00617226" w:rsidRPr="001E0F35" w14:paraId="0A3B5E94" w14:textId="77777777" w:rsidTr="00D10B4A">
        <w:trPr>
          <w:trHeight w:val="57"/>
        </w:trPr>
        <w:tc>
          <w:tcPr>
            <w:tcW w:w="2863" w:type="pct"/>
          </w:tcPr>
          <w:p w14:paraId="3DFAF64D" w14:textId="77777777" w:rsidR="00617226" w:rsidRPr="001E0F35" w:rsidRDefault="00617226" w:rsidP="00617226">
            <w:pPr>
              <w:pStyle w:val="Sinespaciado"/>
              <w:rPr>
                <w:rFonts w:ascii="Raleway" w:hAnsi="Raleway"/>
                <w:sz w:val="18"/>
                <w:szCs w:val="18"/>
              </w:rPr>
            </w:pPr>
            <w:r w:rsidRPr="001E0F35">
              <w:rPr>
                <w:rFonts w:ascii="Raleway" w:hAnsi="Raleway"/>
                <w:sz w:val="18"/>
                <w:szCs w:val="18"/>
              </w:rPr>
              <w:t>c) el aseguramiento de la imparcialidad;</w:t>
            </w:r>
          </w:p>
        </w:tc>
        <w:tc>
          <w:tcPr>
            <w:tcW w:w="2137" w:type="pct"/>
          </w:tcPr>
          <w:p w14:paraId="5FC7ACC1" w14:textId="77777777" w:rsidR="00617226" w:rsidRPr="001E0F35" w:rsidRDefault="00617226" w:rsidP="00617226">
            <w:pPr>
              <w:pStyle w:val="Sinespaciado"/>
              <w:rPr>
                <w:rFonts w:ascii="Raleway" w:hAnsi="Raleway"/>
                <w:sz w:val="18"/>
                <w:szCs w:val="18"/>
                <w:lang w:val="es-CO"/>
              </w:rPr>
            </w:pPr>
          </w:p>
        </w:tc>
      </w:tr>
      <w:tr w:rsidR="00617226" w:rsidRPr="001E0F35" w14:paraId="0CD7D2D3" w14:textId="77777777" w:rsidTr="00D10B4A">
        <w:trPr>
          <w:trHeight w:val="57"/>
        </w:trPr>
        <w:tc>
          <w:tcPr>
            <w:tcW w:w="2863" w:type="pct"/>
          </w:tcPr>
          <w:p w14:paraId="22A80DE9" w14:textId="77777777" w:rsidR="00617226" w:rsidRPr="001E0F35" w:rsidRDefault="00617226" w:rsidP="00617226">
            <w:pPr>
              <w:pStyle w:val="Sinespaciado"/>
              <w:rPr>
                <w:rFonts w:ascii="Raleway" w:hAnsi="Raleway"/>
                <w:sz w:val="18"/>
                <w:szCs w:val="18"/>
              </w:rPr>
            </w:pPr>
            <w:r w:rsidRPr="001E0F35">
              <w:rPr>
                <w:rFonts w:ascii="Raleway" w:hAnsi="Raleway"/>
                <w:sz w:val="18"/>
                <w:szCs w:val="18"/>
              </w:rPr>
              <w:t>d) la supervisión de las finanzas del organismo;</w:t>
            </w:r>
          </w:p>
        </w:tc>
        <w:tc>
          <w:tcPr>
            <w:tcW w:w="2137" w:type="pct"/>
          </w:tcPr>
          <w:p w14:paraId="242A7BB0" w14:textId="77777777" w:rsidR="00617226" w:rsidRPr="001E0F35" w:rsidRDefault="00617226" w:rsidP="00617226">
            <w:pPr>
              <w:pStyle w:val="Sinespaciado"/>
              <w:rPr>
                <w:rFonts w:ascii="Raleway" w:hAnsi="Raleway"/>
                <w:sz w:val="18"/>
                <w:szCs w:val="18"/>
                <w:lang w:val="es-CO"/>
              </w:rPr>
            </w:pPr>
          </w:p>
        </w:tc>
      </w:tr>
      <w:tr w:rsidR="00617226" w:rsidRPr="001E0F35" w14:paraId="2DED7414" w14:textId="77777777" w:rsidTr="00D10B4A">
        <w:trPr>
          <w:trHeight w:val="57"/>
        </w:trPr>
        <w:tc>
          <w:tcPr>
            <w:tcW w:w="2863" w:type="pct"/>
          </w:tcPr>
          <w:p w14:paraId="4EBFB1DB" w14:textId="77777777" w:rsidR="00617226" w:rsidRPr="001E0F35" w:rsidRDefault="00617226" w:rsidP="00617226">
            <w:pPr>
              <w:pStyle w:val="Sinespaciado"/>
              <w:rPr>
                <w:rFonts w:ascii="Raleway" w:hAnsi="Raleway"/>
                <w:sz w:val="18"/>
                <w:szCs w:val="18"/>
              </w:rPr>
            </w:pPr>
            <w:r w:rsidRPr="001E0F35">
              <w:rPr>
                <w:rFonts w:ascii="Raleway" w:hAnsi="Raleway"/>
                <w:sz w:val="18"/>
                <w:szCs w:val="18"/>
              </w:rPr>
              <w:t>e) el desarrollo de servicios y esquemas de certificación de sistemas de gestión;</w:t>
            </w:r>
          </w:p>
        </w:tc>
        <w:tc>
          <w:tcPr>
            <w:tcW w:w="2137" w:type="pct"/>
          </w:tcPr>
          <w:p w14:paraId="2B170A28" w14:textId="77777777" w:rsidR="00617226" w:rsidRPr="001E0F35" w:rsidRDefault="00617226" w:rsidP="00617226">
            <w:pPr>
              <w:pStyle w:val="Sinespaciado"/>
              <w:rPr>
                <w:rFonts w:ascii="Raleway" w:hAnsi="Raleway"/>
                <w:sz w:val="18"/>
                <w:szCs w:val="18"/>
                <w:lang w:val="es-CO"/>
              </w:rPr>
            </w:pPr>
          </w:p>
        </w:tc>
      </w:tr>
      <w:tr w:rsidR="00617226" w:rsidRPr="001E0F35" w14:paraId="7EAD866B" w14:textId="77777777" w:rsidTr="00D10B4A">
        <w:trPr>
          <w:trHeight w:val="57"/>
        </w:trPr>
        <w:tc>
          <w:tcPr>
            <w:tcW w:w="2863" w:type="pct"/>
          </w:tcPr>
          <w:p w14:paraId="098AEB0D" w14:textId="77777777" w:rsidR="00617226" w:rsidRPr="001E0F35" w:rsidRDefault="00617226" w:rsidP="00617226">
            <w:pPr>
              <w:pStyle w:val="Sinespaciado"/>
              <w:rPr>
                <w:rFonts w:ascii="Raleway" w:hAnsi="Raleway"/>
                <w:sz w:val="18"/>
                <w:szCs w:val="18"/>
              </w:rPr>
            </w:pPr>
            <w:r w:rsidRPr="001E0F35">
              <w:rPr>
                <w:rFonts w:ascii="Raleway" w:hAnsi="Raleway"/>
                <w:sz w:val="18"/>
                <w:szCs w:val="18"/>
              </w:rPr>
              <w:t>f) la realización de auditorías y certificación, y la receptividad y respuesta oportuna a las quejas;</w:t>
            </w:r>
          </w:p>
        </w:tc>
        <w:tc>
          <w:tcPr>
            <w:tcW w:w="2137" w:type="pct"/>
          </w:tcPr>
          <w:p w14:paraId="316805A6" w14:textId="77777777" w:rsidR="00617226" w:rsidRPr="001E0F35" w:rsidRDefault="00617226" w:rsidP="00617226">
            <w:pPr>
              <w:pStyle w:val="Sinespaciado"/>
              <w:rPr>
                <w:rFonts w:ascii="Raleway" w:hAnsi="Raleway"/>
                <w:sz w:val="18"/>
                <w:szCs w:val="18"/>
                <w:lang w:val="es-CO"/>
              </w:rPr>
            </w:pPr>
          </w:p>
        </w:tc>
      </w:tr>
      <w:tr w:rsidR="00617226" w:rsidRPr="001E0F35" w14:paraId="7FFFFE6A" w14:textId="77777777" w:rsidTr="00D10B4A">
        <w:trPr>
          <w:trHeight w:val="57"/>
        </w:trPr>
        <w:tc>
          <w:tcPr>
            <w:tcW w:w="2863" w:type="pct"/>
          </w:tcPr>
          <w:p w14:paraId="620AC442" w14:textId="77777777" w:rsidR="00617226" w:rsidRPr="001E0F35" w:rsidRDefault="00617226" w:rsidP="00617226">
            <w:pPr>
              <w:pStyle w:val="Sinespaciado"/>
              <w:rPr>
                <w:rFonts w:ascii="Raleway" w:hAnsi="Raleway"/>
                <w:sz w:val="18"/>
                <w:szCs w:val="18"/>
              </w:rPr>
            </w:pPr>
            <w:r w:rsidRPr="001E0F35">
              <w:rPr>
                <w:rFonts w:ascii="Raleway" w:hAnsi="Raleway"/>
                <w:sz w:val="18"/>
                <w:szCs w:val="18"/>
              </w:rPr>
              <w:t>g) las decisiones relativas a la certificación;</w:t>
            </w:r>
          </w:p>
        </w:tc>
        <w:tc>
          <w:tcPr>
            <w:tcW w:w="2137" w:type="pct"/>
          </w:tcPr>
          <w:p w14:paraId="52180EE3" w14:textId="77777777" w:rsidR="00617226" w:rsidRPr="001E0F35" w:rsidRDefault="00617226" w:rsidP="00617226">
            <w:pPr>
              <w:pStyle w:val="Sinespaciado"/>
              <w:rPr>
                <w:rFonts w:ascii="Raleway" w:hAnsi="Raleway"/>
                <w:sz w:val="18"/>
                <w:szCs w:val="18"/>
                <w:lang w:val="es-CO"/>
              </w:rPr>
            </w:pPr>
          </w:p>
        </w:tc>
      </w:tr>
      <w:tr w:rsidR="00617226" w:rsidRPr="001E0F35" w14:paraId="0E951C5F" w14:textId="77777777" w:rsidTr="00D10B4A">
        <w:trPr>
          <w:trHeight w:val="57"/>
        </w:trPr>
        <w:tc>
          <w:tcPr>
            <w:tcW w:w="2863" w:type="pct"/>
          </w:tcPr>
          <w:p w14:paraId="1AD0348D" w14:textId="77777777" w:rsidR="00617226" w:rsidRPr="001E0F35" w:rsidRDefault="00617226" w:rsidP="00617226">
            <w:pPr>
              <w:pStyle w:val="Sinespaciado"/>
              <w:rPr>
                <w:rFonts w:ascii="Raleway" w:hAnsi="Raleway"/>
                <w:sz w:val="18"/>
                <w:szCs w:val="18"/>
              </w:rPr>
            </w:pPr>
            <w:r w:rsidRPr="001E0F35">
              <w:rPr>
                <w:rFonts w:ascii="Raleway" w:hAnsi="Raleway"/>
                <w:sz w:val="18"/>
                <w:szCs w:val="18"/>
              </w:rPr>
              <w:t>h) la delegación de autoridad en comités o personas, según el caso, para llevar a cabo actividades definidas en su nombre;</w:t>
            </w:r>
          </w:p>
        </w:tc>
        <w:tc>
          <w:tcPr>
            <w:tcW w:w="2137" w:type="pct"/>
          </w:tcPr>
          <w:p w14:paraId="407CCB6E" w14:textId="77777777" w:rsidR="00617226" w:rsidRPr="001E0F35" w:rsidRDefault="00617226" w:rsidP="00617226">
            <w:pPr>
              <w:pStyle w:val="Sinespaciado"/>
              <w:rPr>
                <w:rFonts w:ascii="Raleway" w:hAnsi="Raleway"/>
                <w:sz w:val="18"/>
                <w:szCs w:val="18"/>
                <w:lang w:val="es-CO"/>
              </w:rPr>
            </w:pPr>
          </w:p>
        </w:tc>
      </w:tr>
      <w:tr w:rsidR="00617226" w:rsidRPr="001E0F35" w14:paraId="25697016" w14:textId="77777777" w:rsidTr="00D10B4A">
        <w:trPr>
          <w:trHeight w:val="57"/>
        </w:trPr>
        <w:tc>
          <w:tcPr>
            <w:tcW w:w="2863" w:type="pct"/>
          </w:tcPr>
          <w:p w14:paraId="096E2116" w14:textId="77777777" w:rsidR="00617226" w:rsidRPr="001E0F35" w:rsidRDefault="00617226" w:rsidP="00617226">
            <w:pPr>
              <w:pStyle w:val="Sinespaciado"/>
              <w:rPr>
                <w:rFonts w:ascii="Raleway" w:hAnsi="Raleway"/>
                <w:sz w:val="18"/>
                <w:szCs w:val="18"/>
              </w:rPr>
            </w:pPr>
            <w:r w:rsidRPr="001E0F35">
              <w:rPr>
                <w:rFonts w:ascii="Raleway" w:hAnsi="Raleway"/>
                <w:sz w:val="18"/>
                <w:szCs w:val="18"/>
              </w:rPr>
              <w:t>i) los acuerdos contractuales;</w:t>
            </w:r>
          </w:p>
        </w:tc>
        <w:tc>
          <w:tcPr>
            <w:tcW w:w="2137" w:type="pct"/>
          </w:tcPr>
          <w:p w14:paraId="60F801C9" w14:textId="77777777" w:rsidR="00617226" w:rsidRPr="001E0F35" w:rsidRDefault="00617226" w:rsidP="00617226">
            <w:pPr>
              <w:pStyle w:val="Sinespaciado"/>
              <w:rPr>
                <w:rFonts w:ascii="Raleway" w:hAnsi="Raleway"/>
                <w:sz w:val="18"/>
                <w:szCs w:val="18"/>
                <w:lang w:val="es-CO"/>
              </w:rPr>
            </w:pPr>
          </w:p>
        </w:tc>
      </w:tr>
      <w:tr w:rsidR="00617226" w:rsidRPr="001E0F35" w14:paraId="72F96FDD" w14:textId="77777777" w:rsidTr="00D10B4A">
        <w:trPr>
          <w:trHeight w:val="57"/>
        </w:trPr>
        <w:tc>
          <w:tcPr>
            <w:tcW w:w="2863" w:type="pct"/>
          </w:tcPr>
          <w:p w14:paraId="58FDBD54" w14:textId="77777777" w:rsidR="00617226" w:rsidRPr="001E0F35" w:rsidRDefault="00617226" w:rsidP="00617226">
            <w:pPr>
              <w:pStyle w:val="Sinespaciado"/>
              <w:rPr>
                <w:rFonts w:ascii="Raleway" w:hAnsi="Raleway"/>
                <w:sz w:val="18"/>
                <w:szCs w:val="18"/>
              </w:rPr>
            </w:pPr>
            <w:r w:rsidRPr="001E0F35">
              <w:rPr>
                <w:rFonts w:ascii="Raleway" w:hAnsi="Raleway"/>
                <w:sz w:val="18"/>
                <w:szCs w:val="18"/>
              </w:rPr>
              <w:t>j) la provisión de recursos apropiados para las actividades de certificación.</w:t>
            </w:r>
          </w:p>
        </w:tc>
        <w:tc>
          <w:tcPr>
            <w:tcW w:w="2137" w:type="pct"/>
          </w:tcPr>
          <w:p w14:paraId="19552858" w14:textId="77777777" w:rsidR="00617226" w:rsidRPr="001E0F35" w:rsidRDefault="00617226" w:rsidP="00617226">
            <w:pPr>
              <w:pStyle w:val="Sinespaciado"/>
              <w:rPr>
                <w:rFonts w:ascii="Raleway" w:hAnsi="Raleway"/>
                <w:sz w:val="18"/>
                <w:szCs w:val="18"/>
                <w:lang w:val="es-CO"/>
              </w:rPr>
            </w:pPr>
          </w:p>
        </w:tc>
      </w:tr>
      <w:tr w:rsidR="00617226" w:rsidRPr="001E0F35" w14:paraId="1A8CC0AA" w14:textId="77777777" w:rsidTr="00D10B4A">
        <w:trPr>
          <w:trHeight w:val="57"/>
        </w:trPr>
        <w:tc>
          <w:tcPr>
            <w:tcW w:w="2863" w:type="pct"/>
          </w:tcPr>
          <w:p w14:paraId="66455E74" w14:textId="77777777" w:rsidR="00617226" w:rsidRPr="001E0F35" w:rsidRDefault="00617226" w:rsidP="00617226">
            <w:pPr>
              <w:pStyle w:val="Sinespaciado"/>
              <w:rPr>
                <w:rFonts w:ascii="Raleway" w:hAnsi="Raleway"/>
                <w:sz w:val="18"/>
                <w:szCs w:val="18"/>
              </w:rPr>
            </w:pPr>
            <w:r w:rsidRPr="00740C1A">
              <w:rPr>
                <w:rStyle w:val="hps"/>
                <w:rFonts w:ascii="Raleway" w:hAnsi="Raleway" w:cs="Arial"/>
                <w:b/>
                <w:bCs/>
                <w:sz w:val="18"/>
                <w:szCs w:val="18"/>
              </w:rPr>
              <w:t>(ISO/IEC 17021-1:2015)</w:t>
            </w:r>
            <w:r w:rsidRPr="001E0F35">
              <w:rPr>
                <w:rStyle w:val="hps"/>
                <w:rFonts w:ascii="Raleway" w:hAnsi="Raleway" w:cs="Arial"/>
                <w:sz w:val="18"/>
                <w:szCs w:val="18"/>
              </w:rPr>
              <w:t xml:space="preserve"> </w:t>
            </w:r>
            <w:r w:rsidRPr="001E0F35">
              <w:rPr>
                <w:rFonts w:ascii="Raleway" w:hAnsi="Raleway"/>
                <w:sz w:val="18"/>
                <w:szCs w:val="18"/>
              </w:rPr>
              <w:t>6.1.4 El organismo de certificación debe tener reglas formales para la designación, los términos de referencia y el funcionamiento de todos los comités involucrados en las actividades de certificación.</w:t>
            </w:r>
          </w:p>
        </w:tc>
        <w:tc>
          <w:tcPr>
            <w:tcW w:w="2137" w:type="pct"/>
          </w:tcPr>
          <w:p w14:paraId="0E457B02" w14:textId="77777777" w:rsidR="00617226" w:rsidRPr="001E0F35" w:rsidRDefault="00617226" w:rsidP="00617226">
            <w:pPr>
              <w:pStyle w:val="Sinespaciado"/>
              <w:rPr>
                <w:rFonts w:ascii="Raleway" w:hAnsi="Raleway"/>
                <w:sz w:val="18"/>
                <w:szCs w:val="18"/>
                <w:lang w:val="es-CO"/>
              </w:rPr>
            </w:pPr>
          </w:p>
        </w:tc>
      </w:tr>
      <w:tr w:rsidR="00617226" w:rsidRPr="001E0F35" w14:paraId="1C1E46DD" w14:textId="77777777" w:rsidTr="00D10B4A">
        <w:trPr>
          <w:trHeight w:val="57"/>
        </w:trPr>
        <w:tc>
          <w:tcPr>
            <w:tcW w:w="2863" w:type="pct"/>
          </w:tcPr>
          <w:p w14:paraId="24C7F16E" w14:textId="107F556B" w:rsidR="00617226" w:rsidRPr="001E0F35" w:rsidRDefault="00617226" w:rsidP="00617226">
            <w:pPr>
              <w:pStyle w:val="Sinespaciado"/>
              <w:rPr>
                <w:rFonts w:ascii="Raleway" w:hAnsi="Raleway"/>
                <w:b/>
                <w:bCs/>
                <w:sz w:val="18"/>
                <w:szCs w:val="18"/>
              </w:rPr>
            </w:pPr>
            <w:r w:rsidRPr="001E0F35">
              <w:rPr>
                <w:rFonts w:ascii="Raleway" w:hAnsi="Raleway"/>
                <w:b/>
                <w:bCs/>
                <w:sz w:val="18"/>
                <w:szCs w:val="18"/>
              </w:rPr>
              <w:t xml:space="preserve">6.2 Control Operacional </w:t>
            </w:r>
          </w:p>
        </w:tc>
        <w:tc>
          <w:tcPr>
            <w:tcW w:w="2137" w:type="pct"/>
          </w:tcPr>
          <w:p w14:paraId="2585E13A" w14:textId="77777777" w:rsidR="00617226" w:rsidRPr="001E0F35" w:rsidRDefault="00617226" w:rsidP="00617226">
            <w:pPr>
              <w:pStyle w:val="Sinespaciado"/>
              <w:rPr>
                <w:rFonts w:ascii="Raleway" w:hAnsi="Raleway"/>
                <w:sz w:val="18"/>
                <w:szCs w:val="18"/>
                <w:lang w:val="es-CO"/>
              </w:rPr>
            </w:pPr>
          </w:p>
        </w:tc>
      </w:tr>
      <w:tr w:rsidR="00617226" w:rsidRPr="001E0F35" w14:paraId="0DD14851" w14:textId="77777777" w:rsidTr="00D10B4A">
        <w:trPr>
          <w:trHeight w:val="57"/>
        </w:trPr>
        <w:tc>
          <w:tcPr>
            <w:tcW w:w="2863" w:type="pct"/>
          </w:tcPr>
          <w:p w14:paraId="50914920" w14:textId="77777777" w:rsidR="00617226" w:rsidRPr="001E0F35" w:rsidRDefault="00617226" w:rsidP="00617226">
            <w:pPr>
              <w:pStyle w:val="Sinespaciado"/>
              <w:rPr>
                <w:rFonts w:ascii="Raleway" w:hAnsi="Raleway"/>
                <w:sz w:val="18"/>
                <w:szCs w:val="18"/>
              </w:rPr>
            </w:pPr>
            <w:r w:rsidRPr="00740C1A">
              <w:rPr>
                <w:rStyle w:val="hps"/>
                <w:rFonts w:ascii="Raleway" w:hAnsi="Raleway" w:cs="Arial"/>
                <w:b/>
                <w:bCs/>
                <w:sz w:val="18"/>
                <w:szCs w:val="18"/>
              </w:rPr>
              <w:t>(ISO/IEC 17021-1:2015)</w:t>
            </w:r>
            <w:r w:rsidRPr="001E0F35">
              <w:rPr>
                <w:rStyle w:val="hps"/>
                <w:rFonts w:ascii="Raleway" w:hAnsi="Raleway" w:cs="Arial"/>
                <w:sz w:val="18"/>
                <w:szCs w:val="18"/>
              </w:rPr>
              <w:t xml:space="preserve"> </w:t>
            </w:r>
            <w:r w:rsidRPr="001E0F35">
              <w:rPr>
                <w:rFonts w:ascii="Raleway" w:hAnsi="Raleway"/>
                <w:sz w:val="18"/>
                <w:szCs w:val="18"/>
              </w:rPr>
              <w:t xml:space="preserve">6.2.1 El organismo de certificación debe contar con un proceso para el control eficaz de las actividades de certificación entregadas por las oficinas regionales, socios, agentes, franquicias, etc., independientemente de su estatus legal, relación o ubicación geográfica. El organismo de certificación debe considerar el riesgo que estas actividades representan para la competencia, coherencia e imparcialidad del organismo de certificación. </w:t>
            </w:r>
          </w:p>
        </w:tc>
        <w:tc>
          <w:tcPr>
            <w:tcW w:w="2137" w:type="pct"/>
          </w:tcPr>
          <w:p w14:paraId="70AF3D58" w14:textId="77777777" w:rsidR="00617226" w:rsidRPr="001E0F35" w:rsidRDefault="00617226" w:rsidP="00617226">
            <w:pPr>
              <w:pStyle w:val="Sinespaciado"/>
              <w:rPr>
                <w:rFonts w:ascii="Raleway" w:hAnsi="Raleway"/>
                <w:sz w:val="18"/>
                <w:szCs w:val="18"/>
                <w:lang w:val="es-CO"/>
              </w:rPr>
            </w:pPr>
          </w:p>
        </w:tc>
      </w:tr>
      <w:tr w:rsidR="00617226" w:rsidRPr="001E0F35" w14:paraId="2EACAF9F" w14:textId="77777777" w:rsidTr="00D10B4A">
        <w:trPr>
          <w:trHeight w:val="57"/>
        </w:trPr>
        <w:tc>
          <w:tcPr>
            <w:tcW w:w="2863" w:type="pct"/>
          </w:tcPr>
          <w:p w14:paraId="30CFFBE8" w14:textId="77777777" w:rsidR="00617226" w:rsidRPr="001E0F35" w:rsidRDefault="00617226" w:rsidP="00617226">
            <w:pPr>
              <w:pStyle w:val="Sinespaciado"/>
              <w:rPr>
                <w:rFonts w:ascii="Raleway" w:hAnsi="Raleway"/>
                <w:sz w:val="18"/>
                <w:szCs w:val="18"/>
              </w:rPr>
            </w:pPr>
            <w:r w:rsidRPr="00740C1A">
              <w:rPr>
                <w:rStyle w:val="hps"/>
                <w:rFonts w:ascii="Raleway" w:hAnsi="Raleway" w:cs="Arial"/>
                <w:b/>
                <w:bCs/>
                <w:sz w:val="18"/>
                <w:szCs w:val="18"/>
              </w:rPr>
              <w:t>(ISO/IEC 17021-1:2015)</w:t>
            </w:r>
            <w:r w:rsidRPr="001E0F35">
              <w:rPr>
                <w:rStyle w:val="hps"/>
                <w:rFonts w:ascii="Raleway" w:hAnsi="Raleway" w:cs="Arial"/>
                <w:sz w:val="18"/>
                <w:szCs w:val="18"/>
              </w:rPr>
              <w:t xml:space="preserve"> </w:t>
            </w:r>
            <w:r w:rsidRPr="001E0F35">
              <w:rPr>
                <w:rFonts w:ascii="Raleway" w:hAnsi="Raleway"/>
                <w:sz w:val="18"/>
                <w:szCs w:val="18"/>
              </w:rPr>
              <w:t>6.2.2 El organismo de certificación debe considerar el nivel apropiado y el método de control de las actividades realizadas, incluidos sus procesos, áreas técnicas de operaciones de los organismos de certificación, competencia del personal, líneas de control de la dirección, informe y acceso remoto a operaciones, incluidos los registros.</w:t>
            </w:r>
          </w:p>
        </w:tc>
        <w:tc>
          <w:tcPr>
            <w:tcW w:w="2137" w:type="pct"/>
          </w:tcPr>
          <w:p w14:paraId="35FFBAC4" w14:textId="77777777" w:rsidR="00617226" w:rsidRPr="001E0F35" w:rsidRDefault="00617226" w:rsidP="00617226">
            <w:pPr>
              <w:pStyle w:val="Sinespaciado"/>
              <w:rPr>
                <w:rFonts w:ascii="Raleway" w:hAnsi="Raleway"/>
                <w:sz w:val="18"/>
                <w:szCs w:val="18"/>
                <w:lang w:val="es-CO"/>
              </w:rPr>
            </w:pPr>
          </w:p>
        </w:tc>
      </w:tr>
      <w:tr w:rsidR="00617226" w:rsidRPr="001E0F35" w14:paraId="6524209A" w14:textId="77777777" w:rsidTr="00D10B4A">
        <w:trPr>
          <w:trHeight w:val="57"/>
        </w:trPr>
        <w:tc>
          <w:tcPr>
            <w:tcW w:w="2863" w:type="pct"/>
          </w:tcPr>
          <w:p w14:paraId="31DA2601" w14:textId="581A519C" w:rsidR="00617226" w:rsidRPr="001E0F35" w:rsidRDefault="006A3243" w:rsidP="00617226">
            <w:pPr>
              <w:pStyle w:val="Sinespaciado"/>
              <w:rPr>
                <w:rFonts w:ascii="Raleway" w:hAnsi="Raleway"/>
                <w:b/>
                <w:sz w:val="18"/>
                <w:szCs w:val="18"/>
                <w:lang w:val="es-CO"/>
              </w:rPr>
            </w:pPr>
            <w:r w:rsidRPr="001E0F35">
              <w:rPr>
                <w:rFonts w:ascii="Raleway" w:hAnsi="Raleway"/>
                <w:b/>
                <w:sz w:val="18"/>
                <w:szCs w:val="18"/>
              </w:rPr>
              <w:t>7. REQUISITOS RELATIVOS A LOS RECURSOS</w:t>
            </w:r>
          </w:p>
        </w:tc>
        <w:tc>
          <w:tcPr>
            <w:tcW w:w="2137" w:type="pct"/>
          </w:tcPr>
          <w:p w14:paraId="18F0B388" w14:textId="77777777" w:rsidR="00617226" w:rsidRPr="001E0F35" w:rsidRDefault="00617226" w:rsidP="00617226">
            <w:pPr>
              <w:pStyle w:val="Sinespaciado"/>
              <w:rPr>
                <w:rFonts w:ascii="Raleway" w:hAnsi="Raleway"/>
                <w:sz w:val="18"/>
                <w:szCs w:val="18"/>
              </w:rPr>
            </w:pPr>
          </w:p>
        </w:tc>
      </w:tr>
      <w:tr w:rsidR="00FB0488" w:rsidRPr="001E0F35" w14:paraId="6DA2537E" w14:textId="77777777" w:rsidTr="00D10B4A">
        <w:trPr>
          <w:trHeight w:val="57"/>
        </w:trPr>
        <w:tc>
          <w:tcPr>
            <w:tcW w:w="2863" w:type="pct"/>
          </w:tcPr>
          <w:p w14:paraId="26ADF47B" w14:textId="735B3736" w:rsidR="00FB0488" w:rsidRPr="001E0F35" w:rsidRDefault="00FB0488" w:rsidP="00617226">
            <w:pPr>
              <w:pStyle w:val="Sinespaciado"/>
              <w:rPr>
                <w:rFonts w:ascii="Raleway" w:hAnsi="Raleway"/>
                <w:b/>
                <w:sz w:val="18"/>
                <w:szCs w:val="18"/>
              </w:rPr>
            </w:pPr>
            <w:r w:rsidRPr="001E0F35">
              <w:rPr>
                <w:rFonts w:ascii="Raleway" w:hAnsi="Raleway"/>
                <w:b/>
                <w:sz w:val="18"/>
                <w:szCs w:val="18"/>
              </w:rPr>
              <w:t>7.1 Competencia del personal</w:t>
            </w:r>
          </w:p>
        </w:tc>
        <w:tc>
          <w:tcPr>
            <w:tcW w:w="2137" w:type="pct"/>
          </w:tcPr>
          <w:p w14:paraId="7A88D00C" w14:textId="77777777" w:rsidR="00FB0488" w:rsidRPr="001E0F35" w:rsidRDefault="00FB0488" w:rsidP="00617226">
            <w:pPr>
              <w:pStyle w:val="Sinespaciado"/>
              <w:rPr>
                <w:rFonts w:ascii="Raleway" w:hAnsi="Raleway"/>
                <w:sz w:val="18"/>
                <w:szCs w:val="18"/>
              </w:rPr>
            </w:pPr>
          </w:p>
        </w:tc>
      </w:tr>
      <w:tr w:rsidR="00617226" w:rsidRPr="001E0F35" w14:paraId="68B813C9" w14:textId="77777777" w:rsidTr="00D10B4A">
        <w:trPr>
          <w:trHeight w:val="57"/>
        </w:trPr>
        <w:tc>
          <w:tcPr>
            <w:tcW w:w="2863" w:type="pct"/>
          </w:tcPr>
          <w:p w14:paraId="360396A0" w14:textId="7FFC9B18" w:rsidR="00617226" w:rsidRPr="001E0F35" w:rsidRDefault="00617226" w:rsidP="00617226">
            <w:pPr>
              <w:pStyle w:val="Sinespaciado"/>
              <w:rPr>
                <w:rFonts w:ascii="Raleway" w:hAnsi="Raleway"/>
                <w:b/>
                <w:sz w:val="18"/>
                <w:szCs w:val="18"/>
              </w:rPr>
            </w:pPr>
            <w:r w:rsidRPr="001E0F35">
              <w:rPr>
                <w:rFonts w:ascii="Raleway" w:hAnsi="Raleway"/>
                <w:b/>
                <w:sz w:val="18"/>
                <w:szCs w:val="18"/>
              </w:rPr>
              <w:t xml:space="preserve">7.1.1 Consideraciones generales </w:t>
            </w:r>
          </w:p>
        </w:tc>
        <w:tc>
          <w:tcPr>
            <w:tcW w:w="2137" w:type="pct"/>
          </w:tcPr>
          <w:p w14:paraId="42B65A6E" w14:textId="77777777" w:rsidR="00617226" w:rsidRPr="001E0F35" w:rsidRDefault="00617226" w:rsidP="00617226">
            <w:pPr>
              <w:pStyle w:val="Sinespaciado"/>
              <w:rPr>
                <w:rFonts w:ascii="Raleway" w:hAnsi="Raleway"/>
                <w:sz w:val="18"/>
                <w:szCs w:val="18"/>
              </w:rPr>
            </w:pPr>
          </w:p>
        </w:tc>
      </w:tr>
      <w:tr w:rsidR="00617226" w:rsidRPr="001E0F35" w14:paraId="4186AB1F" w14:textId="77777777" w:rsidTr="00D10B4A">
        <w:trPr>
          <w:trHeight w:val="57"/>
        </w:trPr>
        <w:tc>
          <w:tcPr>
            <w:tcW w:w="2863" w:type="pct"/>
          </w:tcPr>
          <w:p w14:paraId="78DC0073" w14:textId="77777777" w:rsidR="00617226" w:rsidRPr="001E0F35" w:rsidRDefault="00617226" w:rsidP="00617226">
            <w:pPr>
              <w:pStyle w:val="Sinespaciado"/>
              <w:rPr>
                <w:rFonts w:ascii="Raleway" w:hAnsi="Raleway"/>
                <w:sz w:val="18"/>
                <w:szCs w:val="18"/>
                <w:lang w:val="es-CO"/>
              </w:rPr>
            </w:pPr>
            <w:r w:rsidRPr="00740C1A">
              <w:rPr>
                <w:rStyle w:val="hps"/>
                <w:rFonts w:ascii="Raleway" w:hAnsi="Raleway" w:cs="Arial"/>
                <w:b/>
                <w:bCs/>
                <w:sz w:val="18"/>
                <w:szCs w:val="18"/>
              </w:rPr>
              <w:t>(ISO/IEC 17021-1:2015)</w:t>
            </w:r>
            <w:r w:rsidRPr="001E0F35">
              <w:rPr>
                <w:rStyle w:val="hps"/>
                <w:rFonts w:ascii="Raleway" w:hAnsi="Raleway" w:cs="Arial"/>
                <w:sz w:val="18"/>
                <w:szCs w:val="18"/>
              </w:rPr>
              <w:t xml:space="preserve"> 7.1.1 El organismo de certificación debe tener procesos que le aseguren que </w:t>
            </w:r>
            <w:r w:rsidR="001A1E86" w:rsidRPr="001E0F35">
              <w:rPr>
                <w:rStyle w:val="hps"/>
                <w:rFonts w:ascii="Raleway" w:hAnsi="Raleway" w:cs="Arial"/>
                <w:sz w:val="18"/>
                <w:szCs w:val="18"/>
              </w:rPr>
              <w:t>la</w:t>
            </w:r>
            <w:r w:rsidRPr="001E0F35">
              <w:rPr>
                <w:rStyle w:val="hps"/>
                <w:rFonts w:ascii="Raleway" w:hAnsi="Raleway" w:cs="Arial"/>
                <w:sz w:val="18"/>
                <w:szCs w:val="18"/>
              </w:rPr>
              <w:t xml:space="preserve"> persona tiene el conocimiento y las habilidades apropiadas pertinentes a los tipos de sistemas de gestión (por ejemplo, sistema de gestión ambiental, sistema de gestión de calidad, sistema de gestión de la seguridad de la información) y las áreas geográficas en las que opera.</w:t>
            </w:r>
          </w:p>
        </w:tc>
        <w:tc>
          <w:tcPr>
            <w:tcW w:w="2137" w:type="pct"/>
          </w:tcPr>
          <w:p w14:paraId="2B0A3457" w14:textId="77777777" w:rsidR="00617226" w:rsidRPr="001E0F35" w:rsidRDefault="00617226" w:rsidP="00617226">
            <w:pPr>
              <w:pStyle w:val="Sinespaciado"/>
              <w:rPr>
                <w:rFonts w:ascii="Raleway" w:hAnsi="Raleway"/>
                <w:sz w:val="18"/>
                <w:szCs w:val="18"/>
              </w:rPr>
            </w:pPr>
          </w:p>
        </w:tc>
      </w:tr>
      <w:tr w:rsidR="00617226" w:rsidRPr="001E0F35" w14:paraId="7DFE033A" w14:textId="77777777" w:rsidTr="00D10B4A">
        <w:trPr>
          <w:trHeight w:val="57"/>
        </w:trPr>
        <w:tc>
          <w:tcPr>
            <w:tcW w:w="2863" w:type="pct"/>
          </w:tcPr>
          <w:p w14:paraId="1C1D46A7" w14:textId="7AFB74E8" w:rsidR="00496B4C" w:rsidRPr="001E0F35" w:rsidRDefault="006A3243" w:rsidP="006A3243">
            <w:pPr>
              <w:pStyle w:val="Sinespaciado"/>
              <w:rPr>
                <w:rFonts w:ascii="Raleway" w:hAnsi="Raleway"/>
                <w:bCs/>
                <w:sz w:val="18"/>
                <w:szCs w:val="18"/>
                <w:lang w:val="es-CO"/>
              </w:rPr>
            </w:pPr>
            <w:r w:rsidRPr="00740C1A">
              <w:rPr>
                <w:rFonts w:ascii="Raleway" w:hAnsi="Raleway"/>
                <w:b/>
                <w:bCs/>
                <w:szCs w:val="18"/>
              </w:rPr>
              <w:t>(</w:t>
            </w:r>
            <w:r w:rsidR="00496B4C" w:rsidRPr="00740C1A">
              <w:rPr>
                <w:rFonts w:ascii="Raleway" w:hAnsi="Raleway"/>
                <w:b/>
                <w:bCs/>
                <w:sz w:val="18"/>
                <w:szCs w:val="18"/>
              </w:rPr>
              <w:t>ISO/IEC 27006-1:2024</w:t>
            </w:r>
            <w:r w:rsidRPr="00740C1A">
              <w:rPr>
                <w:rFonts w:ascii="Raleway" w:hAnsi="Raleway"/>
                <w:b/>
                <w:bCs/>
                <w:sz w:val="18"/>
                <w:szCs w:val="18"/>
              </w:rPr>
              <w:t>)</w:t>
            </w:r>
            <w:r w:rsidR="00496B4C" w:rsidRPr="00740C1A">
              <w:rPr>
                <w:rFonts w:ascii="Raleway" w:hAnsi="Raleway"/>
                <w:sz w:val="18"/>
                <w:szCs w:val="18"/>
              </w:rPr>
              <w:t xml:space="preserve"> 7.1.1 Se deben aplicar los requisitos y guías de los numerales 7.1.2 y 7.1.3.</w:t>
            </w:r>
            <w:r w:rsidR="000A6CA2" w:rsidRPr="00740C1A">
              <w:rPr>
                <w:rFonts w:ascii="Raleway" w:hAnsi="Raleway"/>
                <w:sz w:val="18"/>
                <w:szCs w:val="18"/>
              </w:rPr>
              <w:t xml:space="preserve"> de ISO/ IEC 27006-1:2024</w:t>
            </w:r>
          </w:p>
        </w:tc>
        <w:tc>
          <w:tcPr>
            <w:tcW w:w="2137" w:type="pct"/>
          </w:tcPr>
          <w:p w14:paraId="2A2C3BC7" w14:textId="77777777" w:rsidR="00617226" w:rsidRPr="001E0F35" w:rsidRDefault="00617226" w:rsidP="00617226">
            <w:pPr>
              <w:pStyle w:val="Sinespaciado"/>
              <w:rPr>
                <w:rFonts w:ascii="Raleway" w:hAnsi="Raleway"/>
                <w:sz w:val="18"/>
                <w:szCs w:val="18"/>
              </w:rPr>
            </w:pPr>
          </w:p>
        </w:tc>
      </w:tr>
      <w:tr w:rsidR="00FC5E59" w:rsidRPr="001E0F35" w14:paraId="2A474274" w14:textId="77777777" w:rsidTr="00D10B4A">
        <w:trPr>
          <w:trHeight w:val="57"/>
        </w:trPr>
        <w:tc>
          <w:tcPr>
            <w:tcW w:w="2863" w:type="pct"/>
          </w:tcPr>
          <w:p w14:paraId="14CEC248" w14:textId="1BC0F11A" w:rsidR="00FC5E59" w:rsidRPr="001E0F35" w:rsidRDefault="00FC5E59" w:rsidP="00617226">
            <w:pPr>
              <w:pStyle w:val="Sinespaciado"/>
              <w:rPr>
                <w:rFonts w:ascii="Raleway" w:hAnsi="Raleway"/>
                <w:b/>
                <w:bCs/>
                <w:sz w:val="18"/>
                <w:szCs w:val="18"/>
              </w:rPr>
            </w:pPr>
            <w:r w:rsidRPr="001E0F35">
              <w:rPr>
                <w:rStyle w:val="hps"/>
                <w:rFonts w:ascii="Raleway" w:hAnsi="Raleway" w:cs="Arial"/>
                <w:b/>
                <w:bCs/>
                <w:sz w:val="18"/>
                <w:szCs w:val="18"/>
              </w:rPr>
              <w:t>7.1.</w:t>
            </w:r>
            <w:r w:rsidR="00BE0EC1" w:rsidRPr="001E0F35">
              <w:rPr>
                <w:rStyle w:val="hps"/>
                <w:rFonts w:ascii="Raleway" w:hAnsi="Raleway" w:cs="Arial"/>
                <w:b/>
                <w:bCs/>
                <w:sz w:val="18"/>
                <w:szCs w:val="18"/>
              </w:rPr>
              <w:t xml:space="preserve">2 Determinación de los criterios de competencia </w:t>
            </w:r>
          </w:p>
        </w:tc>
        <w:tc>
          <w:tcPr>
            <w:tcW w:w="2137" w:type="pct"/>
          </w:tcPr>
          <w:p w14:paraId="5B000185" w14:textId="77777777" w:rsidR="00FC5E59" w:rsidRPr="001E0F35" w:rsidRDefault="00FC5E59" w:rsidP="00617226">
            <w:pPr>
              <w:pStyle w:val="Sinespaciado"/>
              <w:rPr>
                <w:rFonts w:ascii="Raleway" w:hAnsi="Raleway"/>
                <w:sz w:val="18"/>
                <w:szCs w:val="18"/>
              </w:rPr>
            </w:pPr>
          </w:p>
        </w:tc>
      </w:tr>
      <w:tr w:rsidR="00BE0EC1" w:rsidRPr="001E0F35" w14:paraId="3DE5CB53" w14:textId="77777777" w:rsidTr="00D10B4A">
        <w:trPr>
          <w:trHeight w:val="57"/>
        </w:trPr>
        <w:tc>
          <w:tcPr>
            <w:tcW w:w="2863" w:type="pct"/>
          </w:tcPr>
          <w:p w14:paraId="0ACD2EA4" w14:textId="0359653B" w:rsidR="00BE0EC1" w:rsidRPr="001E0F35" w:rsidRDefault="006A3243" w:rsidP="00617226">
            <w:pPr>
              <w:pStyle w:val="Sinespaciado"/>
              <w:rPr>
                <w:rFonts w:ascii="Raleway" w:hAnsi="Raleway"/>
                <w:sz w:val="18"/>
                <w:szCs w:val="18"/>
              </w:rPr>
            </w:pPr>
            <w:r w:rsidRPr="001E0F35">
              <w:rPr>
                <w:rStyle w:val="hps"/>
                <w:rFonts w:ascii="Raleway" w:hAnsi="Raleway" w:cs="Arial"/>
                <w:b/>
                <w:bCs/>
                <w:sz w:val="18"/>
                <w:szCs w:val="18"/>
              </w:rPr>
              <w:t xml:space="preserve">(ISO/IEC 17021-1:2015) </w:t>
            </w:r>
            <w:r w:rsidRPr="00740C1A">
              <w:rPr>
                <w:rStyle w:val="hps"/>
                <w:rFonts w:ascii="Raleway" w:hAnsi="Raleway" w:cs="Arial"/>
                <w:sz w:val="18"/>
                <w:szCs w:val="18"/>
              </w:rPr>
              <w:t>7.1.2</w:t>
            </w:r>
            <w:r w:rsidRPr="001E0F35">
              <w:rPr>
                <w:rStyle w:val="hps"/>
                <w:rFonts w:ascii="Raleway" w:hAnsi="Raleway" w:cs="Arial"/>
                <w:b/>
                <w:bCs/>
                <w:sz w:val="18"/>
                <w:szCs w:val="18"/>
              </w:rPr>
              <w:t xml:space="preserve"> </w:t>
            </w:r>
            <w:r w:rsidR="00BE0EC1" w:rsidRPr="001E0F35">
              <w:rPr>
                <w:rFonts w:ascii="Raleway" w:hAnsi="Raleway"/>
                <w:sz w:val="18"/>
                <w:szCs w:val="18"/>
              </w:rPr>
              <w:t>El organismo de certificación debe disponer de un proceso para determinar los criterios de competencia de los miembros del personal involucrado en la gestión y realización de las auditorías y otras actividades de certificación. Los criterios de competencia deben determinarse en función de los requisitos de cada tipo de norma o especificación de sistema de gestión, para casa área técnica y para cada función en el proceso de certificación. El resultado del proceso deben ser criterios documentados respecto al conocimiento y las habilidades requeridas, necesarias para el desempeño eficaz de las tareas de auditoría y de certificación, que se deben cumplir para lograr los resultados previstos. El Anexo A específica el conocimiento y las habilidades que un organismo de certificación debe definir para desempeñar funciones específicas. Cuando se hayan establecido criterios de competencia específicos adicionales para una norma o un esquema de certificación específico (por ejemplo, ISO/IEC 17021-2, ISO/IEC 17021-3 o ISO/TS 22003), esos criterios deben aplicarse.</w:t>
            </w:r>
          </w:p>
          <w:p w14:paraId="7C82FC87" w14:textId="77777777" w:rsidR="00BE0EC1" w:rsidRPr="001E0F35" w:rsidRDefault="00BE0EC1" w:rsidP="00617226">
            <w:pPr>
              <w:pStyle w:val="Sinespaciado"/>
              <w:rPr>
                <w:rFonts w:ascii="Raleway" w:hAnsi="Raleway"/>
                <w:sz w:val="18"/>
                <w:szCs w:val="18"/>
              </w:rPr>
            </w:pPr>
          </w:p>
          <w:p w14:paraId="481EB4AA" w14:textId="77777777" w:rsidR="00BE0EC1" w:rsidRPr="001E0F35" w:rsidRDefault="00BE0EC1" w:rsidP="00617226">
            <w:pPr>
              <w:pStyle w:val="Sinespaciado"/>
              <w:rPr>
                <w:rFonts w:ascii="Raleway" w:hAnsi="Raleway"/>
                <w:sz w:val="18"/>
                <w:szCs w:val="18"/>
              </w:rPr>
            </w:pPr>
            <w:r w:rsidRPr="00740C1A">
              <w:rPr>
                <w:rFonts w:ascii="Raleway" w:hAnsi="Raleway"/>
                <w:i/>
                <w:iCs/>
                <w:sz w:val="18"/>
                <w:szCs w:val="18"/>
              </w:rPr>
              <w:t xml:space="preserve">NOTA: El término “área técnica” se aplica de manera diferente dependiendo de la norma de sistema de gestión en consideración. Para cualquier sistema de gestión, el término se relaciona con productos, procesos y servicios en el contexto del alcance de la norma de sistema de gestión. El área técnica se puede definir mediante un esquema de certificación específico (por ejemplo, ISO TS 22003); o lo puede determinar el organismo de certificación. Se usa para abarcar otros términos tales como “alcances”, “categorías”, “sectores”, </w:t>
            </w:r>
            <w:proofErr w:type="spellStart"/>
            <w:r w:rsidRPr="00740C1A">
              <w:rPr>
                <w:rFonts w:ascii="Raleway" w:hAnsi="Raleway"/>
                <w:i/>
                <w:iCs/>
                <w:sz w:val="18"/>
                <w:szCs w:val="18"/>
              </w:rPr>
              <w:t>etc</w:t>
            </w:r>
            <w:proofErr w:type="spellEnd"/>
            <w:r w:rsidRPr="00740C1A">
              <w:rPr>
                <w:rFonts w:ascii="Raleway" w:hAnsi="Raleway"/>
                <w:i/>
                <w:iCs/>
                <w:sz w:val="18"/>
                <w:szCs w:val="18"/>
              </w:rPr>
              <w:t>, que se usan tradicionalmente en diferentes disciplinas de sistemas de gestión</w:t>
            </w:r>
            <w:r w:rsidRPr="001E0F35">
              <w:rPr>
                <w:rFonts w:ascii="Raleway" w:hAnsi="Raleway"/>
                <w:sz w:val="18"/>
                <w:szCs w:val="18"/>
              </w:rPr>
              <w:t>.</w:t>
            </w:r>
          </w:p>
        </w:tc>
        <w:tc>
          <w:tcPr>
            <w:tcW w:w="2137" w:type="pct"/>
          </w:tcPr>
          <w:p w14:paraId="5D05ADB4" w14:textId="77777777" w:rsidR="00BE0EC1" w:rsidRPr="001E0F35" w:rsidRDefault="00BE0EC1" w:rsidP="00617226">
            <w:pPr>
              <w:pStyle w:val="Sinespaciado"/>
              <w:rPr>
                <w:rFonts w:ascii="Raleway" w:hAnsi="Raleway"/>
                <w:sz w:val="18"/>
                <w:szCs w:val="18"/>
              </w:rPr>
            </w:pPr>
          </w:p>
        </w:tc>
      </w:tr>
      <w:tr w:rsidR="000A6CA2" w:rsidRPr="001E0F35" w14:paraId="21995247" w14:textId="77777777" w:rsidTr="00D10B4A">
        <w:trPr>
          <w:trHeight w:val="57"/>
        </w:trPr>
        <w:tc>
          <w:tcPr>
            <w:tcW w:w="2863" w:type="pct"/>
            <w:shd w:val="clear" w:color="auto" w:fill="FFFFFF" w:themeFill="background1"/>
          </w:tcPr>
          <w:p w14:paraId="5017EA3B" w14:textId="77777777" w:rsidR="000A6CA2" w:rsidRPr="00740C1A" w:rsidRDefault="000A6CA2" w:rsidP="000A6CA2">
            <w:pPr>
              <w:pStyle w:val="Sinespaciado"/>
              <w:rPr>
                <w:rFonts w:ascii="Raleway" w:hAnsi="Raleway"/>
                <w:sz w:val="18"/>
                <w:szCs w:val="18"/>
              </w:rPr>
            </w:pPr>
            <w:r w:rsidRPr="00740C1A">
              <w:rPr>
                <w:rFonts w:ascii="Raleway" w:hAnsi="Raleway"/>
                <w:b/>
                <w:bCs/>
                <w:sz w:val="18"/>
                <w:szCs w:val="18"/>
              </w:rPr>
              <w:t>(ISO/IEC 27006-1:2024)</w:t>
            </w:r>
            <w:r w:rsidRPr="00740C1A">
              <w:rPr>
                <w:rFonts w:ascii="Raleway" w:hAnsi="Raleway"/>
                <w:sz w:val="18"/>
                <w:szCs w:val="18"/>
              </w:rPr>
              <w:t xml:space="preserve"> 7.1.2 Requisitos generales de competencia </w:t>
            </w:r>
          </w:p>
          <w:p w14:paraId="4081C75B" w14:textId="77777777" w:rsidR="000A6CA2" w:rsidRPr="001E0F35" w:rsidRDefault="000A6CA2" w:rsidP="000A6CA2">
            <w:pPr>
              <w:pStyle w:val="Sinespaciado"/>
              <w:rPr>
                <w:rFonts w:ascii="Raleway" w:hAnsi="Raleway"/>
                <w:sz w:val="18"/>
                <w:szCs w:val="18"/>
                <w:lang w:val="es-CO"/>
              </w:rPr>
            </w:pPr>
            <w:r w:rsidRPr="001E0F35">
              <w:rPr>
                <w:rFonts w:ascii="Raleway" w:hAnsi="Raleway"/>
                <w:sz w:val="18"/>
                <w:szCs w:val="18"/>
                <w:lang w:val="es-CO"/>
              </w:rPr>
              <w:t>El organismo de certificación debe definir los requisitos de competencia para cada función de certificación, como se referencia en la ISO/IEC 17021-1:2015, Tabla A.1. El organismo de certificación debe tener en cuenta todos los requisitos especificados en la ISO/IEC 17021-1 y en los numerales 7.1.3 y 7.2.2 de ISO/IEC 27006-1:2024, que sean relevantes para las áreas técnicas del SGSI, según lo determine el organismo de certificación. El Anexo B proporciona guías adicionales sobre competencia.</w:t>
            </w:r>
          </w:p>
          <w:p w14:paraId="4DC9B371" w14:textId="77777777" w:rsidR="000A6CA2" w:rsidRPr="001E0F35" w:rsidRDefault="000A6CA2" w:rsidP="000A6CA2">
            <w:pPr>
              <w:pStyle w:val="Sinespaciado"/>
              <w:rPr>
                <w:rFonts w:ascii="Raleway" w:hAnsi="Raleway"/>
                <w:sz w:val="18"/>
                <w:szCs w:val="18"/>
                <w:lang w:val="es-CO"/>
              </w:rPr>
            </w:pPr>
          </w:p>
          <w:p w14:paraId="4DF5D788" w14:textId="77777777" w:rsidR="000A6CA2" w:rsidRPr="001E0F35" w:rsidRDefault="000A6CA2" w:rsidP="000A6CA2">
            <w:pPr>
              <w:pStyle w:val="Sinespaciado"/>
              <w:rPr>
                <w:rFonts w:ascii="Raleway" w:hAnsi="Raleway"/>
                <w:sz w:val="18"/>
                <w:szCs w:val="18"/>
                <w:lang w:val="es-CO"/>
              </w:rPr>
            </w:pPr>
            <w:r w:rsidRPr="001E0F35">
              <w:rPr>
                <w:rFonts w:ascii="Raleway" w:hAnsi="Raleway"/>
                <w:sz w:val="18"/>
                <w:szCs w:val="18"/>
                <w:lang w:val="es-CO"/>
              </w:rPr>
              <w:t>El organismo de certificación debe definir los conocimientos y habilidades que se requieren para ciertas funciones de acuerdo con el Anexo A.</w:t>
            </w:r>
          </w:p>
          <w:p w14:paraId="6B5A624E" w14:textId="77777777" w:rsidR="000A6CA2" w:rsidRPr="001E0F35" w:rsidRDefault="000A6CA2" w:rsidP="000A6CA2">
            <w:pPr>
              <w:pStyle w:val="Sinespaciado"/>
              <w:rPr>
                <w:rFonts w:ascii="Raleway" w:hAnsi="Raleway"/>
                <w:sz w:val="18"/>
                <w:szCs w:val="18"/>
                <w:lang w:val="es-CO"/>
              </w:rPr>
            </w:pPr>
          </w:p>
          <w:p w14:paraId="7CD78AA3" w14:textId="24C5B87B" w:rsidR="000A6CA2" w:rsidRPr="00740C1A" w:rsidRDefault="000A6CA2" w:rsidP="006A3243">
            <w:pPr>
              <w:pStyle w:val="Sinespaciado"/>
              <w:rPr>
                <w:rFonts w:ascii="Raleway" w:hAnsi="Raleway"/>
                <w:b/>
                <w:bCs/>
                <w:sz w:val="18"/>
                <w:szCs w:val="18"/>
              </w:rPr>
            </w:pPr>
            <w:r w:rsidRPr="001E0F35">
              <w:rPr>
                <w:rFonts w:ascii="Raleway" w:hAnsi="Raleway"/>
                <w:sz w:val="18"/>
                <w:szCs w:val="18"/>
                <w:lang w:val="es-CO"/>
              </w:rPr>
              <w:t>Donde se hayan establecido criterios específicos adicionales, incluidos los requisitos de competencia, en una norma específica (por ejemplo, ISO/IEC 27006-2), estos deben ser aplicados.</w:t>
            </w:r>
          </w:p>
        </w:tc>
        <w:tc>
          <w:tcPr>
            <w:tcW w:w="2137" w:type="pct"/>
            <w:shd w:val="clear" w:color="auto" w:fill="FFFFFF" w:themeFill="background1"/>
          </w:tcPr>
          <w:p w14:paraId="73EE8CB8" w14:textId="77777777" w:rsidR="000A6CA2" w:rsidRPr="001E0F35" w:rsidRDefault="000A6CA2" w:rsidP="00617226">
            <w:pPr>
              <w:pStyle w:val="Sinespaciado"/>
              <w:rPr>
                <w:rFonts w:ascii="Raleway" w:hAnsi="Raleway"/>
                <w:sz w:val="18"/>
                <w:szCs w:val="18"/>
              </w:rPr>
            </w:pPr>
          </w:p>
        </w:tc>
      </w:tr>
      <w:tr w:rsidR="00FB0488" w:rsidRPr="001E0F35" w14:paraId="6851DE6C" w14:textId="77777777" w:rsidTr="00D10B4A">
        <w:trPr>
          <w:trHeight w:val="57"/>
        </w:trPr>
        <w:tc>
          <w:tcPr>
            <w:tcW w:w="2863" w:type="pct"/>
          </w:tcPr>
          <w:p w14:paraId="6474813F" w14:textId="1CB948C4" w:rsidR="00FB0488" w:rsidRPr="001E0F35" w:rsidRDefault="00FB0488" w:rsidP="00FB0488">
            <w:pPr>
              <w:pStyle w:val="Sinespaciado"/>
              <w:rPr>
                <w:rFonts w:ascii="Raleway" w:hAnsi="Raleway"/>
                <w:b/>
                <w:sz w:val="18"/>
                <w:szCs w:val="18"/>
              </w:rPr>
            </w:pPr>
            <w:r w:rsidRPr="00740C1A">
              <w:rPr>
                <w:rFonts w:ascii="Raleway" w:hAnsi="Raleway" w:cs="Arial"/>
                <w:b/>
                <w:sz w:val="18"/>
                <w:szCs w:val="18"/>
              </w:rPr>
              <w:t>7.1.3 Procesos de evaluación</w:t>
            </w:r>
          </w:p>
        </w:tc>
        <w:tc>
          <w:tcPr>
            <w:tcW w:w="2137" w:type="pct"/>
          </w:tcPr>
          <w:p w14:paraId="648F4B8A" w14:textId="77777777" w:rsidR="00FB0488" w:rsidRPr="001E0F35" w:rsidRDefault="00FB0488" w:rsidP="00FB0488">
            <w:pPr>
              <w:pStyle w:val="Sinespaciado"/>
              <w:rPr>
                <w:rFonts w:ascii="Raleway" w:hAnsi="Raleway"/>
                <w:sz w:val="18"/>
                <w:szCs w:val="18"/>
              </w:rPr>
            </w:pPr>
          </w:p>
        </w:tc>
      </w:tr>
      <w:tr w:rsidR="00FB0488" w:rsidRPr="001E0F35" w14:paraId="431AC6BE" w14:textId="77777777" w:rsidTr="00D10B4A">
        <w:trPr>
          <w:trHeight w:val="57"/>
        </w:trPr>
        <w:tc>
          <w:tcPr>
            <w:tcW w:w="2863" w:type="pct"/>
          </w:tcPr>
          <w:p w14:paraId="0B29495E" w14:textId="186F0508" w:rsidR="00FB0488" w:rsidRPr="001E0F35" w:rsidRDefault="00FB0488" w:rsidP="00FB0488">
            <w:pPr>
              <w:pStyle w:val="Textoindependiente"/>
              <w:spacing w:after="0"/>
              <w:jc w:val="both"/>
              <w:rPr>
                <w:rFonts w:ascii="Raleway" w:hAnsi="Raleway" w:cs="Arial"/>
                <w:szCs w:val="18"/>
              </w:rPr>
            </w:pPr>
            <w:r w:rsidRPr="001E0F35">
              <w:rPr>
                <w:rFonts w:ascii="Raleway" w:hAnsi="Raleway" w:cs="Arial"/>
                <w:b/>
                <w:bCs/>
                <w:szCs w:val="18"/>
              </w:rPr>
              <w:t xml:space="preserve">(ISO/IEC 17021-1: 2015) </w:t>
            </w:r>
            <w:r w:rsidRPr="00740C1A">
              <w:rPr>
                <w:rFonts w:ascii="Raleway" w:hAnsi="Raleway" w:cs="Arial"/>
                <w:szCs w:val="18"/>
              </w:rPr>
              <w:t xml:space="preserve">7.1.3 </w:t>
            </w:r>
            <w:r w:rsidRPr="001E0F35">
              <w:rPr>
                <w:rFonts w:ascii="Raleway" w:hAnsi="Raleway" w:cs="Arial"/>
                <w:szCs w:val="18"/>
              </w:rPr>
              <w:t>El organismo de certificación debe disponer de procesos documentados para la evaluación inicial de las competencias, y para el seguimiento continuo de la competencia y el desempeño de todo el personal involucrado en la gestión y realización de las auditorías y otras actividades de certificación, aplicando los criterios de competencia determinados. El organismo de certificación debe demostrar que sus métodos de evaluación son eficaces. El resultado de estos procesos debe ser la identificación del personal que haya demostrado el nivel de competencia requerido para las diferentes funciones de procesos de auditoría y de certificación. La competencia se debe demostrar antes de que la persona asuma la responsabilidad por el desempeño de sus actividades dentro del organismo de certificación.</w:t>
            </w:r>
          </w:p>
          <w:p w14:paraId="49F05D89" w14:textId="77777777" w:rsidR="00FB0488" w:rsidRPr="001E0F35" w:rsidRDefault="00FB0488" w:rsidP="00FB0488">
            <w:pPr>
              <w:pStyle w:val="Textoindependiente"/>
              <w:spacing w:after="0"/>
              <w:jc w:val="both"/>
              <w:rPr>
                <w:rFonts w:ascii="Raleway" w:hAnsi="Raleway" w:cs="Arial"/>
                <w:szCs w:val="18"/>
              </w:rPr>
            </w:pPr>
          </w:p>
          <w:p w14:paraId="25412810" w14:textId="77777777" w:rsidR="00FB0488" w:rsidRPr="001E0F35" w:rsidRDefault="00FB0488" w:rsidP="00FB0488">
            <w:pPr>
              <w:widowControl w:val="0"/>
              <w:autoSpaceDE w:val="0"/>
              <w:autoSpaceDN w:val="0"/>
              <w:adjustRightInd w:val="0"/>
              <w:jc w:val="both"/>
              <w:rPr>
                <w:rFonts w:ascii="Raleway" w:hAnsi="Raleway" w:cs="Arial"/>
                <w:i/>
                <w:szCs w:val="18"/>
              </w:rPr>
            </w:pPr>
            <w:r w:rsidRPr="001E0F35">
              <w:rPr>
                <w:rFonts w:ascii="Raleway" w:hAnsi="Raleway" w:cs="Arial"/>
                <w:szCs w:val="18"/>
              </w:rPr>
              <w:t>NOTA 1</w:t>
            </w:r>
            <w:r w:rsidRPr="001E0F35">
              <w:rPr>
                <w:rFonts w:ascii="Raleway" w:hAnsi="Raleway" w:cs="Arial"/>
                <w:i/>
                <w:szCs w:val="18"/>
              </w:rPr>
              <w:tab/>
              <w:t>En el Anexo B se describen varios métodos de evaluación que pueden emplearse para evaluar la competencia.</w:t>
            </w:r>
          </w:p>
          <w:p w14:paraId="638750E7" w14:textId="4FAAB8BD" w:rsidR="00FB0488" w:rsidRPr="001E0F35" w:rsidRDefault="00FB0488" w:rsidP="00FB0488">
            <w:pPr>
              <w:pStyle w:val="Sinespaciado"/>
              <w:rPr>
                <w:rFonts w:ascii="Raleway" w:hAnsi="Raleway"/>
                <w:b/>
                <w:bCs/>
                <w:sz w:val="18"/>
                <w:szCs w:val="18"/>
              </w:rPr>
            </w:pPr>
            <w:r w:rsidRPr="00740C1A">
              <w:rPr>
                <w:rFonts w:ascii="Raleway" w:hAnsi="Raleway" w:cs="Arial"/>
                <w:sz w:val="18"/>
                <w:szCs w:val="18"/>
              </w:rPr>
              <w:t xml:space="preserve">NOTA 2 </w:t>
            </w:r>
            <w:r w:rsidRPr="00740C1A">
              <w:rPr>
                <w:rFonts w:ascii="Raleway" w:hAnsi="Raleway" w:cs="Arial"/>
                <w:i/>
                <w:sz w:val="18"/>
                <w:szCs w:val="18"/>
              </w:rPr>
              <w:t>En el Anexo C se presenta un ejemplo de un flujo de proceso para determinar y mantener la competencia.</w:t>
            </w:r>
          </w:p>
        </w:tc>
        <w:tc>
          <w:tcPr>
            <w:tcW w:w="2137" w:type="pct"/>
          </w:tcPr>
          <w:p w14:paraId="59378CA0" w14:textId="77777777" w:rsidR="00FB0488" w:rsidRPr="001E0F35" w:rsidRDefault="00FB0488" w:rsidP="00FB0488">
            <w:pPr>
              <w:pStyle w:val="Sinespaciado"/>
              <w:rPr>
                <w:rFonts w:ascii="Raleway" w:hAnsi="Raleway"/>
                <w:sz w:val="18"/>
                <w:szCs w:val="18"/>
              </w:rPr>
            </w:pPr>
          </w:p>
        </w:tc>
      </w:tr>
      <w:tr w:rsidR="00FB0488" w:rsidRPr="001E0F35" w14:paraId="1616F91D" w14:textId="77777777" w:rsidTr="00D10B4A">
        <w:trPr>
          <w:trHeight w:val="57"/>
        </w:trPr>
        <w:tc>
          <w:tcPr>
            <w:tcW w:w="2863" w:type="pct"/>
          </w:tcPr>
          <w:p w14:paraId="789AA17B" w14:textId="6D9F1E13" w:rsidR="00FB0488" w:rsidRPr="00740C1A" w:rsidRDefault="00FB0488" w:rsidP="00FB0488">
            <w:pPr>
              <w:pStyle w:val="Sinespaciado"/>
              <w:rPr>
                <w:rFonts w:ascii="Raleway" w:hAnsi="Raleway"/>
                <w:sz w:val="18"/>
                <w:szCs w:val="18"/>
              </w:rPr>
            </w:pPr>
            <w:r w:rsidRPr="00740C1A">
              <w:rPr>
                <w:rFonts w:ascii="Raleway" w:hAnsi="Raleway"/>
                <w:b/>
                <w:bCs/>
                <w:sz w:val="18"/>
                <w:szCs w:val="18"/>
              </w:rPr>
              <w:t>(ISO/IEC 27006-1:2024)</w:t>
            </w:r>
            <w:r w:rsidRPr="00740C1A">
              <w:rPr>
                <w:rFonts w:ascii="Raleway" w:hAnsi="Raleway"/>
                <w:sz w:val="18"/>
                <w:szCs w:val="18"/>
              </w:rPr>
              <w:t xml:space="preserve"> 7.1.3 Determinación de los criterios de competencia </w:t>
            </w:r>
          </w:p>
        </w:tc>
        <w:tc>
          <w:tcPr>
            <w:tcW w:w="2137" w:type="pct"/>
          </w:tcPr>
          <w:p w14:paraId="5F31D721" w14:textId="77777777" w:rsidR="00FB0488" w:rsidRPr="001E0F35" w:rsidRDefault="00FB0488" w:rsidP="00FB0488">
            <w:pPr>
              <w:pStyle w:val="Sinespaciado"/>
              <w:rPr>
                <w:rFonts w:ascii="Raleway" w:hAnsi="Raleway"/>
                <w:sz w:val="18"/>
                <w:szCs w:val="18"/>
              </w:rPr>
            </w:pPr>
          </w:p>
        </w:tc>
      </w:tr>
      <w:tr w:rsidR="00FB0488" w:rsidRPr="001E0F35" w14:paraId="1DAA5F66" w14:textId="77777777" w:rsidTr="00D10B4A">
        <w:trPr>
          <w:trHeight w:val="57"/>
        </w:trPr>
        <w:tc>
          <w:tcPr>
            <w:tcW w:w="2863" w:type="pct"/>
          </w:tcPr>
          <w:p w14:paraId="2478B0D3" w14:textId="0F922FB9" w:rsidR="00FB0488" w:rsidRPr="00740C1A" w:rsidDel="000A6CA2" w:rsidRDefault="00FB0488" w:rsidP="00FB0488">
            <w:pPr>
              <w:pStyle w:val="Sinespaciado"/>
              <w:rPr>
                <w:rFonts w:ascii="Raleway" w:hAnsi="Raleway"/>
                <w:b/>
                <w:bCs/>
                <w:sz w:val="18"/>
                <w:szCs w:val="18"/>
              </w:rPr>
            </w:pPr>
            <w:r w:rsidRPr="001E0F35">
              <w:rPr>
                <w:rFonts w:ascii="Raleway" w:hAnsi="Raleway"/>
                <w:b/>
                <w:bCs/>
                <w:sz w:val="18"/>
                <w:szCs w:val="18"/>
              </w:rPr>
              <w:t xml:space="preserve">(ISO/IEC 27006-1:2024) 7.1.3.1 Requisitos generales </w:t>
            </w:r>
          </w:p>
        </w:tc>
        <w:tc>
          <w:tcPr>
            <w:tcW w:w="2137" w:type="pct"/>
          </w:tcPr>
          <w:p w14:paraId="452453A9" w14:textId="77777777" w:rsidR="00FB0488" w:rsidRPr="001E0F35" w:rsidRDefault="00FB0488" w:rsidP="00FB0488">
            <w:pPr>
              <w:pStyle w:val="Sinespaciado"/>
              <w:rPr>
                <w:rFonts w:ascii="Raleway" w:hAnsi="Raleway"/>
                <w:sz w:val="18"/>
                <w:szCs w:val="18"/>
              </w:rPr>
            </w:pPr>
          </w:p>
        </w:tc>
      </w:tr>
      <w:tr w:rsidR="00FB0488" w:rsidRPr="001E0F35" w14:paraId="453910F4" w14:textId="77777777" w:rsidTr="00D10B4A">
        <w:trPr>
          <w:trHeight w:val="57"/>
        </w:trPr>
        <w:tc>
          <w:tcPr>
            <w:tcW w:w="2863" w:type="pct"/>
          </w:tcPr>
          <w:p w14:paraId="33B60F70" w14:textId="4D2ADCA6" w:rsidR="00FB0488" w:rsidRPr="001E0F35" w:rsidRDefault="00FB0488" w:rsidP="00FB0488">
            <w:pPr>
              <w:pStyle w:val="Sinespaciado"/>
              <w:rPr>
                <w:rFonts w:ascii="Raleway" w:hAnsi="Raleway"/>
                <w:sz w:val="18"/>
                <w:szCs w:val="18"/>
              </w:rPr>
            </w:pPr>
            <w:r w:rsidRPr="001E0F35">
              <w:rPr>
                <w:rFonts w:ascii="Raleway" w:hAnsi="Raleway"/>
                <w:b/>
                <w:bCs/>
                <w:sz w:val="18"/>
                <w:szCs w:val="18"/>
              </w:rPr>
              <w:t>(ISO/IEC 27006-1:2024)</w:t>
            </w:r>
            <w:r w:rsidRPr="001E0F35" w:rsidDel="000A6CA2">
              <w:rPr>
                <w:rFonts w:ascii="Raleway" w:hAnsi="Raleway"/>
                <w:sz w:val="18"/>
                <w:szCs w:val="18"/>
                <w:lang w:val="es-CO"/>
              </w:rPr>
              <w:t xml:space="preserve"> </w:t>
            </w:r>
            <w:r w:rsidRPr="001E0F35">
              <w:rPr>
                <w:rFonts w:ascii="Raleway" w:hAnsi="Raleway"/>
                <w:sz w:val="18"/>
                <w:szCs w:val="18"/>
                <w:lang w:val="es-CO"/>
              </w:rPr>
              <w:t xml:space="preserve">7.1.3.1 </w:t>
            </w:r>
            <w:r w:rsidRPr="001E0F35">
              <w:rPr>
                <w:rFonts w:ascii="Raleway" w:hAnsi="Raleway"/>
                <w:sz w:val="18"/>
                <w:szCs w:val="18"/>
              </w:rPr>
              <w:t xml:space="preserve">El organismo de certificación debe contar con criterios para verificar la competencia de los miembros del equipo de auditoría que garantice al menos </w:t>
            </w:r>
            <w:r w:rsidRPr="001E0F35">
              <w:rPr>
                <w:rFonts w:ascii="Raleway" w:hAnsi="Raleway"/>
                <w:sz w:val="18"/>
                <w:szCs w:val="18"/>
                <w:lang w:val="es-CO"/>
              </w:rPr>
              <w:t>las habilidades para aplicar su conocimiento en:</w:t>
            </w:r>
          </w:p>
          <w:p w14:paraId="6A7AFED2" w14:textId="77777777" w:rsidR="00FB0488" w:rsidRPr="001E0F35" w:rsidRDefault="00FB0488" w:rsidP="00FB0488">
            <w:pPr>
              <w:pStyle w:val="Sinespaciado"/>
              <w:rPr>
                <w:rFonts w:ascii="Raleway" w:hAnsi="Raleway"/>
                <w:sz w:val="18"/>
                <w:szCs w:val="18"/>
              </w:rPr>
            </w:pPr>
          </w:p>
          <w:p w14:paraId="0B8EB4E7" w14:textId="005FBDD3" w:rsidR="00FB0488" w:rsidRPr="001E0F35" w:rsidRDefault="00FB0488" w:rsidP="00FB0488">
            <w:pPr>
              <w:pStyle w:val="Sinespaciado"/>
              <w:rPr>
                <w:rFonts w:ascii="Raleway" w:hAnsi="Raleway"/>
                <w:sz w:val="18"/>
                <w:szCs w:val="18"/>
              </w:rPr>
            </w:pPr>
            <w:r w:rsidRPr="001E0F35">
              <w:rPr>
                <w:rFonts w:ascii="Raleway" w:hAnsi="Raleway"/>
                <w:sz w:val="18"/>
                <w:szCs w:val="18"/>
              </w:rPr>
              <w:t>a) seguridad de la información;</w:t>
            </w:r>
          </w:p>
          <w:p w14:paraId="7CBEC9FF" w14:textId="7402023E" w:rsidR="00FB0488" w:rsidRPr="001E0F35" w:rsidRDefault="00FB0488" w:rsidP="00FB0488">
            <w:pPr>
              <w:pStyle w:val="Sinespaciado"/>
              <w:rPr>
                <w:rFonts w:ascii="Raleway" w:hAnsi="Raleway"/>
                <w:sz w:val="18"/>
                <w:szCs w:val="18"/>
              </w:rPr>
            </w:pPr>
            <w:r w:rsidRPr="001E0F35">
              <w:rPr>
                <w:rFonts w:ascii="Raleway" w:hAnsi="Raleway"/>
                <w:sz w:val="18"/>
                <w:szCs w:val="18"/>
              </w:rPr>
              <w:t>b) aspectos técnicos en la actividad a ser auditada;</w:t>
            </w:r>
          </w:p>
          <w:p w14:paraId="3E5831CD" w14:textId="0C1D0661" w:rsidR="00FB0488" w:rsidRPr="001E0F35" w:rsidRDefault="00FB0488" w:rsidP="00FB0488">
            <w:pPr>
              <w:pStyle w:val="Sinespaciado"/>
              <w:rPr>
                <w:rFonts w:ascii="Raleway" w:hAnsi="Raleway"/>
                <w:sz w:val="18"/>
                <w:szCs w:val="18"/>
              </w:rPr>
            </w:pPr>
            <w:r w:rsidRPr="001E0F35">
              <w:rPr>
                <w:rFonts w:ascii="Raleway" w:hAnsi="Raleway"/>
                <w:sz w:val="18"/>
                <w:szCs w:val="18"/>
              </w:rPr>
              <w:t>c) sistemas de gestión;</w:t>
            </w:r>
          </w:p>
          <w:p w14:paraId="587B4A2E" w14:textId="508A70DC" w:rsidR="00FB0488" w:rsidRPr="001E0F35" w:rsidRDefault="00FB0488" w:rsidP="00FB0488">
            <w:pPr>
              <w:pStyle w:val="Sinespaciado"/>
              <w:rPr>
                <w:rFonts w:ascii="Raleway" w:hAnsi="Raleway"/>
                <w:sz w:val="18"/>
                <w:szCs w:val="18"/>
              </w:rPr>
            </w:pPr>
            <w:r w:rsidRPr="001E0F35">
              <w:rPr>
                <w:rFonts w:ascii="Raleway" w:hAnsi="Raleway"/>
                <w:sz w:val="18"/>
                <w:szCs w:val="18"/>
              </w:rPr>
              <w:t>d) los principios de auditoría;</w:t>
            </w:r>
          </w:p>
          <w:p w14:paraId="0CD9B635" w14:textId="0C2A0B5C" w:rsidR="00FB0488" w:rsidRPr="001E0F35" w:rsidRDefault="00FB0488" w:rsidP="00FB0488">
            <w:pPr>
              <w:pStyle w:val="Sinespaciado"/>
              <w:rPr>
                <w:rFonts w:ascii="Raleway" w:hAnsi="Raleway"/>
                <w:sz w:val="18"/>
                <w:szCs w:val="18"/>
              </w:rPr>
            </w:pPr>
            <w:r w:rsidRPr="001E0F35">
              <w:rPr>
                <w:rFonts w:ascii="Raleway" w:hAnsi="Raleway"/>
                <w:sz w:val="18"/>
                <w:szCs w:val="18"/>
              </w:rPr>
              <w:t xml:space="preserve">NOTA: Información adicional </w:t>
            </w:r>
            <w:proofErr w:type="spellStart"/>
            <w:r w:rsidRPr="001E0F35">
              <w:rPr>
                <w:rFonts w:ascii="Raleway" w:hAnsi="Raleway"/>
                <w:sz w:val="18"/>
                <w:szCs w:val="18"/>
              </w:rPr>
              <w:t>sobreprincipios</w:t>
            </w:r>
            <w:proofErr w:type="spellEnd"/>
            <w:r w:rsidRPr="001E0F35">
              <w:rPr>
                <w:rFonts w:ascii="Raleway" w:hAnsi="Raleway"/>
                <w:sz w:val="18"/>
                <w:szCs w:val="18"/>
              </w:rPr>
              <w:t xml:space="preserve"> de auditoria se puede encontrar en ISO 19011</w:t>
            </w:r>
          </w:p>
          <w:p w14:paraId="172FCD86" w14:textId="440292C0" w:rsidR="00FB0488" w:rsidRPr="001E0F35" w:rsidRDefault="00FB0488" w:rsidP="00FB0488">
            <w:pPr>
              <w:pStyle w:val="Sinespaciado"/>
              <w:rPr>
                <w:rFonts w:ascii="Raleway" w:hAnsi="Raleway"/>
                <w:bCs/>
                <w:sz w:val="18"/>
                <w:szCs w:val="18"/>
                <w:lang w:val="es-CO"/>
              </w:rPr>
            </w:pPr>
            <w:r w:rsidRPr="001E0F35">
              <w:rPr>
                <w:rFonts w:ascii="Raleway" w:hAnsi="Raleway"/>
                <w:sz w:val="18"/>
                <w:szCs w:val="18"/>
              </w:rPr>
              <w:t>e) monitoreo, medición, análisis y evaluación del SGSI.</w:t>
            </w:r>
          </w:p>
        </w:tc>
        <w:tc>
          <w:tcPr>
            <w:tcW w:w="2137" w:type="pct"/>
          </w:tcPr>
          <w:p w14:paraId="1FEC3EFC" w14:textId="77777777" w:rsidR="00FB0488" w:rsidRPr="001E0F35" w:rsidRDefault="00FB0488" w:rsidP="00FB0488">
            <w:pPr>
              <w:pStyle w:val="Sinespaciado"/>
              <w:rPr>
                <w:rFonts w:ascii="Raleway" w:hAnsi="Raleway"/>
                <w:sz w:val="18"/>
                <w:szCs w:val="18"/>
              </w:rPr>
            </w:pPr>
          </w:p>
        </w:tc>
      </w:tr>
      <w:tr w:rsidR="00FB0488" w:rsidRPr="001E0F35" w14:paraId="074420C0" w14:textId="77777777" w:rsidTr="00D10B4A">
        <w:trPr>
          <w:trHeight w:val="57"/>
        </w:trPr>
        <w:tc>
          <w:tcPr>
            <w:tcW w:w="2863" w:type="pct"/>
          </w:tcPr>
          <w:p w14:paraId="739F301A" w14:textId="1EF2F0D1" w:rsidR="00FB0488" w:rsidRPr="001E0F35" w:rsidRDefault="00FB0488" w:rsidP="00FB0488">
            <w:pPr>
              <w:pStyle w:val="Sinespaciado"/>
              <w:rPr>
                <w:rFonts w:ascii="Raleway" w:hAnsi="Raleway"/>
                <w:sz w:val="18"/>
                <w:szCs w:val="18"/>
              </w:rPr>
            </w:pPr>
            <w:r w:rsidRPr="001E0F35">
              <w:rPr>
                <w:rFonts w:ascii="Raleway" w:hAnsi="Raleway"/>
                <w:sz w:val="18"/>
                <w:szCs w:val="18"/>
              </w:rPr>
              <w:t>Los requisitos anteriores a) a e) se aplican a todos los auditores del equipo de auditoría. Sin embargo, b) puede ser compartido entre los miembros del equipo de auditoría.</w:t>
            </w:r>
          </w:p>
          <w:p w14:paraId="3D0544DD" w14:textId="77777777" w:rsidR="00FB0488" w:rsidRPr="001E0F35" w:rsidRDefault="00FB0488" w:rsidP="00FB0488">
            <w:pPr>
              <w:pStyle w:val="Sinespaciado"/>
              <w:rPr>
                <w:rFonts w:ascii="Raleway" w:hAnsi="Raleway"/>
                <w:sz w:val="18"/>
                <w:szCs w:val="18"/>
              </w:rPr>
            </w:pPr>
          </w:p>
          <w:p w14:paraId="773432A6" w14:textId="193B9F78" w:rsidR="00FB0488" w:rsidRPr="00740C1A" w:rsidRDefault="00FB0488" w:rsidP="00FB0488">
            <w:pPr>
              <w:pStyle w:val="Sinespaciado"/>
              <w:rPr>
                <w:rFonts w:ascii="Raleway" w:hAnsi="Raleway"/>
                <w:sz w:val="18"/>
                <w:szCs w:val="18"/>
              </w:rPr>
            </w:pPr>
            <w:r w:rsidRPr="001E0F35">
              <w:rPr>
                <w:rFonts w:ascii="Raleway" w:hAnsi="Raleway"/>
                <w:sz w:val="18"/>
                <w:szCs w:val="18"/>
              </w:rPr>
              <w:t>Los miembros del equipo de auditoría deben tener, colectivamente, habilidades apropiadas a los requisitos anteriores, lo que puede demostrarse a través de la experiencia de su aplicación.</w:t>
            </w:r>
          </w:p>
        </w:tc>
        <w:tc>
          <w:tcPr>
            <w:tcW w:w="2137" w:type="pct"/>
          </w:tcPr>
          <w:p w14:paraId="288812C0" w14:textId="77777777" w:rsidR="00FB0488" w:rsidRPr="001E0F35" w:rsidRDefault="00FB0488" w:rsidP="00FB0488">
            <w:pPr>
              <w:pStyle w:val="Sinespaciado"/>
              <w:rPr>
                <w:rFonts w:ascii="Raleway" w:hAnsi="Raleway"/>
                <w:sz w:val="18"/>
                <w:szCs w:val="18"/>
              </w:rPr>
            </w:pPr>
          </w:p>
        </w:tc>
      </w:tr>
      <w:tr w:rsidR="00FB0488" w:rsidRPr="001E0F35" w14:paraId="75EA138D" w14:textId="77777777" w:rsidTr="00D10B4A">
        <w:trPr>
          <w:trHeight w:val="57"/>
        </w:trPr>
        <w:tc>
          <w:tcPr>
            <w:tcW w:w="2863" w:type="pct"/>
          </w:tcPr>
          <w:p w14:paraId="04012B9E" w14:textId="53C3D059" w:rsidR="00FB0488" w:rsidRPr="001E0F35" w:rsidRDefault="00FB0488" w:rsidP="00FB0488">
            <w:pPr>
              <w:pStyle w:val="Sinespaciado"/>
              <w:rPr>
                <w:rFonts w:ascii="Raleway" w:hAnsi="Raleway"/>
                <w:sz w:val="18"/>
                <w:szCs w:val="18"/>
              </w:rPr>
            </w:pPr>
            <w:r w:rsidRPr="001E0F35">
              <w:rPr>
                <w:rFonts w:ascii="Raleway" w:hAnsi="Raleway"/>
                <w:sz w:val="18"/>
                <w:szCs w:val="18"/>
              </w:rPr>
              <w:t>Los miembros del equipo de auditoría deberán ser, colectivamente, competentes en rastrear indicios de incidentes de seguridad de la información en el SGSI del cliente hasta los elementos apropiados del SGSI.</w:t>
            </w:r>
          </w:p>
        </w:tc>
        <w:tc>
          <w:tcPr>
            <w:tcW w:w="2137" w:type="pct"/>
          </w:tcPr>
          <w:p w14:paraId="3BF30A97" w14:textId="77777777" w:rsidR="00FB0488" w:rsidRPr="001E0F35" w:rsidRDefault="00FB0488" w:rsidP="00FB0488">
            <w:pPr>
              <w:pStyle w:val="Sinespaciado"/>
              <w:rPr>
                <w:rFonts w:ascii="Raleway" w:hAnsi="Raleway"/>
                <w:sz w:val="18"/>
                <w:szCs w:val="18"/>
              </w:rPr>
            </w:pPr>
          </w:p>
        </w:tc>
      </w:tr>
      <w:tr w:rsidR="00FB0488" w:rsidRPr="001E0F35" w14:paraId="11480BA0" w14:textId="77777777" w:rsidTr="00D10B4A">
        <w:trPr>
          <w:trHeight w:val="57"/>
        </w:trPr>
        <w:tc>
          <w:tcPr>
            <w:tcW w:w="2863" w:type="pct"/>
          </w:tcPr>
          <w:p w14:paraId="1E0270B3"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El equipo de auditoría deberá tener la experiencia de trabajo adecuada de los ítems anteriores y la aplicación práctica de los mismos (esto no significa que un auditor necesita una gama completa de experiencia en todas las áreas de seguridad de la información, pero el equipo de auditoria en conjunto deberá tener suficiente reconocimiento y experiencia para cubrir el ámbito del SGSI que se está auditando).</w:t>
            </w:r>
          </w:p>
          <w:p w14:paraId="666B53C2"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No se requiere que los auditores individuales tengan una gama completa de experiencia en todas las áreas de seguridad de la información, pero el equipo de auditoría en su conjunto deberá tener la competencia adecuada para cubrir el alcance del SGSI que se está auditando.</w:t>
            </w:r>
          </w:p>
          <w:p w14:paraId="5BA926C9" w14:textId="77777777" w:rsidR="00FB0488" w:rsidRPr="001E0F35" w:rsidRDefault="00FB0488" w:rsidP="00FB0488">
            <w:pPr>
              <w:pStyle w:val="Sinespaciado"/>
              <w:rPr>
                <w:rFonts w:ascii="Raleway" w:hAnsi="Raleway"/>
                <w:bCs/>
                <w:sz w:val="18"/>
                <w:szCs w:val="18"/>
                <w:lang w:val="es-CO"/>
              </w:rPr>
            </w:pPr>
          </w:p>
        </w:tc>
        <w:tc>
          <w:tcPr>
            <w:tcW w:w="2137" w:type="pct"/>
          </w:tcPr>
          <w:p w14:paraId="0341E057" w14:textId="77777777" w:rsidR="00FB0488" w:rsidRPr="001E0F35" w:rsidRDefault="00FB0488" w:rsidP="00FB0488">
            <w:pPr>
              <w:pStyle w:val="Sinespaciado"/>
              <w:rPr>
                <w:rFonts w:ascii="Raleway" w:hAnsi="Raleway"/>
                <w:sz w:val="18"/>
                <w:szCs w:val="18"/>
              </w:rPr>
            </w:pPr>
          </w:p>
        </w:tc>
      </w:tr>
      <w:tr w:rsidR="00FB0488" w:rsidRPr="001E0F35" w14:paraId="7A9AAE0F" w14:textId="77777777" w:rsidTr="00D10B4A">
        <w:trPr>
          <w:trHeight w:val="57"/>
        </w:trPr>
        <w:tc>
          <w:tcPr>
            <w:tcW w:w="2863" w:type="pct"/>
          </w:tcPr>
          <w:p w14:paraId="13F2BE70" w14:textId="3FC88869" w:rsidR="00FB0488" w:rsidRPr="001E0F35" w:rsidRDefault="00FB0488" w:rsidP="00FB0488">
            <w:pPr>
              <w:pStyle w:val="Sinespaciado"/>
              <w:rPr>
                <w:rFonts w:ascii="Raleway" w:hAnsi="Raleway"/>
                <w:b/>
                <w:bCs/>
                <w:sz w:val="18"/>
                <w:szCs w:val="18"/>
                <w:lang w:val="es-CO"/>
              </w:rPr>
            </w:pPr>
            <w:r w:rsidRPr="00740C1A">
              <w:rPr>
                <w:rFonts w:ascii="Raleway" w:hAnsi="Raleway"/>
                <w:b/>
                <w:bCs/>
                <w:sz w:val="18"/>
                <w:szCs w:val="18"/>
              </w:rPr>
              <w:t>(ISO/IEC 27006-1:2024)</w:t>
            </w:r>
            <w:r w:rsidRPr="001E0F35">
              <w:rPr>
                <w:rFonts w:ascii="Raleway" w:hAnsi="Raleway"/>
                <w:b/>
                <w:bCs/>
                <w:sz w:val="18"/>
                <w:szCs w:val="18"/>
              </w:rPr>
              <w:t xml:space="preserve"> </w:t>
            </w:r>
            <w:r w:rsidRPr="00740C1A">
              <w:rPr>
                <w:rFonts w:ascii="Raleway" w:hAnsi="Raleway"/>
                <w:b/>
                <w:bCs/>
                <w:sz w:val="18"/>
                <w:szCs w:val="18"/>
              </w:rPr>
              <w:t>7.1.3.1.2</w:t>
            </w:r>
            <w:r w:rsidRPr="00740C1A">
              <w:rPr>
                <w:rFonts w:ascii="Raleway" w:hAnsi="Raleway"/>
                <w:sz w:val="18"/>
                <w:szCs w:val="18"/>
              </w:rPr>
              <w:t xml:space="preserve"> </w:t>
            </w:r>
            <w:r w:rsidRPr="001E0F35">
              <w:rPr>
                <w:rFonts w:ascii="Raleway" w:hAnsi="Raleway"/>
                <w:b/>
                <w:bCs/>
                <w:sz w:val="18"/>
                <w:szCs w:val="18"/>
                <w:lang w:val="es-CO"/>
              </w:rPr>
              <w:t xml:space="preserve">Terminología, principios, prácticas y técnicas de Sistema de Gestión de Seguridad de la Información </w:t>
            </w:r>
          </w:p>
        </w:tc>
        <w:tc>
          <w:tcPr>
            <w:tcW w:w="2137" w:type="pct"/>
          </w:tcPr>
          <w:p w14:paraId="628099D7" w14:textId="77777777" w:rsidR="00FB0488" w:rsidRPr="001E0F35" w:rsidRDefault="00FB0488" w:rsidP="00FB0488">
            <w:pPr>
              <w:pStyle w:val="Sinespaciado"/>
              <w:rPr>
                <w:rFonts w:ascii="Raleway" w:hAnsi="Raleway"/>
                <w:sz w:val="18"/>
                <w:szCs w:val="18"/>
                <w:lang w:val="es-CO"/>
              </w:rPr>
            </w:pPr>
          </w:p>
        </w:tc>
      </w:tr>
      <w:tr w:rsidR="00FB0488" w:rsidRPr="001E0F35" w14:paraId="244A6B1D" w14:textId="77777777" w:rsidTr="00D10B4A">
        <w:trPr>
          <w:trHeight w:val="57"/>
        </w:trPr>
        <w:tc>
          <w:tcPr>
            <w:tcW w:w="2863" w:type="pct"/>
          </w:tcPr>
          <w:p w14:paraId="22379FA2" w14:textId="0B2600FC" w:rsidR="00FB0488" w:rsidRPr="001E0F35" w:rsidRDefault="00FB0488" w:rsidP="00FB0488">
            <w:pPr>
              <w:pStyle w:val="Sinespaciado"/>
              <w:rPr>
                <w:rFonts w:ascii="Raleway" w:hAnsi="Raleway"/>
                <w:sz w:val="18"/>
                <w:szCs w:val="18"/>
                <w:lang w:val="es-CO"/>
              </w:rPr>
            </w:pPr>
            <w:r w:rsidRPr="00740C1A">
              <w:rPr>
                <w:rFonts w:ascii="Raleway" w:hAnsi="Raleway"/>
                <w:b/>
                <w:bCs/>
                <w:sz w:val="18"/>
                <w:szCs w:val="18"/>
              </w:rPr>
              <w:t xml:space="preserve">(ISO/IEC 27006-1:2024) </w:t>
            </w:r>
            <w:r w:rsidRPr="00740C1A">
              <w:rPr>
                <w:rFonts w:ascii="Raleway" w:hAnsi="Raleway"/>
                <w:sz w:val="18"/>
                <w:szCs w:val="18"/>
              </w:rPr>
              <w:t>7.1.3.1.2</w:t>
            </w:r>
            <w:r w:rsidRPr="001E0F35">
              <w:rPr>
                <w:rFonts w:ascii="Raleway" w:hAnsi="Raleway"/>
                <w:sz w:val="18"/>
                <w:szCs w:val="18"/>
              </w:rPr>
              <w:t xml:space="preserve"> </w:t>
            </w:r>
            <w:r w:rsidRPr="001E0F35">
              <w:rPr>
                <w:rFonts w:ascii="Raleway" w:hAnsi="Raleway"/>
                <w:sz w:val="18"/>
                <w:szCs w:val="18"/>
                <w:lang w:val="es-CO"/>
              </w:rPr>
              <w:t>Cada auditor en un equipo de auditoría de SGSI debe tener conocimiento de:</w:t>
            </w:r>
          </w:p>
          <w:p w14:paraId="7B319691" w14:textId="77777777" w:rsidR="00FB0488" w:rsidRPr="001E0F35" w:rsidRDefault="00FB0488" w:rsidP="00FB0488">
            <w:pPr>
              <w:pStyle w:val="Sinespaciado"/>
              <w:rPr>
                <w:rFonts w:ascii="Raleway" w:hAnsi="Raleway"/>
                <w:sz w:val="18"/>
                <w:szCs w:val="18"/>
                <w:lang w:val="es-CO"/>
              </w:rPr>
            </w:pPr>
          </w:p>
          <w:p w14:paraId="285B4114" w14:textId="1E5C1ED4" w:rsidR="00FB0488" w:rsidRPr="001E0F35" w:rsidRDefault="00FB0488" w:rsidP="00FB0488">
            <w:pPr>
              <w:pStyle w:val="Sinespaciado"/>
              <w:rPr>
                <w:rFonts w:ascii="Raleway" w:hAnsi="Raleway"/>
                <w:bCs/>
                <w:sz w:val="18"/>
                <w:szCs w:val="18"/>
                <w:lang w:val="es-CO"/>
              </w:rPr>
            </w:pPr>
            <w:r w:rsidRPr="001E0F35">
              <w:rPr>
                <w:rFonts w:ascii="Raleway" w:hAnsi="Raleway"/>
                <w:bCs/>
                <w:sz w:val="18"/>
                <w:szCs w:val="18"/>
                <w:lang w:val="es-CO"/>
              </w:rPr>
              <w:t>a) estructuras documentales específicas, jerarquía e interrelaciones del SGSI;</w:t>
            </w:r>
          </w:p>
          <w:p w14:paraId="1CD1A636" w14:textId="77777777" w:rsidR="00FB0488" w:rsidRPr="001E0F35" w:rsidRDefault="00FB0488" w:rsidP="00FB0488">
            <w:pPr>
              <w:pStyle w:val="Sinespaciado"/>
              <w:rPr>
                <w:rFonts w:ascii="Raleway" w:hAnsi="Raleway"/>
                <w:bCs/>
                <w:sz w:val="18"/>
                <w:szCs w:val="18"/>
                <w:lang w:val="es-CO"/>
              </w:rPr>
            </w:pPr>
            <w:r w:rsidRPr="001E0F35">
              <w:rPr>
                <w:rFonts w:ascii="Raleway" w:hAnsi="Raleway"/>
                <w:bCs/>
                <w:sz w:val="18"/>
                <w:szCs w:val="18"/>
                <w:lang w:val="es-CO"/>
              </w:rPr>
              <w:t>b) evaluación de riesgos y gestión de riesgos de seguridad de la información;</w:t>
            </w:r>
          </w:p>
          <w:p w14:paraId="46262A35" w14:textId="270F9B9D" w:rsidR="00FB0488" w:rsidRPr="001E0F35" w:rsidRDefault="00FB0488" w:rsidP="00FB0488">
            <w:pPr>
              <w:pStyle w:val="Sinespaciado"/>
              <w:rPr>
                <w:rFonts w:ascii="Raleway" w:hAnsi="Raleway"/>
                <w:bCs/>
                <w:sz w:val="18"/>
                <w:szCs w:val="18"/>
                <w:lang w:val="es-CO"/>
              </w:rPr>
            </w:pPr>
            <w:r w:rsidRPr="001E0F35">
              <w:rPr>
                <w:rFonts w:ascii="Raleway" w:hAnsi="Raleway"/>
                <w:bCs/>
                <w:sz w:val="18"/>
                <w:szCs w:val="18"/>
                <w:lang w:val="es-CO"/>
              </w:rPr>
              <w:t>c) procesos aplicables al SGSI.</w:t>
            </w:r>
          </w:p>
          <w:p w14:paraId="412E132A" w14:textId="77777777" w:rsidR="00FB0488" w:rsidRPr="001E0F35" w:rsidRDefault="00FB0488" w:rsidP="00FB0488">
            <w:pPr>
              <w:pStyle w:val="Sinespaciado"/>
              <w:rPr>
                <w:rFonts w:ascii="Raleway" w:hAnsi="Raleway"/>
                <w:bCs/>
                <w:sz w:val="18"/>
                <w:szCs w:val="18"/>
                <w:lang w:val="es-CO"/>
              </w:rPr>
            </w:pPr>
          </w:p>
          <w:p w14:paraId="23D70DDD" w14:textId="63A34B1F" w:rsidR="00FB0488" w:rsidRPr="001E0F35" w:rsidRDefault="00FB0488" w:rsidP="00FB0488">
            <w:pPr>
              <w:pStyle w:val="Sinespaciado"/>
              <w:rPr>
                <w:rFonts w:ascii="Raleway" w:hAnsi="Raleway"/>
                <w:bCs/>
                <w:sz w:val="18"/>
                <w:szCs w:val="18"/>
                <w:lang w:val="es-CO"/>
              </w:rPr>
            </w:pPr>
            <w:r w:rsidRPr="001E0F35">
              <w:rPr>
                <w:rFonts w:ascii="Raleway" w:hAnsi="Raleway"/>
                <w:bCs/>
                <w:sz w:val="18"/>
                <w:szCs w:val="18"/>
                <w:lang w:val="es-CO"/>
              </w:rPr>
              <w:t>Los miembros del equipo de auditoría deben tener, colectivamente, conocimiento de:</w:t>
            </w:r>
          </w:p>
          <w:p w14:paraId="3B41E959" w14:textId="77777777" w:rsidR="00FB0488" w:rsidRPr="001E0F35" w:rsidRDefault="00FB0488" w:rsidP="00FB0488">
            <w:pPr>
              <w:pStyle w:val="Sinespaciado"/>
              <w:rPr>
                <w:rFonts w:ascii="Raleway" w:hAnsi="Raleway"/>
                <w:bCs/>
                <w:sz w:val="18"/>
                <w:szCs w:val="18"/>
                <w:lang w:val="es-CO"/>
              </w:rPr>
            </w:pPr>
          </w:p>
          <w:p w14:paraId="07788425" w14:textId="17AD2812" w:rsidR="00FB0488" w:rsidRPr="001E0F35" w:rsidRDefault="00FB0488" w:rsidP="00FB0488">
            <w:pPr>
              <w:pStyle w:val="Sinespaciado"/>
              <w:rPr>
                <w:rFonts w:ascii="Raleway" w:hAnsi="Raleway"/>
                <w:bCs/>
                <w:sz w:val="18"/>
                <w:szCs w:val="18"/>
                <w:lang w:val="es-CO"/>
              </w:rPr>
            </w:pPr>
            <w:r w:rsidRPr="001E0F35">
              <w:rPr>
                <w:rFonts w:ascii="Raleway" w:hAnsi="Raleway"/>
                <w:bCs/>
                <w:sz w:val="18"/>
                <w:szCs w:val="18"/>
                <w:lang w:val="es-CO"/>
              </w:rPr>
              <w:t>d) herramientas, métodos, técnicas y su aplicación relacionada con la gestión de la seguridad de la información;</w:t>
            </w:r>
          </w:p>
          <w:p w14:paraId="3C4816EE" w14:textId="5F101813" w:rsidR="00FB0488" w:rsidRPr="001E0F35" w:rsidRDefault="00FB0488" w:rsidP="00FB0488">
            <w:pPr>
              <w:pStyle w:val="Sinespaciado"/>
              <w:rPr>
                <w:rFonts w:ascii="Raleway" w:hAnsi="Raleway"/>
                <w:bCs/>
                <w:sz w:val="18"/>
                <w:szCs w:val="18"/>
                <w:lang w:val="es-CO"/>
              </w:rPr>
            </w:pPr>
            <w:r w:rsidRPr="001E0F35">
              <w:rPr>
                <w:rFonts w:ascii="Raleway" w:hAnsi="Raleway"/>
                <w:bCs/>
                <w:sz w:val="18"/>
                <w:szCs w:val="18"/>
                <w:lang w:val="es-CO"/>
              </w:rPr>
              <w:t>e) la tecnología actual donde la seguridad de la información puede ser relevante o un problema.</w:t>
            </w:r>
          </w:p>
        </w:tc>
        <w:tc>
          <w:tcPr>
            <w:tcW w:w="2137" w:type="pct"/>
          </w:tcPr>
          <w:p w14:paraId="34A475DD" w14:textId="77777777" w:rsidR="00FB0488" w:rsidRPr="001E0F35" w:rsidRDefault="00FB0488" w:rsidP="00FB0488">
            <w:pPr>
              <w:pStyle w:val="Sinespaciado"/>
              <w:rPr>
                <w:rFonts w:ascii="Raleway" w:hAnsi="Raleway"/>
                <w:sz w:val="18"/>
                <w:szCs w:val="18"/>
                <w:lang w:val="es-CO"/>
              </w:rPr>
            </w:pPr>
          </w:p>
        </w:tc>
      </w:tr>
      <w:tr w:rsidR="00FB0488" w:rsidRPr="001E0F35" w14:paraId="2F29A382" w14:textId="77777777" w:rsidTr="00D10B4A">
        <w:trPr>
          <w:trHeight w:val="57"/>
        </w:trPr>
        <w:tc>
          <w:tcPr>
            <w:tcW w:w="2863" w:type="pct"/>
          </w:tcPr>
          <w:p w14:paraId="06394CDB" w14:textId="4F176409" w:rsidR="00FB0488" w:rsidRPr="001E0F35" w:rsidRDefault="00FB0488" w:rsidP="00FB0488">
            <w:pPr>
              <w:pStyle w:val="Sinespaciado"/>
              <w:rPr>
                <w:rFonts w:ascii="Raleway" w:hAnsi="Raleway"/>
                <w:sz w:val="18"/>
                <w:szCs w:val="18"/>
                <w:lang w:val="es-CO"/>
              </w:rPr>
            </w:pPr>
            <w:r w:rsidRPr="00740C1A">
              <w:rPr>
                <w:rFonts w:ascii="Raleway" w:hAnsi="Raleway"/>
                <w:b/>
                <w:bCs/>
                <w:sz w:val="18"/>
                <w:szCs w:val="18"/>
              </w:rPr>
              <w:t xml:space="preserve">(ISO/IEC 27006-1:2024) </w:t>
            </w:r>
            <w:r w:rsidRPr="00740C1A">
              <w:rPr>
                <w:rFonts w:ascii="Raleway" w:hAnsi="Raleway"/>
                <w:sz w:val="18"/>
                <w:szCs w:val="18"/>
              </w:rPr>
              <w:t xml:space="preserve">7.1.3.1.3 </w:t>
            </w:r>
            <w:r w:rsidRPr="001E0F35">
              <w:rPr>
                <w:rFonts w:ascii="Raleway" w:hAnsi="Raleway"/>
                <w:sz w:val="18"/>
                <w:szCs w:val="18"/>
                <w:lang w:val="es-CO"/>
              </w:rPr>
              <w:t>Cada auditor en un equipo de auditoría de SGSI debe tener conocimiento de todos los requisitos contenidos en ISO/IEC 27001.</w:t>
            </w:r>
          </w:p>
          <w:p w14:paraId="5F461DF6" w14:textId="77777777" w:rsidR="00FB0488" w:rsidRPr="001E0F35" w:rsidRDefault="00FB0488" w:rsidP="00FB0488">
            <w:pPr>
              <w:pStyle w:val="Sinespaciado"/>
              <w:rPr>
                <w:rFonts w:ascii="Raleway" w:hAnsi="Raleway"/>
                <w:sz w:val="18"/>
                <w:szCs w:val="18"/>
                <w:lang w:val="es-CO"/>
              </w:rPr>
            </w:pPr>
          </w:p>
          <w:p w14:paraId="70242D20" w14:textId="656AB27D"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Los miembros del equipo de auditoría deben tener, colectivamente, conocimiento de todos los controles contenidos en ISO/IEC 27001:2022, Anexo A y su implementación.</w:t>
            </w:r>
          </w:p>
          <w:p w14:paraId="037AA4D3" w14:textId="6E7F8110" w:rsidR="00FB0488" w:rsidRPr="001E0F35" w:rsidRDefault="00FB0488" w:rsidP="00FB0488">
            <w:pPr>
              <w:pStyle w:val="Sinespaciado"/>
              <w:ind w:left="708"/>
              <w:rPr>
                <w:rFonts w:ascii="Raleway" w:hAnsi="Raleway"/>
                <w:bCs/>
                <w:sz w:val="18"/>
                <w:szCs w:val="18"/>
                <w:lang w:val="es-CO"/>
              </w:rPr>
            </w:pPr>
          </w:p>
        </w:tc>
        <w:tc>
          <w:tcPr>
            <w:tcW w:w="2137" w:type="pct"/>
          </w:tcPr>
          <w:p w14:paraId="1311DBCB" w14:textId="77777777" w:rsidR="00FB0488" w:rsidRPr="001E0F35" w:rsidRDefault="00FB0488" w:rsidP="00FB0488">
            <w:pPr>
              <w:pStyle w:val="Sinespaciado"/>
              <w:rPr>
                <w:rFonts w:ascii="Raleway" w:hAnsi="Raleway"/>
                <w:sz w:val="18"/>
                <w:szCs w:val="18"/>
                <w:lang w:val="es-CO"/>
              </w:rPr>
            </w:pPr>
          </w:p>
        </w:tc>
      </w:tr>
      <w:tr w:rsidR="00FB0488" w:rsidRPr="001E0F35" w14:paraId="3051A4C2" w14:textId="77777777" w:rsidTr="00D10B4A">
        <w:trPr>
          <w:trHeight w:val="57"/>
        </w:trPr>
        <w:tc>
          <w:tcPr>
            <w:tcW w:w="2863" w:type="pct"/>
          </w:tcPr>
          <w:p w14:paraId="68837D2D" w14:textId="7672F1B5" w:rsidR="00FB0488" w:rsidRPr="00740C1A" w:rsidRDefault="00FB0488" w:rsidP="00FB0488">
            <w:pPr>
              <w:pStyle w:val="Sinespaciado"/>
              <w:rPr>
                <w:rFonts w:ascii="Raleway" w:hAnsi="Raleway"/>
                <w:sz w:val="18"/>
                <w:szCs w:val="18"/>
              </w:rPr>
            </w:pPr>
            <w:r w:rsidRPr="00740C1A">
              <w:rPr>
                <w:rFonts w:ascii="Raleway" w:hAnsi="Raleway"/>
                <w:b/>
                <w:bCs/>
                <w:sz w:val="18"/>
                <w:szCs w:val="18"/>
              </w:rPr>
              <w:t xml:space="preserve">(ISO/IEC 27006-1:2024) </w:t>
            </w:r>
            <w:r w:rsidRPr="00740C1A">
              <w:rPr>
                <w:rFonts w:ascii="Raleway" w:hAnsi="Raleway"/>
                <w:sz w:val="18"/>
                <w:szCs w:val="18"/>
              </w:rPr>
              <w:t xml:space="preserve"> 7.1.3.1.4</w:t>
            </w:r>
            <w:r w:rsidRPr="001E0F35">
              <w:rPr>
                <w:rFonts w:ascii="Raleway" w:hAnsi="Raleway"/>
                <w:sz w:val="18"/>
                <w:szCs w:val="18"/>
              </w:rPr>
              <w:t xml:space="preserve"> </w:t>
            </w:r>
            <w:r w:rsidRPr="00740C1A">
              <w:rPr>
                <w:rFonts w:ascii="Raleway" w:hAnsi="Raleway"/>
                <w:sz w:val="18"/>
                <w:szCs w:val="18"/>
              </w:rPr>
              <w:t>Cada auditor en un equipo de auditoría de SGSI debe tener conocimiento de:</w:t>
            </w:r>
          </w:p>
          <w:p w14:paraId="176621C9" w14:textId="77777777" w:rsidR="00FB0488" w:rsidRPr="00740C1A" w:rsidRDefault="00FB0488" w:rsidP="00FB0488">
            <w:pPr>
              <w:pStyle w:val="Sinespaciado"/>
              <w:rPr>
                <w:rFonts w:ascii="Raleway" w:hAnsi="Raleway"/>
                <w:sz w:val="18"/>
                <w:szCs w:val="18"/>
              </w:rPr>
            </w:pPr>
          </w:p>
          <w:p w14:paraId="79315BFF" w14:textId="0058A7EA" w:rsidR="00FB0488" w:rsidRPr="00740C1A" w:rsidRDefault="00FB0488" w:rsidP="00FB0488">
            <w:pPr>
              <w:pStyle w:val="Sinespaciado"/>
              <w:numPr>
                <w:ilvl w:val="0"/>
                <w:numId w:val="6"/>
              </w:numPr>
              <w:rPr>
                <w:rFonts w:ascii="Raleway" w:hAnsi="Raleway"/>
                <w:sz w:val="18"/>
                <w:szCs w:val="18"/>
              </w:rPr>
            </w:pPr>
            <w:r w:rsidRPr="00740C1A">
              <w:rPr>
                <w:rFonts w:ascii="Raleway" w:hAnsi="Raleway"/>
                <w:sz w:val="18"/>
                <w:szCs w:val="18"/>
              </w:rPr>
              <w:t>buenas prácticas de seguridad de la información y procedimientos de seguridad de la información.</w:t>
            </w:r>
          </w:p>
          <w:p w14:paraId="180400B1" w14:textId="77777777" w:rsidR="00FB0488" w:rsidRPr="00740C1A" w:rsidRDefault="00FB0488" w:rsidP="00FB0488">
            <w:pPr>
              <w:pStyle w:val="Sinespaciado"/>
              <w:numPr>
                <w:ilvl w:val="0"/>
                <w:numId w:val="6"/>
              </w:numPr>
              <w:rPr>
                <w:rFonts w:ascii="Raleway" w:hAnsi="Raleway"/>
                <w:sz w:val="18"/>
                <w:szCs w:val="18"/>
              </w:rPr>
            </w:pPr>
            <w:r w:rsidRPr="00740C1A">
              <w:rPr>
                <w:rFonts w:ascii="Raleway" w:hAnsi="Raleway"/>
                <w:sz w:val="18"/>
                <w:szCs w:val="18"/>
                <w:lang w:val="es-CO"/>
              </w:rPr>
              <w:t>políticas y requisitos comerciales para la seguridad de la información;</w:t>
            </w:r>
          </w:p>
          <w:p w14:paraId="7636B833" w14:textId="6856C851" w:rsidR="00FB0488" w:rsidRPr="00740C1A" w:rsidRDefault="00FB0488" w:rsidP="00FB0488">
            <w:pPr>
              <w:pStyle w:val="Sinespaciado"/>
              <w:numPr>
                <w:ilvl w:val="0"/>
                <w:numId w:val="6"/>
              </w:numPr>
              <w:rPr>
                <w:rFonts w:ascii="Raleway" w:hAnsi="Raleway"/>
                <w:sz w:val="18"/>
                <w:szCs w:val="18"/>
              </w:rPr>
            </w:pPr>
            <w:r w:rsidRPr="00740C1A">
              <w:rPr>
                <w:rFonts w:ascii="Raleway" w:hAnsi="Raleway"/>
                <w:sz w:val="18"/>
                <w:szCs w:val="18"/>
                <w:lang w:val="es-CO"/>
              </w:rPr>
              <w:t xml:space="preserve">conceptos generales de gestión empresarial, </w:t>
            </w:r>
            <w:r w:rsidRPr="00740C1A">
              <w:rPr>
                <w:rFonts w:ascii="Raleway" w:hAnsi="Raleway"/>
                <w:sz w:val="18"/>
                <w:szCs w:val="18"/>
              </w:rPr>
              <w:t>prácticas y la interrelación entre políticas y resultados.</w:t>
            </w:r>
          </w:p>
          <w:p w14:paraId="149BBD27" w14:textId="51743B58" w:rsidR="00FB0488" w:rsidRPr="00740C1A" w:rsidRDefault="00FB0488" w:rsidP="00740C1A">
            <w:pPr>
              <w:pStyle w:val="Sinespaciado"/>
              <w:numPr>
                <w:ilvl w:val="0"/>
                <w:numId w:val="6"/>
              </w:numPr>
              <w:rPr>
                <w:rFonts w:ascii="Raleway" w:hAnsi="Raleway"/>
                <w:sz w:val="18"/>
                <w:szCs w:val="18"/>
              </w:rPr>
            </w:pPr>
            <w:r w:rsidRPr="00740C1A">
              <w:rPr>
                <w:rFonts w:ascii="Raleway" w:hAnsi="Raleway"/>
                <w:sz w:val="18"/>
                <w:szCs w:val="18"/>
              </w:rPr>
              <w:t>procesos de gestión y terminología relacionada.</w:t>
            </w:r>
          </w:p>
          <w:p w14:paraId="35B43E3C" w14:textId="77777777" w:rsidR="00FB0488" w:rsidRPr="00740C1A" w:rsidRDefault="00FB0488" w:rsidP="00FB0488">
            <w:pPr>
              <w:pStyle w:val="Sinespaciado"/>
              <w:rPr>
                <w:rFonts w:ascii="Raleway" w:hAnsi="Raleway"/>
                <w:sz w:val="18"/>
                <w:szCs w:val="18"/>
              </w:rPr>
            </w:pPr>
          </w:p>
          <w:p w14:paraId="1E43E0C2" w14:textId="506D69BF" w:rsidR="00FB0488" w:rsidRPr="001E0F35" w:rsidRDefault="00FB0488" w:rsidP="00FB0488">
            <w:pPr>
              <w:pStyle w:val="Sinespaciado"/>
              <w:rPr>
                <w:rFonts w:ascii="Raleway" w:hAnsi="Raleway"/>
                <w:bCs/>
                <w:sz w:val="18"/>
                <w:szCs w:val="18"/>
                <w:lang w:val="es-CO"/>
              </w:rPr>
            </w:pPr>
            <w:r w:rsidRPr="00740C1A">
              <w:rPr>
                <w:rFonts w:ascii="Raleway" w:hAnsi="Raleway"/>
                <w:sz w:val="18"/>
                <w:szCs w:val="18"/>
              </w:rPr>
              <w:t>NOTA: Estos procesos también incluyen gestión de recursos humanos, comunicación interna y externa y otros procesos de soporte relevantes.</w:t>
            </w:r>
          </w:p>
        </w:tc>
        <w:tc>
          <w:tcPr>
            <w:tcW w:w="2137" w:type="pct"/>
          </w:tcPr>
          <w:p w14:paraId="2D1240EE" w14:textId="77777777" w:rsidR="00FB0488" w:rsidRPr="001E0F35" w:rsidRDefault="00FB0488" w:rsidP="00FB0488">
            <w:pPr>
              <w:pStyle w:val="Sinespaciado"/>
              <w:rPr>
                <w:rFonts w:ascii="Raleway" w:hAnsi="Raleway"/>
                <w:sz w:val="18"/>
                <w:szCs w:val="18"/>
                <w:lang w:val="es-CO"/>
              </w:rPr>
            </w:pPr>
          </w:p>
        </w:tc>
      </w:tr>
      <w:tr w:rsidR="00FB0488" w:rsidRPr="001E0F35" w14:paraId="73695D33" w14:textId="77777777" w:rsidTr="00D10B4A">
        <w:trPr>
          <w:trHeight w:val="57"/>
        </w:trPr>
        <w:tc>
          <w:tcPr>
            <w:tcW w:w="2863" w:type="pct"/>
          </w:tcPr>
          <w:p w14:paraId="1F26414C" w14:textId="107E9EC1" w:rsidR="00FB0488" w:rsidRPr="00740C1A" w:rsidRDefault="00FB0488" w:rsidP="00FB0488">
            <w:pPr>
              <w:pStyle w:val="Sinespaciado"/>
              <w:rPr>
                <w:rFonts w:ascii="Raleway" w:hAnsi="Raleway"/>
                <w:sz w:val="18"/>
                <w:szCs w:val="18"/>
              </w:rPr>
            </w:pPr>
            <w:r w:rsidRPr="00740C1A">
              <w:rPr>
                <w:rFonts w:ascii="Raleway" w:hAnsi="Raleway"/>
                <w:b/>
                <w:bCs/>
                <w:sz w:val="18"/>
                <w:szCs w:val="18"/>
              </w:rPr>
              <w:t xml:space="preserve">(ISO/IEC 27006-1:2024) </w:t>
            </w:r>
            <w:r w:rsidRPr="00740C1A">
              <w:rPr>
                <w:rFonts w:ascii="Raleway" w:hAnsi="Raleway"/>
                <w:sz w:val="18"/>
                <w:szCs w:val="18"/>
              </w:rPr>
              <w:t>7.1.3.1.5</w:t>
            </w:r>
            <w:r w:rsidRPr="001E0F35">
              <w:rPr>
                <w:rFonts w:ascii="Raleway" w:hAnsi="Raleway"/>
                <w:sz w:val="18"/>
                <w:szCs w:val="18"/>
              </w:rPr>
              <w:t xml:space="preserve"> </w:t>
            </w:r>
            <w:r w:rsidRPr="001E0F35">
              <w:rPr>
                <w:rFonts w:ascii="Raleway" w:hAnsi="Raleway"/>
                <w:sz w:val="18"/>
                <w:szCs w:val="18"/>
                <w:lang w:val="es-CO"/>
              </w:rPr>
              <w:t xml:space="preserve"> </w:t>
            </w:r>
            <w:r w:rsidRPr="00740C1A">
              <w:rPr>
                <w:rFonts w:ascii="Raleway" w:hAnsi="Raleway"/>
                <w:sz w:val="18"/>
                <w:szCs w:val="18"/>
              </w:rPr>
              <w:t>Cada auditor en un equipo de auditoría de SGSI debe tener conocimiento de:</w:t>
            </w:r>
          </w:p>
          <w:p w14:paraId="409B625D" w14:textId="77777777" w:rsidR="00FB0488" w:rsidRPr="001E0F35" w:rsidRDefault="00FB0488" w:rsidP="00FB0488">
            <w:pPr>
              <w:pStyle w:val="Sinespaciado"/>
              <w:rPr>
                <w:rFonts w:ascii="Raleway" w:hAnsi="Raleway"/>
                <w:sz w:val="18"/>
                <w:szCs w:val="18"/>
                <w:lang w:val="es-CO"/>
              </w:rPr>
            </w:pPr>
          </w:p>
          <w:p w14:paraId="674F18EA" w14:textId="0C02B5B6" w:rsidR="00FB0488" w:rsidRPr="001E0F35" w:rsidRDefault="00FB0488" w:rsidP="00FB0488">
            <w:pPr>
              <w:pStyle w:val="Sinespaciado"/>
              <w:numPr>
                <w:ilvl w:val="0"/>
                <w:numId w:val="7"/>
              </w:numPr>
              <w:rPr>
                <w:rFonts w:ascii="Raleway" w:hAnsi="Raleway"/>
                <w:sz w:val="18"/>
                <w:szCs w:val="18"/>
                <w:lang w:val="es-CO"/>
              </w:rPr>
            </w:pPr>
            <w:r w:rsidRPr="001E0F35">
              <w:rPr>
                <w:rFonts w:ascii="Raleway" w:hAnsi="Raleway"/>
                <w:sz w:val="18"/>
                <w:szCs w:val="18"/>
                <w:lang w:val="es-CO"/>
              </w:rPr>
              <w:t>los requisitos legales y reglamentarios en el ámbito particular de seguridad de la información, la geografía y la(s) jurisdicción(es);</w:t>
            </w:r>
          </w:p>
          <w:p w14:paraId="2A0182C5" w14:textId="277DDBA2" w:rsidR="00FB0488" w:rsidRPr="001E0F35" w:rsidRDefault="00FB0488" w:rsidP="00740C1A">
            <w:pPr>
              <w:pStyle w:val="Sinespaciado"/>
              <w:ind w:left="720"/>
              <w:rPr>
                <w:rFonts w:ascii="Raleway" w:hAnsi="Raleway"/>
                <w:sz w:val="18"/>
                <w:szCs w:val="18"/>
                <w:lang w:val="es-CO"/>
              </w:rPr>
            </w:pPr>
            <w:r w:rsidRPr="001E0F35">
              <w:rPr>
                <w:rFonts w:ascii="Raleway" w:hAnsi="Raleway"/>
                <w:sz w:val="18"/>
                <w:szCs w:val="18"/>
                <w:lang w:val="es-CO"/>
              </w:rPr>
              <w:t>Nota: El conocimiento de los requisitos legales y reglamentarios no implica una sólida formación jurídica.</w:t>
            </w:r>
          </w:p>
          <w:p w14:paraId="7AAE5E36"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b) riesgos de seguridad de la información relacionados con el sector empresarial;</w:t>
            </w:r>
          </w:p>
          <w:p w14:paraId="0E6134AE"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c) terminología genérica, procesos y tecnologías relacionadas con el sector empresarial del cliente;</w:t>
            </w:r>
          </w:p>
          <w:p w14:paraId="422EC2D0"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 xml:space="preserve">d) las prácticas relevantes del sector empresarial. </w:t>
            </w:r>
          </w:p>
          <w:p w14:paraId="16F489F8" w14:textId="77777777" w:rsidR="00FB0488" w:rsidRPr="001E0F35" w:rsidRDefault="00FB0488" w:rsidP="00FB0488">
            <w:pPr>
              <w:pStyle w:val="Sinespaciado"/>
              <w:rPr>
                <w:rFonts w:ascii="Raleway" w:hAnsi="Raleway"/>
                <w:sz w:val="18"/>
                <w:szCs w:val="18"/>
                <w:lang w:val="es-CO"/>
              </w:rPr>
            </w:pPr>
          </w:p>
          <w:p w14:paraId="3E5DB1DB" w14:textId="77777777" w:rsidR="00FB0488" w:rsidRPr="001E0F35" w:rsidRDefault="00FB0488" w:rsidP="00FB0488">
            <w:pPr>
              <w:pStyle w:val="Sinespaciado"/>
              <w:rPr>
                <w:rFonts w:ascii="Raleway" w:hAnsi="Raleway"/>
                <w:bCs/>
                <w:sz w:val="18"/>
                <w:szCs w:val="18"/>
                <w:lang w:val="es-CO"/>
              </w:rPr>
            </w:pPr>
            <w:r w:rsidRPr="001E0F35">
              <w:rPr>
                <w:rFonts w:ascii="Raleway" w:hAnsi="Raleway"/>
                <w:sz w:val="18"/>
                <w:szCs w:val="18"/>
                <w:lang w:val="es-CO"/>
              </w:rPr>
              <w:t>El criterio a) puede ser compartido entre el equipo de auditoría.</w:t>
            </w:r>
          </w:p>
        </w:tc>
        <w:tc>
          <w:tcPr>
            <w:tcW w:w="2137" w:type="pct"/>
          </w:tcPr>
          <w:p w14:paraId="2B7CF254" w14:textId="77777777" w:rsidR="00FB0488" w:rsidRPr="001E0F35" w:rsidRDefault="00FB0488" w:rsidP="00FB0488">
            <w:pPr>
              <w:pStyle w:val="Sinespaciado"/>
              <w:rPr>
                <w:rFonts w:ascii="Raleway" w:hAnsi="Raleway"/>
                <w:sz w:val="18"/>
                <w:szCs w:val="18"/>
                <w:lang w:val="es-CO"/>
              </w:rPr>
            </w:pPr>
          </w:p>
        </w:tc>
      </w:tr>
      <w:tr w:rsidR="00FB0488" w:rsidRPr="001E0F35" w14:paraId="394A56F3" w14:textId="77777777" w:rsidTr="00D10B4A">
        <w:trPr>
          <w:trHeight w:val="57"/>
        </w:trPr>
        <w:tc>
          <w:tcPr>
            <w:tcW w:w="2863" w:type="pct"/>
          </w:tcPr>
          <w:p w14:paraId="2C2961D1" w14:textId="3EE118D4" w:rsidR="00FB0488" w:rsidRPr="001E0F35" w:rsidRDefault="00FB0488" w:rsidP="00FB0488">
            <w:pPr>
              <w:pStyle w:val="Sinespaciado"/>
              <w:rPr>
                <w:rFonts w:ascii="Raleway" w:hAnsi="Raleway"/>
                <w:sz w:val="18"/>
                <w:szCs w:val="18"/>
                <w:lang w:val="es-CO"/>
              </w:rPr>
            </w:pPr>
            <w:r w:rsidRPr="00740C1A">
              <w:rPr>
                <w:rFonts w:ascii="Raleway" w:hAnsi="Raleway"/>
                <w:b/>
                <w:bCs/>
                <w:sz w:val="18"/>
                <w:szCs w:val="18"/>
              </w:rPr>
              <w:t xml:space="preserve">(ISO/IEC 27006-1:2024) </w:t>
            </w:r>
            <w:r w:rsidRPr="00740C1A">
              <w:rPr>
                <w:rFonts w:ascii="Raleway" w:hAnsi="Raleway"/>
                <w:sz w:val="18"/>
                <w:szCs w:val="18"/>
              </w:rPr>
              <w:t>7.1.3.1.6</w:t>
            </w:r>
            <w:r w:rsidRPr="001E0F35">
              <w:rPr>
                <w:rFonts w:ascii="Raleway" w:hAnsi="Raleway"/>
                <w:sz w:val="18"/>
                <w:szCs w:val="18"/>
              </w:rPr>
              <w:t xml:space="preserve"> </w:t>
            </w:r>
            <w:r w:rsidRPr="001E0F35">
              <w:rPr>
                <w:rFonts w:ascii="Raleway" w:hAnsi="Raleway"/>
                <w:sz w:val="18"/>
                <w:szCs w:val="18"/>
                <w:lang w:val="es-CO"/>
              </w:rPr>
              <w:t>Los miembros del equipo de auditoria deben tener conocimiento en:</w:t>
            </w:r>
          </w:p>
          <w:p w14:paraId="4A9A652B" w14:textId="77777777" w:rsidR="00FB0488" w:rsidRPr="001E0F35" w:rsidRDefault="00FB0488" w:rsidP="00FB0488">
            <w:pPr>
              <w:pStyle w:val="Sinespaciado"/>
              <w:rPr>
                <w:rFonts w:ascii="Raleway" w:hAnsi="Raleway"/>
                <w:sz w:val="18"/>
                <w:szCs w:val="18"/>
                <w:lang w:val="es-CO"/>
              </w:rPr>
            </w:pPr>
          </w:p>
          <w:p w14:paraId="2027FF16"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a) el impacto del tipo, tamaño, gobernanza, estructura, funciones y relaciones de la organización sobre el desarrollo y la aplicación del SGSI y las actividades de certificación, incluida la subcontratación;</w:t>
            </w:r>
          </w:p>
          <w:p w14:paraId="3971A803"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b) operaciones complejas en una amplia perspectiva;</w:t>
            </w:r>
          </w:p>
          <w:p w14:paraId="58475DB2" w14:textId="77777777" w:rsidR="00FB0488" w:rsidRPr="001E0F35" w:rsidRDefault="00FB0488" w:rsidP="00FB0488">
            <w:pPr>
              <w:pStyle w:val="Sinespaciado"/>
              <w:rPr>
                <w:rFonts w:ascii="Raleway" w:hAnsi="Raleway"/>
                <w:bCs/>
                <w:sz w:val="18"/>
                <w:szCs w:val="18"/>
                <w:lang w:val="es-CO"/>
              </w:rPr>
            </w:pPr>
            <w:r w:rsidRPr="001E0F35">
              <w:rPr>
                <w:rFonts w:ascii="Raleway" w:hAnsi="Raleway"/>
                <w:sz w:val="18"/>
                <w:szCs w:val="18"/>
                <w:lang w:val="es-CO"/>
              </w:rPr>
              <w:t>c) los requisitos legales y reglamentarios aplicables al producto o servicio.</w:t>
            </w:r>
          </w:p>
        </w:tc>
        <w:tc>
          <w:tcPr>
            <w:tcW w:w="2137" w:type="pct"/>
          </w:tcPr>
          <w:p w14:paraId="44E25100" w14:textId="77777777" w:rsidR="00FB0488" w:rsidRPr="001E0F35" w:rsidRDefault="00FB0488" w:rsidP="00FB0488">
            <w:pPr>
              <w:pStyle w:val="Sinespaciado"/>
              <w:rPr>
                <w:rFonts w:ascii="Raleway" w:hAnsi="Raleway"/>
                <w:sz w:val="18"/>
                <w:szCs w:val="18"/>
                <w:lang w:val="es-CO"/>
              </w:rPr>
            </w:pPr>
          </w:p>
        </w:tc>
      </w:tr>
      <w:tr w:rsidR="00FB0488" w:rsidRPr="001E0F35" w14:paraId="53856FAB" w14:textId="77777777" w:rsidTr="00D10B4A">
        <w:trPr>
          <w:trHeight w:val="57"/>
        </w:trPr>
        <w:tc>
          <w:tcPr>
            <w:tcW w:w="2863" w:type="pct"/>
          </w:tcPr>
          <w:p w14:paraId="0A202E58" w14:textId="5C8256DA"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rPr>
              <w:t xml:space="preserve">(ISO/IEC 27006-1:2024) </w:t>
            </w:r>
            <w:r w:rsidRPr="001E0F35">
              <w:rPr>
                <w:rFonts w:ascii="Raleway" w:hAnsi="Raleway"/>
                <w:b/>
                <w:bCs/>
                <w:sz w:val="18"/>
                <w:szCs w:val="18"/>
                <w:lang w:val="es-CO"/>
              </w:rPr>
              <w:t>7.1.3.2 Requisitos de competencia para realizar la revisión de la solicitud</w:t>
            </w:r>
            <w:r w:rsidRPr="001E0F35" w:rsidDel="000A6CA2">
              <w:rPr>
                <w:rFonts w:ascii="Raleway" w:hAnsi="Raleway"/>
                <w:b/>
                <w:bCs/>
                <w:sz w:val="18"/>
                <w:szCs w:val="18"/>
                <w:lang w:val="es-CO"/>
              </w:rPr>
              <w:t xml:space="preserve"> </w:t>
            </w:r>
          </w:p>
        </w:tc>
        <w:tc>
          <w:tcPr>
            <w:tcW w:w="2137" w:type="pct"/>
          </w:tcPr>
          <w:p w14:paraId="0F9EA0A4" w14:textId="77777777" w:rsidR="00FB0488" w:rsidRPr="001E0F35" w:rsidRDefault="00FB0488" w:rsidP="00FB0488">
            <w:pPr>
              <w:pStyle w:val="Sinespaciado"/>
              <w:rPr>
                <w:rFonts w:ascii="Raleway" w:hAnsi="Raleway"/>
                <w:sz w:val="18"/>
                <w:szCs w:val="18"/>
                <w:lang w:val="es-CO"/>
              </w:rPr>
            </w:pPr>
          </w:p>
        </w:tc>
      </w:tr>
      <w:tr w:rsidR="00FB0488" w:rsidRPr="001E0F35" w14:paraId="79858E7F" w14:textId="77777777" w:rsidTr="00D10B4A">
        <w:trPr>
          <w:trHeight w:val="57"/>
        </w:trPr>
        <w:tc>
          <w:tcPr>
            <w:tcW w:w="2863" w:type="pct"/>
          </w:tcPr>
          <w:p w14:paraId="153F09BC" w14:textId="688F547D"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rPr>
              <w:t>(ISO/IEC 27006-1:2024)</w:t>
            </w:r>
            <w:r w:rsidRPr="001E0F35">
              <w:rPr>
                <w:rFonts w:ascii="Raleway" w:hAnsi="Raleway"/>
                <w:b/>
                <w:bCs/>
                <w:sz w:val="18"/>
                <w:szCs w:val="18"/>
                <w:lang w:val="es-CO"/>
              </w:rPr>
              <w:t>7.1.3.2.1 Sector de negocio del cliente</w:t>
            </w:r>
          </w:p>
        </w:tc>
        <w:tc>
          <w:tcPr>
            <w:tcW w:w="2137" w:type="pct"/>
          </w:tcPr>
          <w:p w14:paraId="2E652693" w14:textId="77777777" w:rsidR="00FB0488" w:rsidRPr="001E0F35" w:rsidRDefault="00FB0488" w:rsidP="00FB0488">
            <w:pPr>
              <w:pStyle w:val="Sinespaciado"/>
              <w:rPr>
                <w:rFonts w:ascii="Raleway" w:hAnsi="Raleway"/>
                <w:sz w:val="18"/>
                <w:szCs w:val="18"/>
                <w:lang w:val="es-CO"/>
              </w:rPr>
            </w:pPr>
          </w:p>
        </w:tc>
      </w:tr>
      <w:tr w:rsidR="00FB0488" w:rsidRPr="001E0F35" w14:paraId="51B0D37E" w14:textId="77777777" w:rsidTr="00D10B4A">
        <w:trPr>
          <w:trHeight w:val="57"/>
        </w:trPr>
        <w:tc>
          <w:tcPr>
            <w:tcW w:w="2863" w:type="pct"/>
          </w:tcPr>
          <w:p w14:paraId="5FF1A7CE" w14:textId="4C6F2C28"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rPr>
              <w:t xml:space="preserve">(ISO/IEC 27006-1:2024) </w:t>
            </w:r>
            <w:r w:rsidRPr="001E0F35">
              <w:rPr>
                <w:rFonts w:ascii="Raleway" w:hAnsi="Raleway"/>
                <w:sz w:val="18"/>
                <w:szCs w:val="18"/>
                <w:lang w:val="es-CO"/>
              </w:rPr>
              <w:t>7.1.2.3.2 El personal que realice la revisión de la solicitud para determinar la competencia requerida del equipo de auditoría, seleccionar los miembros del equipo de auditoría y para determinar el tiempo de auditoría debe tener conocimiento en la terminología genérica, procesos, tecnologías y riesgos relacionados con el sector empresarial del cliente.</w:t>
            </w:r>
          </w:p>
          <w:p w14:paraId="5D8A0F12" w14:textId="77777777" w:rsidR="00FB0488" w:rsidRPr="001E0F35" w:rsidRDefault="00FB0488" w:rsidP="00FB0488">
            <w:pPr>
              <w:pStyle w:val="Sinespaciado"/>
              <w:rPr>
                <w:rFonts w:ascii="Raleway" w:hAnsi="Raleway"/>
                <w:bCs/>
                <w:sz w:val="18"/>
                <w:szCs w:val="18"/>
                <w:lang w:val="es-CO"/>
              </w:rPr>
            </w:pPr>
          </w:p>
        </w:tc>
        <w:tc>
          <w:tcPr>
            <w:tcW w:w="2137" w:type="pct"/>
          </w:tcPr>
          <w:p w14:paraId="147117F5" w14:textId="77777777" w:rsidR="00FB0488" w:rsidRPr="001E0F35" w:rsidRDefault="00FB0488" w:rsidP="00FB0488">
            <w:pPr>
              <w:pStyle w:val="Sinespaciado"/>
              <w:rPr>
                <w:rFonts w:ascii="Raleway" w:hAnsi="Raleway"/>
                <w:sz w:val="18"/>
                <w:szCs w:val="18"/>
                <w:lang w:val="es-CO"/>
              </w:rPr>
            </w:pPr>
          </w:p>
        </w:tc>
      </w:tr>
      <w:tr w:rsidR="00FB0488" w:rsidRPr="001E0F35" w14:paraId="7A08C4EB" w14:textId="77777777" w:rsidTr="00D10B4A">
        <w:trPr>
          <w:trHeight w:val="57"/>
        </w:trPr>
        <w:tc>
          <w:tcPr>
            <w:tcW w:w="2863" w:type="pct"/>
          </w:tcPr>
          <w:p w14:paraId="07AE592D" w14:textId="2592CBAA" w:rsidR="00FB0488" w:rsidRPr="001E0F35" w:rsidRDefault="00FB0488" w:rsidP="00FB0488">
            <w:pPr>
              <w:pStyle w:val="Sinespaciado"/>
              <w:rPr>
                <w:rFonts w:ascii="Raleway" w:hAnsi="Raleway"/>
                <w:b/>
                <w:sz w:val="18"/>
                <w:szCs w:val="18"/>
                <w:lang w:val="es-CO"/>
              </w:rPr>
            </w:pPr>
            <w:r w:rsidRPr="001E0F35">
              <w:rPr>
                <w:rFonts w:ascii="Raleway" w:hAnsi="Raleway"/>
                <w:b/>
                <w:bCs/>
                <w:sz w:val="18"/>
                <w:szCs w:val="18"/>
              </w:rPr>
              <w:t xml:space="preserve">(ISO/IEC 27006-1:2024) </w:t>
            </w:r>
            <w:r w:rsidRPr="001E0F35">
              <w:rPr>
                <w:rFonts w:ascii="Raleway" w:hAnsi="Raleway"/>
                <w:b/>
                <w:sz w:val="18"/>
                <w:szCs w:val="18"/>
                <w:lang w:val="es-CO"/>
              </w:rPr>
              <w:t xml:space="preserve">7.1.3.2.2Productos, procesos y organización del cliente </w:t>
            </w:r>
          </w:p>
        </w:tc>
        <w:tc>
          <w:tcPr>
            <w:tcW w:w="2137" w:type="pct"/>
          </w:tcPr>
          <w:p w14:paraId="469FC301" w14:textId="77777777" w:rsidR="00FB0488" w:rsidRPr="001E0F35" w:rsidRDefault="00FB0488" w:rsidP="00FB0488">
            <w:pPr>
              <w:pStyle w:val="Sinespaciado"/>
              <w:rPr>
                <w:rFonts w:ascii="Raleway" w:hAnsi="Raleway"/>
                <w:sz w:val="18"/>
                <w:szCs w:val="18"/>
                <w:lang w:val="es-CO"/>
              </w:rPr>
            </w:pPr>
          </w:p>
        </w:tc>
      </w:tr>
      <w:tr w:rsidR="00FB0488" w:rsidRPr="001E0F35" w14:paraId="0AEE9540" w14:textId="77777777" w:rsidTr="00D10B4A">
        <w:trPr>
          <w:trHeight w:val="57"/>
        </w:trPr>
        <w:tc>
          <w:tcPr>
            <w:tcW w:w="2863" w:type="pct"/>
          </w:tcPr>
          <w:p w14:paraId="4B9F5DE2" w14:textId="4699C425" w:rsidR="00FB0488" w:rsidRPr="001E0F35" w:rsidRDefault="00FB0488" w:rsidP="00FB0488">
            <w:pPr>
              <w:pStyle w:val="Sinespaciado"/>
              <w:rPr>
                <w:rFonts w:ascii="Raleway" w:hAnsi="Raleway"/>
                <w:bCs/>
                <w:sz w:val="18"/>
                <w:szCs w:val="18"/>
                <w:lang w:val="es-CO"/>
              </w:rPr>
            </w:pPr>
            <w:r w:rsidRPr="001E0F35">
              <w:rPr>
                <w:rFonts w:ascii="Raleway" w:hAnsi="Raleway"/>
                <w:b/>
                <w:bCs/>
                <w:sz w:val="18"/>
                <w:szCs w:val="18"/>
              </w:rPr>
              <w:t xml:space="preserve">(ISO/IEC 27006-1:2024) </w:t>
            </w:r>
            <w:r w:rsidRPr="001E0F35">
              <w:rPr>
                <w:rFonts w:ascii="Raleway" w:hAnsi="Raleway"/>
                <w:bCs/>
                <w:sz w:val="18"/>
                <w:szCs w:val="18"/>
                <w:lang w:val="es-CO"/>
              </w:rPr>
              <w:t xml:space="preserve">7.1.3.2.2 </w:t>
            </w:r>
            <w:r w:rsidRPr="001E0F35">
              <w:rPr>
                <w:rFonts w:ascii="Raleway" w:hAnsi="Raleway"/>
                <w:sz w:val="18"/>
                <w:szCs w:val="18"/>
                <w:lang w:val="es-CO"/>
              </w:rPr>
              <w:t xml:space="preserve">El personal que realice la revisión de la solicitud para determinar la competencia requerida del equipo de auditoría, seleccionar los miembros del equipo de auditoría y para determinar el tiempo de auditoría debe tener conocimiento del impacto de los productos de los clientes, procesos, tipo, tamaño, gobernanza, estructura, funciones y relaciones  en el desarrollo y </w:t>
            </w:r>
            <w:proofErr w:type="spellStart"/>
            <w:r w:rsidRPr="001E0F35">
              <w:rPr>
                <w:rFonts w:ascii="Raleway" w:hAnsi="Raleway"/>
                <w:sz w:val="18"/>
                <w:szCs w:val="18"/>
                <w:lang w:val="es-CO"/>
              </w:rPr>
              <w:t>laimplementación</w:t>
            </w:r>
            <w:proofErr w:type="spellEnd"/>
            <w:r w:rsidRPr="001E0F35">
              <w:rPr>
                <w:rFonts w:ascii="Raleway" w:hAnsi="Raleway"/>
                <w:sz w:val="18"/>
                <w:szCs w:val="18"/>
                <w:lang w:val="es-CO"/>
              </w:rPr>
              <w:t xml:space="preserve"> del </w:t>
            </w:r>
            <w:proofErr w:type="spellStart"/>
            <w:r w:rsidRPr="001E0F35">
              <w:rPr>
                <w:rFonts w:ascii="Raleway" w:hAnsi="Raleway"/>
                <w:sz w:val="18"/>
                <w:szCs w:val="18"/>
                <w:lang w:val="es-CO"/>
              </w:rPr>
              <w:t>SGSI</w:t>
            </w:r>
            <w:proofErr w:type="spellEnd"/>
            <w:r w:rsidRPr="001E0F35">
              <w:rPr>
                <w:rFonts w:ascii="Raleway" w:hAnsi="Raleway"/>
                <w:sz w:val="18"/>
                <w:szCs w:val="18"/>
                <w:lang w:val="es-CO"/>
              </w:rPr>
              <w:t xml:space="preserve"> y las actividades de certificación, incluida funciones proporcionadas externamente.</w:t>
            </w:r>
          </w:p>
        </w:tc>
        <w:tc>
          <w:tcPr>
            <w:tcW w:w="2137" w:type="pct"/>
          </w:tcPr>
          <w:p w14:paraId="3BE179E6" w14:textId="77777777" w:rsidR="00FB0488" w:rsidRPr="001E0F35" w:rsidRDefault="00FB0488" w:rsidP="00FB0488">
            <w:pPr>
              <w:pStyle w:val="Sinespaciado"/>
              <w:rPr>
                <w:rFonts w:ascii="Raleway" w:hAnsi="Raleway"/>
                <w:sz w:val="18"/>
                <w:szCs w:val="18"/>
                <w:lang w:val="es-CO"/>
              </w:rPr>
            </w:pPr>
          </w:p>
          <w:p w14:paraId="540E3B61" w14:textId="77777777" w:rsidR="00FB0488" w:rsidRPr="001E0F35" w:rsidRDefault="00FB0488" w:rsidP="00FB0488">
            <w:pPr>
              <w:pStyle w:val="Sinespaciado"/>
              <w:rPr>
                <w:rFonts w:ascii="Raleway" w:hAnsi="Raleway"/>
                <w:sz w:val="18"/>
                <w:szCs w:val="18"/>
                <w:lang w:val="es-CO"/>
              </w:rPr>
            </w:pPr>
          </w:p>
          <w:p w14:paraId="4108D560" w14:textId="77777777" w:rsidR="00FB0488" w:rsidRPr="001E0F35" w:rsidRDefault="00FB0488" w:rsidP="00FB0488">
            <w:pPr>
              <w:pStyle w:val="Sinespaciado"/>
              <w:rPr>
                <w:rFonts w:ascii="Raleway" w:hAnsi="Raleway"/>
                <w:sz w:val="18"/>
                <w:szCs w:val="18"/>
                <w:lang w:val="es-CO"/>
              </w:rPr>
            </w:pPr>
          </w:p>
        </w:tc>
      </w:tr>
      <w:tr w:rsidR="00FB0488" w:rsidRPr="001E0F35" w14:paraId="1532E144" w14:textId="77777777" w:rsidTr="00D10B4A">
        <w:trPr>
          <w:trHeight w:val="57"/>
        </w:trPr>
        <w:tc>
          <w:tcPr>
            <w:tcW w:w="2863" w:type="pct"/>
          </w:tcPr>
          <w:p w14:paraId="7DE075C3" w14:textId="5C5E4EE3"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rPr>
              <w:t xml:space="preserve">(ISO/IEC 27006-1:2024) </w:t>
            </w:r>
            <w:r w:rsidRPr="001E0F35">
              <w:rPr>
                <w:rFonts w:ascii="Raleway" w:hAnsi="Raleway"/>
                <w:b/>
                <w:bCs/>
                <w:sz w:val="18"/>
                <w:szCs w:val="18"/>
                <w:lang w:val="es-CO"/>
              </w:rPr>
              <w:t xml:space="preserve">7.1.3.3. Requisitos de competencia para la revisión de informes de auditoría y toma de decisión de la certificación </w:t>
            </w:r>
          </w:p>
        </w:tc>
        <w:tc>
          <w:tcPr>
            <w:tcW w:w="2137" w:type="pct"/>
          </w:tcPr>
          <w:p w14:paraId="2712BEEA" w14:textId="77777777" w:rsidR="00FB0488" w:rsidRPr="001E0F35" w:rsidRDefault="00FB0488" w:rsidP="00FB0488">
            <w:pPr>
              <w:pStyle w:val="Sinespaciado"/>
              <w:rPr>
                <w:rFonts w:ascii="Raleway" w:hAnsi="Raleway"/>
                <w:sz w:val="18"/>
                <w:szCs w:val="18"/>
                <w:lang w:val="es-CO"/>
              </w:rPr>
            </w:pPr>
          </w:p>
        </w:tc>
      </w:tr>
      <w:tr w:rsidR="00FB0488" w:rsidRPr="001E0F35" w14:paraId="0D2F4DAB" w14:textId="77777777" w:rsidTr="00D10B4A">
        <w:trPr>
          <w:trHeight w:val="57"/>
        </w:trPr>
        <w:tc>
          <w:tcPr>
            <w:tcW w:w="2863" w:type="pct"/>
          </w:tcPr>
          <w:p w14:paraId="5BF8A167" w14:textId="49DF2D0C"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rPr>
              <w:t xml:space="preserve">(ISO/IEC 27006-1:2024) </w:t>
            </w:r>
            <w:r w:rsidRPr="001E0F35">
              <w:rPr>
                <w:rFonts w:ascii="Raleway" w:hAnsi="Raleway"/>
                <w:b/>
                <w:bCs/>
                <w:sz w:val="18"/>
                <w:szCs w:val="18"/>
                <w:lang w:val="es-CO"/>
              </w:rPr>
              <w:t xml:space="preserve">7.1.3.3.1 General </w:t>
            </w:r>
          </w:p>
        </w:tc>
        <w:tc>
          <w:tcPr>
            <w:tcW w:w="2137" w:type="pct"/>
          </w:tcPr>
          <w:p w14:paraId="6C54D2FE" w14:textId="77777777" w:rsidR="00FB0488" w:rsidRPr="001E0F35" w:rsidRDefault="00FB0488" w:rsidP="00FB0488">
            <w:pPr>
              <w:pStyle w:val="Sinespaciado"/>
              <w:rPr>
                <w:rFonts w:ascii="Raleway" w:hAnsi="Raleway"/>
                <w:sz w:val="18"/>
                <w:szCs w:val="18"/>
                <w:lang w:val="es-CO"/>
              </w:rPr>
            </w:pPr>
          </w:p>
        </w:tc>
      </w:tr>
      <w:tr w:rsidR="00FB0488" w:rsidRPr="001E0F35" w14:paraId="65B4A7D4" w14:textId="77777777" w:rsidTr="00D10B4A">
        <w:trPr>
          <w:trHeight w:val="57"/>
        </w:trPr>
        <w:tc>
          <w:tcPr>
            <w:tcW w:w="2863" w:type="pct"/>
          </w:tcPr>
          <w:p w14:paraId="6AC3421B" w14:textId="19B31A29"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rPr>
              <w:t>(ISO/IEC 27006-1:2024)</w:t>
            </w:r>
            <w:r w:rsidRPr="001E0F35">
              <w:rPr>
                <w:rFonts w:ascii="Raleway" w:hAnsi="Raleway"/>
                <w:sz w:val="18"/>
                <w:szCs w:val="18"/>
                <w:lang w:val="es-CO"/>
              </w:rPr>
              <w:t>7.1.3.3.1 El personal que revisa los informes de auditoría y que toma decisiones de certificación debe tener conocimientos que les permitan verificar la idoneidad del alcance de la certificación, así como, los cambios en el alcance y su impacto en la eficacia de la auditoría, en particular, la continua validez de la identificación de las interfaces, las dependencias y los riesgos asociados.</w:t>
            </w:r>
          </w:p>
          <w:p w14:paraId="5FCBED5C" w14:textId="77777777" w:rsidR="00FB0488" w:rsidRPr="001E0F35" w:rsidRDefault="00FB0488" w:rsidP="00FB0488">
            <w:pPr>
              <w:pStyle w:val="Sinespaciado"/>
              <w:rPr>
                <w:rFonts w:ascii="Raleway" w:hAnsi="Raleway"/>
                <w:sz w:val="18"/>
                <w:szCs w:val="18"/>
                <w:lang w:val="es-CO"/>
              </w:rPr>
            </w:pPr>
          </w:p>
          <w:p w14:paraId="2D5DBD50" w14:textId="06FF61AD"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Adicionalmente, el personal que revisa los informes de auditoría y toma las decisiones de certificación debe tener conocimiento en:</w:t>
            </w:r>
          </w:p>
          <w:p w14:paraId="00346635" w14:textId="77777777" w:rsidR="00FB0488" w:rsidRPr="001E0F35" w:rsidRDefault="00FB0488" w:rsidP="00FB0488">
            <w:pPr>
              <w:pStyle w:val="Sinespaciado"/>
              <w:rPr>
                <w:rFonts w:ascii="Raleway" w:hAnsi="Raleway"/>
                <w:sz w:val="18"/>
                <w:szCs w:val="18"/>
                <w:lang w:val="es-CO"/>
              </w:rPr>
            </w:pPr>
          </w:p>
          <w:p w14:paraId="75419EF2"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a) sistemas de gestión en general;</w:t>
            </w:r>
          </w:p>
          <w:p w14:paraId="717BA3BF"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b) procesos y procedimientos de auditoría;</w:t>
            </w:r>
          </w:p>
          <w:p w14:paraId="2F45CBF3" w14:textId="0E52E7F7" w:rsidR="00FB0488" w:rsidRPr="001E0F35" w:rsidRDefault="00FB0488" w:rsidP="00FB0488">
            <w:pPr>
              <w:pStyle w:val="Sinespaciado"/>
              <w:rPr>
                <w:rFonts w:ascii="Raleway" w:hAnsi="Raleway"/>
                <w:bCs/>
                <w:sz w:val="18"/>
                <w:szCs w:val="18"/>
                <w:lang w:val="es-CO"/>
              </w:rPr>
            </w:pPr>
          </w:p>
        </w:tc>
        <w:tc>
          <w:tcPr>
            <w:tcW w:w="2137" w:type="pct"/>
          </w:tcPr>
          <w:p w14:paraId="23AE02F8" w14:textId="77777777" w:rsidR="00FB0488" w:rsidRPr="001E0F35" w:rsidRDefault="00FB0488" w:rsidP="00FB0488">
            <w:pPr>
              <w:pStyle w:val="Sinespaciado"/>
              <w:rPr>
                <w:rFonts w:ascii="Raleway" w:hAnsi="Raleway"/>
                <w:sz w:val="18"/>
                <w:szCs w:val="18"/>
                <w:lang w:val="es-CO"/>
              </w:rPr>
            </w:pPr>
          </w:p>
        </w:tc>
      </w:tr>
      <w:tr w:rsidR="00FB0488" w:rsidRPr="001E0F35" w14:paraId="7A243D73" w14:textId="77777777" w:rsidTr="00D10B4A">
        <w:trPr>
          <w:trHeight w:val="57"/>
        </w:trPr>
        <w:tc>
          <w:tcPr>
            <w:tcW w:w="2863" w:type="pct"/>
          </w:tcPr>
          <w:p w14:paraId="5E9751A5" w14:textId="721EDADB"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rPr>
              <w:t xml:space="preserve">(ISO/IEC 27006-1:2024) </w:t>
            </w:r>
            <w:r w:rsidRPr="001E0F35">
              <w:rPr>
                <w:rFonts w:ascii="Raleway" w:hAnsi="Raleway"/>
                <w:b/>
                <w:bCs/>
                <w:sz w:val="18"/>
                <w:szCs w:val="18"/>
                <w:lang w:val="es-CO"/>
              </w:rPr>
              <w:t>7.1.3.3.2Terminología, principios, prácticas y técnicas del Sistema de Gestión de Seguridad de la Información</w:t>
            </w:r>
          </w:p>
        </w:tc>
        <w:tc>
          <w:tcPr>
            <w:tcW w:w="2137" w:type="pct"/>
          </w:tcPr>
          <w:p w14:paraId="6E241AC7" w14:textId="77777777" w:rsidR="00FB0488" w:rsidRPr="001E0F35" w:rsidRDefault="00FB0488" w:rsidP="00FB0488">
            <w:pPr>
              <w:pStyle w:val="Sinespaciado"/>
              <w:rPr>
                <w:rFonts w:ascii="Raleway" w:hAnsi="Raleway"/>
                <w:sz w:val="18"/>
                <w:szCs w:val="18"/>
                <w:lang w:val="es-CO"/>
              </w:rPr>
            </w:pPr>
          </w:p>
        </w:tc>
      </w:tr>
      <w:tr w:rsidR="00FB0488" w:rsidRPr="001E0F35" w14:paraId="78687467" w14:textId="77777777" w:rsidTr="00D10B4A">
        <w:trPr>
          <w:trHeight w:val="57"/>
        </w:trPr>
        <w:tc>
          <w:tcPr>
            <w:tcW w:w="2863" w:type="pct"/>
          </w:tcPr>
          <w:p w14:paraId="5B565A0A" w14:textId="4EDB2F02"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rPr>
              <w:t xml:space="preserve">(ISO/IEC 27006-1:2024) </w:t>
            </w:r>
            <w:r w:rsidRPr="001E0F35">
              <w:rPr>
                <w:rFonts w:ascii="Raleway" w:hAnsi="Raleway"/>
                <w:sz w:val="18"/>
                <w:szCs w:val="18"/>
                <w:lang w:val="es-CO"/>
              </w:rPr>
              <w:t>7.1.3.3.2El personal que revisa los informes de auditoría y que toma las decisiones de certificación debe tener conocimiento en:</w:t>
            </w:r>
          </w:p>
          <w:p w14:paraId="1AC915D1" w14:textId="77777777" w:rsidR="00FB0488" w:rsidRPr="001E0F35" w:rsidRDefault="00FB0488" w:rsidP="00FB0488">
            <w:pPr>
              <w:pStyle w:val="Sinespaciado"/>
              <w:rPr>
                <w:rFonts w:ascii="Raleway" w:hAnsi="Raleway"/>
                <w:sz w:val="18"/>
                <w:szCs w:val="18"/>
                <w:lang w:val="es-CO"/>
              </w:rPr>
            </w:pPr>
          </w:p>
          <w:p w14:paraId="2F56A0C9" w14:textId="49A74148"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a) los elementos enumerados en 7.1.3.1.2 a), c) y d);</w:t>
            </w:r>
          </w:p>
          <w:p w14:paraId="2962F8CA" w14:textId="77777777" w:rsidR="00FB0488" w:rsidRPr="001E0F35" w:rsidRDefault="00FB0488" w:rsidP="00FB0488">
            <w:pPr>
              <w:pStyle w:val="Sinespaciado"/>
              <w:rPr>
                <w:rFonts w:ascii="Raleway" w:hAnsi="Raleway"/>
                <w:bCs/>
                <w:sz w:val="18"/>
                <w:szCs w:val="18"/>
                <w:lang w:val="es-CO"/>
              </w:rPr>
            </w:pPr>
            <w:r w:rsidRPr="001E0F35">
              <w:rPr>
                <w:rFonts w:ascii="Raleway" w:hAnsi="Raleway"/>
                <w:sz w:val="18"/>
                <w:szCs w:val="18"/>
                <w:lang w:val="es-CO"/>
              </w:rPr>
              <w:t>b) requisitos legales y normativos relevantes para la seguridad de la información.</w:t>
            </w:r>
          </w:p>
        </w:tc>
        <w:tc>
          <w:tcPr>
            <w:tcW w:w="2137" w:type="pct"/>
          </w:tcPr>
          <w:p w14:paraId="54EF38F2" w14:textId="77777777" w:rsidR="00FB0488" w:rsidRPr="001E0F35" w:rsidRDefault="00FB0488" w:rsidP="00FB0488">
            <w:pPr>
              <w:pStyle w:val="Sinespaciado"/>
              <w:rPr>
                <w:rFonts w:ascii="Raleway" w:hAnsi="Raleway"/>
                <w:sz w:val="18"/>
                <w:szCs w:val="18"/>
                <w:lang w:val="es-CO"/>
              </w:rPr>
            </w:pPr>
          </w:p>
        </w:tc>
      </w:tr>
      <w:tr w:rsidR="00FB0488" w:rsidRPr="001E0F35" w14:paraId="132EB448" w14:textId="77777777" w:rsidTr="00D10B4A">
        <w:trPr>
          <w:trHeight w:val="57"/>
        </w:trPr>
        <w:tc>
          <w:tcPr>
            <w:tcW w:w="2863" w:type="pct"/>
          </w:tcPr>
          <w:p w14:paraId="0A8F97D5" w14:textId="46246776"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rPr>
              <w:t xml:space="preserve">(ISO/IEC 27006-1:2024) </w:t>
            </w:r>
            <w:r w:rsidRPr="001E0F35">
              <w:rPr>
                <w:rFonts w:ascii="Raleway" w:hAnsi="Raleway"/>
                <w:b/>
                <w:bCs/>
                <w:sz w:val="18"/>
                <w:szCs w:val="18"/>
                <w:lang w:val="es-CO"/>
              </w:rPr>
              <w:t>7.1.3.3.3 Sector de negocio del cliente</w:t>
            </w:r>
            <w:r w:rsidRPr="001E0F35">
              <w:rPr>
                <w:rFonts w:ascii="Raleway" w:hAnsi="Raleway"/>
                <w:sz w:val="18"/>
                <w:szCs w:val="18"/>
                <w:lang w:val="es-CO"/>
              </w:rPr>
              <w:t xml:space="preserve"> </w:t>
            </w:r>
            <w:r w:rsidRPr="00740C1A">
              <w:rPr>
                <w:rFonts w:ascii="Raleway" w:hAnsi="Raleway"/>
                <w:b/>
                <w:bCs/>
                <w:sz w:val="18"/>
                <w:szCs w:val="18"/>
              </w:rPr>
              <w:t xml:space="preserve"> </w:t>
            </w:r>
          </w:p>
        </w:tc>
        <w:tc>
          <w:tcPr>
            <w:tcW w:w="2137" w:type="pct"/>
          </w:tcPr>
          <w:p w14:paraId="41C08EAF" w14:textId="77777777" w:rsidR="00FB0488" w:rsidRPr="001E0F35" w:rsidRDefault="00FB0488" w:rsidP="00FB0488">
            <w:pPr>
              <w:pStyle w:val="Sinespaciado"/>
              <w:rPr>
                <w:rFonts w:ascii="Raleway" w:hAnsi="Raleway"/>
                <w:sz w:val="18"/>
                <w:szCs w:val="18"/>
                <w:lang w:val="es-CO"/>
              </w:rPr>
            </w:pPr>
          </w:p>
        </w:tc>
      </w:tr>
      <w:tr w:rsidR="00FB0488" w:rsidRPr="001E0F35" w14:paraId="796301DD" w14:textId="77777777" w:rsidTr="00D10B4A">
        <w:trPr>
          <w:trHeight w:val="57"/>
        </w:trPr>
        <w:tc>
          <w:tcPr>
            <w:tcW w:w="2863" w:type="pct"/>
          </w:tcPr>
          <w:p w14:paraId="2308C813" w14:textId="47B57F08" w:rsidR="00FB0488" w:rsidRPr="001E0F35" w:rsidRDefault="00FB0488" w:rsidP="00FB0488">
            <w:pPr>
              <w:pStyle w:val="Sinespaciado"/>
              <w:rPr>
                <w:rFonts w:ascii="Raleway" w:hAnsi="Raleway"/>
                <w:bCs/>
                <w:sz w:val="18"/>
                <w:szCs w:val="18"/>
                <w:lang w:val="es-CO"/>
              </w:rPr>
            </w:pPr>
            <w:r w:rsidRPr="001E0F35">
              <w:rPr>
                <w:rFonts w:ascii="Raleway" w:hAnsi="Raleway"/>
                <w:sz w:val="18"/>
                <w:szCs w:val="18"/>
                <w:lang w:val="es-CO"/>
              </w:rPr>
              <w:t xml:space="preserve">7.1.3.3.3El personal que revisa los informes de auditoría y toma decisiones de certificación debe tener conocimiento </w:t>
            </w:r>
            <w:proofErr w:type="spellStart"/>
            <w:r w:rsidRPr="001E0F35">
              <w:rPr>
                <w:rFonts w:ascii="Raleway" w:hAnsi="Raleway"/>
                <w:sz w:val="18"/>
                <w:szCs w:val="18"/>
                <w:lang w:val="es-CO"/>
              </w:rPr>
              <w:t>enla</w:t>
            </w:r>
            <w:proofErr w:type="spellEnd"/>
            <w:r w:rsidRPr="001E0F35">
              <w:rPr>
                <w:rFonts w:ascii="Raleway" w:hAnsi="Raleway"/>
                <w:sz w:val="18"/>
                <w:szCs w:val="18"/>
                <w:lang w:val="es-CO"/>
              </w:rPr>
              <w:t xml:space="preserve"> terminología genérica y los riesgos relacionados con las prácticas relevantes al sector empresarial.</w:t>
            </w:r>
          </w:p>
        </w:tc>
        <w:tc>
          <w:tcPr>
            <w:tcW w:w="2137" w:type="pct"/>
          </w:tcPr>
          <w:p w14:paraId="22F057BF" w14:textId="77777777" w:rsidR="00FB0488" w:rsidRPr="001E0F35" w:rsidRDefault="00FB0488" w:rsidP="00FB0488">
            <w:pPr>
              <w:pStyle w:val="Sinespaciado"/>
              <w:rPr>
                <w:rFonts w:ascii="Raleway" w:hAnsi="Raleway"/>
                <w:sz w:val="18"/>
                <w:szCs w:val="18"/>
                <w:lang w:val="es-CO"/>
              </w:rPr>
            </w:pPr>
          </w:p>
        </w:tc>
      </w:tr>
      <w:tr w:rsidR="00FB0488" w:rsidRPr="001E0F35" w14:paraId="58B20EED" w14:textId="77777777" w:rsidTr="00D10B4A">
        <w:trPr>
          <w:trHeight w:val="57"/>
        </w:trPr>
        <w:tc>
          <w:tcPr>
            <w:tcW w:w="2863" w:type="pct"/>
          </w:tcPr>
          <w:p w14:paraId="664B866D" w14:textId="15438FE9"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rPr>
              <w:t xml:space="preserve">(ISO/IEC 27006-1:2024) </w:t>
            </w:r>
            <w:r w:rsidRPr="001E0F35">
              <w:rPr>
                <w:rFonts w:ascii="Raleway" w:hAnsi="Raleway"/>
                <w:b/>
                <w:bCs/>
                <w:sz w:val="18"/>
                <w:szCs w:val="18"/>
                <w:lang w:val="es-CO"/>
              </w:rPr>
              <w:t>7.1.3.3.4 Productos, procesos y organización del cliente</w:t>
            </w:r>
            <w:r w:rsidRPr="001E0F35">
              <w:rPr>
                <w:rFonts w:ascii="Raleway" w:hAnsi="Raleway"/>
                <w:sz w:val="18"/>
                <w:szCs w:val="18"/>
                <w:lang w:val="es-CO"/>
              </w:rPr>
              <w:t xml:space="preserve"> </w:t>
            </w:r>
            <w:r w:rsidRPr="00740C1A">
              <w:rPr>
                <w:rFonts w:ascii="Raleway" w:hAnsi="Raleway"/>
                <w:b/>
                <w:bCs/>
                <w:sz w:val="18"/>
                <w:szCs w:val="18"/>
              </w:rPr>
              <w:t xml:space="preserve"> </w:t>
            </w:r>
          </w:p>
        </w:tc>
        <w:tc>
          <w:tcPr>
            <w:tcW w:w="2137" w:type="pct"/>
          </w:tcPr>
          <w:p w14:paraId="7A70E946" w14:textId="77777777" w:rsidR="00FB0488" w:rsidRPr="001E0F35" w:rsidRDefault="00FB0488" w:rsidP="00FB0488">
            <w:pPr>
              <w:pStyle w:val="Sinespaciado"/>
              <w:rPr>
                <w:rFonts w:ascii="Raleway" w:hAnsi="Raleway"/>
                <w:sz w:val="18"/>
                <w:szCs w:val="18"/>
                <w:lang w:val="es-CO"/>
              </w:rPr>
            </w:pPr>
          </w:p>
        </w:tc>
      </w:tr>
      <w:tr w:rsidR="00FB0488" w:rsidRPr="001E0F35" w14:paraId="16C24097" w14:textId="77777777" w:rsidTr="00D10B4A">
        <w:trPr>
          <w:trHeight w:val="57"/>
        </w:trPr>
        <w:tc>
          <w:tcPr>
            <w:tcW w:w="2863" w:type="pct"/>
          </w:tcPr>
          <w:p w14:paraId="7CD6136F" w14:textId="2A01278B" w:rsidR="00FB0488" w:rsidRPr="001E0F35" w:rsidRDefault="00FB0488" w:rsidP="00FB0488">
            <w:pPr>
              <w:pStyle w:val="Sinespaciado"/>
              <w:rPr>
                <w:rFonts w:ascii="Raleway" w:hAnsi="Raleway"/>
                <w:bCs/>
                <w:sz w:val="18"/>
                <w:szCs w:val="18"/>
                <w:lang w:val="es-CO"/>
              </w:rPr>
            </w:pPr>
            <w:r w:rsidRPr="001E0F35">
              <w:rPr>
                <w:rFonts w:ascii="Raleway" w:hAnsi="Raleway"/>
                <w:sz w:val="18"/>
                <w:szCs w:val="18"/>
                <w:lang w:val="es-CO"/>
              </w:rPr>
              <w:t xml:space="preserve"> 7.1.3.3.4 El personal que revisa los informes de auditoría y toma decisiones de certificación debe tener conocimiento en productos, procesos, tipos de organización, tamaño, gobernanza, estructura, funciones y relaciones del cliente.</w:t>
            </w:r>
          </w:p>
        </w:tc>
        <w:tc>
          <w:tcPr>
            <w:tcW w:w="2137" w:type="pct"/>
          </w:tcPr>
          <w:p w14:paraId="3BB480E9" w14:textId="77777777" w:rsidR="00FB0488" w:rsidRPr="001E0F35" w:rsidRDefault="00FB0488" w:rsidP="00FB0488">
            <w:pPr>
              <w:pStyle w:val="Sinespaciado"/>
              <w:rPr>
                <w:rFonts w:ascii="Raleway" w:hAnsi="Raleway"/>
                <w:sz w:val="18"/>
                <w:szCs w:val="18"/>
                <w:lang w:val="es-CO"/>
              </w:rPr>
            </w:pPr>
          </w:p>
        </w:tc>
      </w:tr>
      <w:tr w:rsidR="00FB0488" w:rsidRPr="001E0F35" w14:paraId="4DC31705" w14:textId="77777777" w:rsidTr="00D10B4A">
        <w:trPr>
          <w:trHeight w:val="57"/>
        </w:trPr>
        <w:tc>
          <w:tcPr>
            <w:tcW w:w="2863" w:type="pct"/>
          </w:tcPr>
          <w:p w14:paraId="0F135636" w14:textId="7DFA3E8D" w:rsidR="00FB0488" w:rsidRPr="00740C1A" w:rsidDel="005629FE" w:rsidRDefault="00FB0488" w:rsidP="00FB0488">
            <w:pPr>
              <w:pStyle w:val="Sinespaciado"/>
              <w:rPr>
                <w:rFonts w:ascii="Raleway" w:hAnsi="Raleway"/>
                <w:b/>
                <w:bCs/>
                <w:sz w:val="18"/>
                <w:szCs w:val="18"/>
                <w:lang w:val="es-CO"/>
              </w:rPr>
            </w:pPr>
            <w:r w:rsidRPr="00740C1A">
              <w:rPr>
                <w:rFonts w:ascii="Raleway" w:hAnsi="Raleway"/>
                <w:b/>
                <w:bCs/>
                <w:sz w:val="18"/>
                <w:szCs w:val="18"/>
                <w:lang w:val="es-CO"/>
              </w:rPr>
              <w:t xml:space="preserve">7.1.4 Otras consideraciones </w:t>
            </w:r>
          </w:p>
        </w:tc>
        <w:tc>
          <w:tcPr>
            <w:tcW w:w="2137" w:type="pct"/>
          </w:tcPr>
          <w:p w14:paraId="73DF04AB" w14:textId="77777777" w:rsidR="00FB0488" w:rsidRPr="001E0F35" w:rsidRDefault="00FB0488" w:rsidP="00FB0488">
            <w:pPr>
              <w:pStyle w:val="Sinespaciado"/>
              <w:rPr>
                <w:rFonts w:ascii="Raleway" w:hAnsi="Raleway"/>
                <w:sz w:val="18"/>
                <w:szCs w:val="18"/>
                <w:lang w:val="es-CO"/>
              </w:rPr>
            </w:pPr>
          </w:p>
        </w:tc>
      </w:tr>
      <w:tr w:rsidR="00FB0488" w:rsidRPr="001E0F35" w14:paraId="0419E631" w14:textId="77777777" w:rsidTr="00D10B4A">
        <w:trPr>
          <w:trHeight w:val="57"/>
        </w:trPr>
        <w:tc>
          <w:tcPr>
            <w:tcW w:w="2863" w:type="pct"/>
          </w:tcPr>
          <w:p w14:paraId="5303CD4D" w14:textId="46524CC3" w:rsidR="00FB0488" w:rsidRPr="001E0F35" w:rsidDel="005629FE" w:rsidRDefault="00FB0488" w:rsidP="00FB0488">
            <w:pPr>
              <w:pStyle w:val="Sinespaciado"/>
              <w:rPr>
                <w:rFonts w:ascii="Raleway" w:hAnsi="Raleway"/>
                <w:sz w:val="18"/>
                <w:szCs w:val="18"/>
                <w:lang w:val="es-CO"/>
              </w:rPr>
            </w:pPr>
            <w:r w:rsidRPr="001E0F35">
              <w:rPr>
                <w:rFonts w:ascii="Raleway" w:hAnsi="Raleway"/>
                <w:sz w:val="18"/>
                <w:szCs w:val="18"/>
                <w:lang w:val="es-CO"/>
              </w:rPr>
              <w:t>(ISO/IEC 17021-1: 2015) 7.1.4 El organismo de certificación debe tener acceso a los expertos técnicos necesarios que le asesoren en asuntos directamente relacionados con las actividades de certificación para todas las áreas técnicas, tipos de sistemas de gestión y áreas geográficas en las que opera el organismo de certificación. Dicha asesoría puede recibirse externamente o por parte del personal del organismo de certificación.</w:t>
            </w:r>
          </w:p>
        </w:tc>
        <w:tc>
          <w:tcPr>
            <w:tcW w:w="2137" w:type="pct"/>
          </w:tcPr>
          <w:p w14:paraId="53E7F11E" w14:textId="77777777" w:rsidR="00FB0488" w:rsidRPr="001E0F35" w:rsidRDefault="00FB0488" w:rsidP="00FB0488">
            <w:pPr>
              <w:pStyle w:val="Sinespaciado"/>
              <w:rPr>
                <w:rFonts w:ascii="Raleway" w:hAnsi="Raleway"/>
                <w:sz w:val="18"/>
                <w:szCs w:val="18"/>
                <w:lang w:val="es-CO"/>
              </w:rPr>
            </w:pPr>
          </w:p>
        </w:tc>
      </w:tr>
      <w:tr w:rsidR="00FB0488" w:rsidRPr="001E0F35" w14:paraId="0D8AF057" w14:textId="77777777" w:rsidTr="00D10B4A">
        <w:trPr>
          <w:trHeight w:val="57"/>
        </w:trPr>
        <w:tc>
          <w:tcPr>
            <w:tcW w:w="2863" w:type="pct"/>
          </w:tcPr>
          <w:p w14:paraId="569952D8" w14:textId="6706237C"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7.2 Personal Involucrado en las Actividades de Certificación </w:t>
            </w:r>
          </w:p>
        </w:tc>
        <w:tc>
          <w:tcPr>
            <w:tcW w:w="2137" w:type="pct"/>
          </w:tcPr>
          <w:p w14:paraId="530BFA37" w14:textId="77777777" w:rsidR="00FB0488" w:rsidRPr="001E0F35" w:rsidRDefault="00FB0488" w:rsidP="00FB0488">
            <w:pPr>
              <w:pStyle w:val="Sinespaciado"/>
              <w:rPr>
                <w:rFonts w:ascii="Raleway" w:hAnsi="Raleway"/>
                <w:sz w:val="18"/>
                <w:szCs w:val="18"/>
                <w:lang w:val="es-CO"/>
              </w:rPr>
            </w:pPr>
          </w:p>
        </w:tc>
      </w:tr>
      <w:tr w:rsidR="00FB0488" w:rsidRPr="001E0F35" w14:paraId="716921FB" w14:textId="77777777" w:rsidTr="00D10B4A">
        <w:trPr>
          <w:trHeight w:val="57"/>
        </w:trPr>
        <w:tc>
          <w:tcPr>
            <w:tcW w:w="2863" w:type="pct"/>
          </w:tcPr>
          <w:p w14:paraId="1DA43AC1" w14:textId="43714021" w:rsidR="00FB0488" w:rsidRPr="001E0F35" w:rsidRDefault="00FB0488" w:rsidP="00FB0488">
            <w:pPr>
              <w:pStyle w:val="Sinespaciado"/>
              <w:rPr>
                <w:rFonts w:ascii="Raleway" w:hAnsi="Raleway"/>
                <w:b/>
                <w:bCs/>
                <w:sz w:val="18"/>
                <w:szCs w:val="18"/>
              </w:rPr>
            </w:pPr>
            <w:r w:rsidRPr="00740C1A">
              <w:rPr>
                <w:rStyle w:val="hps"/>
                <w:rFonts w:ascii="Raleway" w:hAnsi="Raleway" w:cs="Arial"/>
                <w:b/>
                <w:bCs/>
                <w:sz w:val="18"/>
                <w:szCs w:val="18"/>
              </w:rPr>
              <w:t>(ISO/IEC 17021-1:2015)</w:t>
            </w:r>
            <w:r w:rsidRPr="001E0F35">
              <w:rPr>
                <w:rStyle w:val="hps"/>
                <w:rFonts w:ascii="Raleway" w:hAnsi="Raleway" w:cs="Arial"/>
                <w:sz w:val="18"/>
                <w:szCs w:val="18"/>
              </w:rPr>
              <w:t xml:space="preserve"> </w:t>
            </w:r>
            <w:r w:rsidRPr="001E0F35">
              <w:rPr>
                <w:rFonts w:ascii="Raleway" w:hAnsi="Raleway"/>
                <w:sz w:val="18"/>
                <w:szCs w:val="18"/>
              </w:rPr>
              <w:t>7.2.1 El organismo de certificación debe contar con personal competente suficiente para gestionar y apoyar el tipo y la gama de programas de auditoría y otros trabajos de certificación efectuados.</w:t>
            </w:r>
          </w:p>
        </w:tc>
        <w:tc>
          <w:tcPr>
            <w:tcW w:w="2137" w:type="pct"/>
          </w:tcPr>
          <w:p w14:paraId="406EB02A" w14:textId="77777777" w:rsidR="00FB0488" w:rsidRPr="001E0F35" w:rsidRDefault="00FB0488" w:rsidP="00FB0488">
            <w:pPr>
              <w:pStyle w:val="Sinespaciado"/>
              <w:rPr>
                <w:rFonts w:ascii="Raleway" w:hAnsi="Raleway"/>
                <w:sz w:val="18"/>
                <w:szCs w:val="18"/>
                <w:lang w:val="es-CO"/>
              </w:rPr>
            </w:pPr>
          </w:p>
        </w:tc>
      </w:tr>
      <w:tr w:rsidR="00FB0488" w:rsidRPr="001E0F35" w14:paraId="242D277B" w14:textId="77777777" w:rsidTr="00D10B4A">
        <w:trPr>
          <w:trHeight w:val="57"/>
        </w:trPr>
        <w:tc>
          <w:tcPr>
            <w:tcW w:w="2863" w:type="pct"/>
          </w:tcPr>
          <w:p w14:paraId="3534A172" w14:textId="0956CCFA"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(ISO/IEC 27006-1:2024) 7.2 Personal Involucrado en las Actividades de Certificación </w:t>
            </w:r>
            <w:r w:rsidRPr="00740C1A">
              <w:rPr>
                <w:rFonts w:ascii="Raleway" w:hAnsi="Raleway"/>
                <w:b/>
                <w:bCs/>
                <w:sz w:val="18"/>
                <w:szCs w:val="18"/>
              </w:rPr>
              <w:t xml:space="preserve"> </w:t>
            </w:r>
          </w:p>
        </w:tc>
        <w:tc>
          <w:tcPr>
            <w:tcW w:w="2137" w:type="pct"/>
          </w:tcPr>
          <w:p w14:paraId="3F225BEB" w14:textId="77777777" w:rsidR="00FB0488" w:rsidRPr="001E0F35" w:rsidRDefault="00FB0488" w:rsidP="00FB0488">
            <w:pPr>
              <w:pStyle w:val="Sinespaciado"/>
              <w:rPr>
                <w:rFonts w:ascii="Raleway" w:hAnsi="Raleway"/>
                <w:sz w:val="18"/>
                <w:szCs w:val="18"/>
                <w:lang w:val="es-CO"/>
              </w:rPr>
            </w:pPr>
          </w:p>
        </w:tc>
      </w:tr>
      <w:tr w:rsidR="00FB0488" w:rsidRPr="001E0F35" w14:paraId="379B7612" w14:textId="77777777" w:rsidTr="00D10B4A">
        <w:trPr>
          <w:trHeight w:val="57"/>
        </w:trPr>
        <w:tc>
          <w:tcPr>
            <w:tcW w:w="2863" w:type="pct"/>
          </w:tcPr>
          <w:p w14:paraId="2ACA9851" w14:textId="1AE56DE8" w:rsidR="00FB0488" w:rsidRPr="00740C1A" w:rsidDel="005629FE" w:rsidRDefault="00FB0488" w:rsidP="00FB0488">
            <w:pPr>
              <w:pStyle w:val="Sinespaciado"/>
              <w:rPr>
                <w:rStyle w:val="hps"/>
                <w:rFonts w:ascii="Raleway" w:hAnsi="Raleway" w:cs="Arial"/>
                <w:b/>
                <w:bCs/>
                <w:sz w:val="18"/>
                <w:szCs w:val="18"/>
              </w:rPr>
            </w:pPr>
            <w:r w:rsidRPr="001E0F35">
              <w:rPr>
                <w:rFonts w:ascii="Raleway" w:hAnsi="Raleway"/>
                <w:b/>
                <w:bCs/>
                <w:sz w:val="18"/>
                <w:szCs w:val="18"/>
              </w:rPr>
              <w:t xml:space="preserve">(ISO/IEC 27006-1:2024) </w:t>
            </w:r>
            <w:r w:rsidRPr="00740C1A">
              <w:rPr>
                <w:rFonts w:ascii="Raleway" w:hAnsi="Raleway"/>
                <w:b/>
                <w:bCs/>
                <w:sz w:val="18"/>
                <w:szCs w:val="18"/>
              </w:rPr>
              <w:t>7.2.1 General</w:t>
            </w:r>
          </w:p>
        </w:tc>
        <w:tc>
          <w:tcPr>
            <w:tcW w:w="2137" w:type="pct"/>
          </w:tcPr>
          <w:p w14:paraId="394217E5" w14:textId="77777777" w:rsidR="00FB0488" w:rsidRPr="001E0F35" w:rsidRDefault="00FB0488" w:rsidP="00FB0488">
            <w:pPr>
              <w:pStyle w:val="Sinespaciado"/>
              <w:rPr>
                <w:rFonts w:ascii="Raleway" w:hAnsi="Raleway"/>
                <w:sz w:val="18"/>
                <w:szCs w:val="18"/>
                <w:lang w:val="es-CO"/>
              </w:rPr>
            </w:pPr>
          </w:p>
        </w:tc>
      </w:tr>
      <w:tr w:rsidR="00FB0488" w:rsidRPr="001E0F35" w14:paraId="20A5707A" w14:textId="77777777" w:rsidTr="00D10B4A">
        <w:trPr>
          <w:trHeight w:val="57"/>
        </w:trPr>
        <w:tc>
          <w:tcPr>
            <w:tcW w:w="2863" w:type="pct"/>
          </w:tcPr>
          <w:p w14:paraId="2E7780D4" w14:textId="0B416F71" w:rsidR="00FB0488" w:rsidRPr="001E0F35" w:rsidRDefault="00FB0488" w:rsidP="00FB0488">
            <w:pPr>
              <w:pStyle w:val="Sinespaciado"/>
              <w:rPr>
                <w:rFonts w:ascii="Raleway" w:hAnsi="Raleway"/>
                <w:sz w:val="18"/>
                <w:szCs w:val="18"/>
              </w:rPr>
            </w:pPr>
            <w:r w:rsidRPr="001E0F35">
              <w:rPr>
                <w:rFonts w:ascii="Raleway" w:hAnsi="Raleway"/>
                <w:sz w:val="18"/>
                <w:szCs w:val="18"/>
              </w:rPr>
              <w:t>Los requisitos de ISO/IEC 17021-12015, 7.2 deben ser aplicados.</w:t>
            </w:r>
          </w:p>
          <w:p w14:paraId="73505CBE" w14:textId="685CF8D2" w:rsidR="00FB0488" w:rsidRPr="001E0F35" w:rsidRDefault="00FB0488" w:rsidP="00FB0488">
            <w:pPr>
              <w:pStyle w:val="Sinespaciado"/>
              <w:rPr>
                <w:rFonts w:ascii="Raleway" w:hAnsi="Raleway"/>
                <w:sz w:val="18"/>
                <w:szCs w:val="18"/>
              </w:rPr>
            </w:pPr>
            <w:r w:rsidRPr="001E0F35">
              <w:rPr>
                <w:rFonts w:ascii="Raleway" w:hAnsi="Raleway"/>
                <w:sz w:val="18"/>
                <w:szCs w:val="18"/>
              </w:rPr>
              <w:t>Adicionalmente los requisitos y guías del numeral 7.2.2 de ISO/IEC 27006-1:2024 deben aplicarse.</w:t>
            </w:r>
          </w:p>
        </w:tc>
        <w:tc>
          <w:tcPr>
            <w:tcW w:w="2137" w:type="pct"/>
          </w:tcPr>
          <w:p w14:paraId="6D02D4AA" w14:textId="77777777" w:rsidR="00FB0488" w:rsidRPr="001E0F35" w:rsidRDefault="00FB0488" w:rsidP="00FB0488">
            <w:pPr>
              <w:pStyle w:val="Sinespaciado"/>
              <w:rPr>
                <w:rFonts w:ascii="Raleway" w:hAnsi="Raleway"/>
                <w:sz w:val="18"/>
                <w:szCs w:val="18"/>
                <w:lang w:val="es-CO"/>
              </w:rPr>
            </w:pPr>
          </w:p>
        </w:tc>
      </w:tr>
      <w:tr w:rsidR="00FB0488" w:rsidRPr="001E0F35" w14:paraId="687C1B68" w14:textId="77777777" w:rsidTr="00D10B4A">
        <w:trPr>
          <w:trHeight w:val="57"/>
        </w:trPr>
        <w:tc>
          <w:tcPr>
            <w:tcW w:w="2863" w:type="pct"/>
          </w:tcPr>
          <w:p w14:paraId="30025F7B" w14:textId="5207A186" w:rsidR="00FB0488" w:rsidRPr="001E0F35" w:rsidRDefault="00FB0488" w:rsidP="00FB0488">
            <w:pPr>
              <w:pStyle w:val="Sinespaciado"/>
              <w:rPr>
                <w:rFonts w:ascii="Raleway" w:hAnsi="Raleway"/>
                <w:b/>
                <w:bCs/>
                <w:sz w:val="18"/>
                <w:szCs w:val="18"/>
              </w:rPr>
            </w:pPr>
            <w:r w:rsidRPr="001E0F35">
              <w:rPr>
                <w:rStyle w:val="hps"/>
                <w:rFonts w:ascii="Raleway" w:hAnsi="Raleway" w:cs="Arial"/>
                <w:b/>
                <w:bCs/>
                <w:sz w:val="18"/>
                <w:szCs w:val="18"/>
              </w:rPr>
              <w:t>ISO/IEC 17021-1:2015)</w:t>
            </w:r>
            <w:r w:rsidRPr="001E0F35">
              <w:rPr>
                <w:rStyle w:val="hps"/>
                <w:rFonts w:ascii="Raleway" w:hAnsi="Raleway" w:cs="Arial"/>
                <w:sz w:val="18"/>
                <w:szCs w:val="18"/>
              </w:rPr>
              <w:t xml:space="preserve"> </w:t>
            </w:r>
            <w:r w:rsidRPr="001E0F35">
              <w:rPr>
                <w:rFonts w:ascii="Raleway" w:hAnsi="Raleway"/>
                <w:sz w:val="18"/>
                <w:szCs w:val="18"/>
              </w:rPr>
              <w:t>7.2.2 El organismo de certificación debe emplear, o tener acceso a un número suficiente de auditores, incluidos líderes del equipo auditor, y a expertos técnicos para cubrir la totalidad de sus actividades y gestionar el volumen de trabajo de auditoría efectuado.</w:t>
            </w:r>
          </w:p>
        </w:tc>
        <w:tc>
          <w:tcPr>
            <w:tcW w:w="2137" w:type="pct"/>
          </w:tcPr>
          <w:p w14:paraId="6615AC33" w14:textId="77777777" w:rsidR="00FB0488" w:rsidRPr="001E0F35" w:rsidRDefault="00FB0488" w:rsidP="00FB0488">
            <w:pPr>
              <w:pStyle w:val="Sinespaciado"/>
              <w:rPr>
                <w:rFonts w:ascii="Raleway" w:hAnsi="Raleway"/>
                <w:sz w:val="18"/>
                <w:szCs w:val="18"/>
                <w:lang w:val="es-CO"/>
              </w:rPr>
            </w:pPr>
          </w:p>
        </w:tc>
      </w:tr>
      <w:tr w:rsidR="00FB0488" w:rsidRPr="001E0F35" w14:paraId="3A30E6CC" w14:textId="77777777" w:rsidTr="00D10B4A">
        <w:trPr>
          <w:trHeight w:val="57"/>
        </w:trPr>
        <w:tc>
          <w:tcPr>
            <w:tcW w:w="2863" w:type="pct"/>
          </w:tcPr>
          <w:p w14:paraId="05D8AF66" w14:textId="2EE9320F"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rPr>
              <w:t xml:space="preserve">(ISO/IEC 27006-1:2024) </w:t>
            </w:r>
            <w:r w:rsidRPr="001E0F35">
              <w:rPr>
                <w:rFonts w:ascii="Raleway" w:hAnsi="Raleway"/>
                <w:b/>
                <w:bCs/>
                <w:sz w:val="18"/>
                <w:szCs w:val="18"/>
                <w:lang w:val="es-CO"/>
              </w:rPr>
              <w:t>7.2.2 Demostración del conocimiento y experiencia del auditor</w:t>
            </w:r>
            <w:r w:rsidRPr="00740C1A">
              <w:rPr>
                <w:rFonts w:ascii="Raleway" w:hAnsi="Raleway"/>
                <w:b/>
                <w:bCs/>
                <w:sz w:val="18"/>
                <w:szCs w:val="18"/>
              </w:rPr>
              <w:t xml:space="preserve"> </w:t>
            </w:r>
          </w:p>
        </w:tc>
        <w:tc>
          <w:tcPr>
            <w:tcW w:w="2137" w:type="pct"/>
          </w:tcPr>
          <w:p w14:paraId="64CD7C92" w14:textId="77777777" w:rsidR="00FB0488" w:rsidRPr="001E0F35" w:rsidRDefault="00FB0488" w:rsidP="00FB0488">
            <w:pPr>
              <w:pStyle w:val="Sinespaciado"/>
              <w:rPr>
                <w:rFonts w:ascii="Raleway" w:hAnsi="Raleway"/>
                <w:sz w:val="18"/>
                <w:szCs w:val="18"/>
                <w:lang w:val="es-CO"/>
              </w:rPr>
            </w:pPr>
          </w:p>
        </w:tc>
      </w:tr>
      <w:tr w:rsidR="00FB0488" w:rsidRPr="001E0F35" w14:paraId="4DE27990" w14:textId="77777777" w:rsidTr="00D10B4A">
        <w:trPr>
          <w:trHeight w:val="57"/>
        </w:trPr>
        <w:tc>
          <w:tcPr>
            <w:tcW w:w="2863" w:type="pct"/>
          </w:tcPr>
          <w:p w14:paraId="27D0EC97" w14:textId="41418231" w:rsidR="00FB0488" w:rsidRPr="00740C1A" w:rsidRDefault="00FB0488" w:rsidP="00FB0488">
            <w:pPr>
              <w:pStyle w:val="Sinespaciado"/>
              <w:rPr>
                <w:rFonts w:ascii="Raleway" w:hAnsi="Raleway"/>
                <w:sz w:val="18"/>
                <w:szCs w:val="18"/>
                <w:lang w:val="es-CO"/>
              </w:rPr>
            </w:pPr>
            <w:r w:rsidRPr="001E0F35">
              <w:rPr>
                <w:rFonts w:ascii="Raleway" w:hAnsi="Raleway"/>
                <w:b/>
                <w:bCs/>
                <w:sz w:val="18"/>
                <w:szCs w:val="18"/>
              </w:rPr>
              <w:t xml:space="preserve">(ISO/IEC 27006-1:2024) </w:t>
            </w:r>
            <w:r w:rsidRPr="00740C1A">
              <w:rPr>
                <w:rFonts w:ascii="Raleway" w:hAnsi="Raleway"/>
                <w:b/>
                <w:bCs/>
                <w:sz w:val="18"/>
                <w:szCs w:val="18"/>
                <w:lang w:val="es-CO"/>
              </w:rPr>
              <w:t>7.2.2.1Consideraciones generales</w:t>
            </w:r>
            <w:r w:rsidRPr="001E0F35">
              <w:rPr>
                <w:rFonts w:ascii="Raleway" w:hAnsi="Raleway"/>
                <w:sz w:val="18"/>
                <w:szCs w:val="18"/>
                <w:lang w:val="es-CO"/>
              </w:rPr>
              <w:t xml:space="preserve"> </w:t>
            </w:r>
          </w:p>
        </w:tc>
        <w:tc>
          <w:tcPr>
            <w:tcW w:w="2137" w:type="pct"/>
          </w:tcPr>
          <w:p w14:paraId="151125C3" w14:textId="77777777" w:rsidR="00FB0488" w:rsidRPr="001E0F35" w:rsidRDefault="00FB0488" w:rsidP="00FB0488">
            <w:pPr>
              <w:pStyle w:val="Sinespaciado"/>
              <w:rPr>
                <w:rFonts w:ascii="Raleway" w:hAnsi="Raleway"/>
                <w:sz w:val="18"/>
                <w:szCs w:val="18"/>
                <w:lang w:val="es-CO"/>
              </w:rPr>
            </w:pPr>
          </w:p>
        </w:tc>
      </w:tr>
      <w:tr w:rsidR="00FB0488" w:rsidRPr="001E0F35" w14:paraId="4C5047C0" w14:textId="77777777" w:rsidTr="00D10B4A">
        <w:trPr>
          <w:trHeight w:val="2293"/>
        </w:trPr>
        <w:tc>
          <w:tcPr>
            <w:tcW w:w="2863" w:type="pct"/>
          </w:tcPr>
          <w:p w14:paraId="01130052" w14:textId="46B724EB"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rPr>
              <w:t xml:space="preserve">(ISO/IEC 27006-1:2024) </w:t>
            </w:r>
            <w:r w:rsidRPr="001E0F35">
              <w:rPr>
                <w:rFonts w:ascii="Raleway" w:hAnsi="Raleway"/>
                <w:sz w:val="18"/>
                <w:szCs w:val="18"/>
                <w:lang w:val="es-CO"/>
              </w:rPr>
              <w:t>7.2.2.1 El organismo de certificación debe demostrar que cada auditor cuenta con el conocimiento y la experiencia a través de lo siguiente:</w:t>
            </w:r>
          </w:p>
          <w:p w14:paraId="510005F5" w14:textId="77777777" w:rsidR="00FB0488" w:rsidRPr="001E0F35" w:rsidRDefault="00FB0488" w:rsidP="00FB0488">
            <w:pPr>
              <w:pStyle w:val="Sinespaciado"/>
              <w:rPr>
                <w:rFonts w:ascii="Raleway" w:hAnsi="Raleway"/>
                <w:sz w:val="18"/>
                <w:szCs w:val="18"/>
                <w:lang w:val="es-CO"/>
              </w:rPr>
            </w:pPr>
          </w:p>
          <w:p w14:paraId="08F15C61"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a) calificaciones específicas reconocidas por el SGSI;</w:t>
            </w:r>
          </w:p>
          <w:p w14:paraId="2E71A20C" w14:textId="7B101F36"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b) registro como auditor, donde corresponda;</w:t>
            </w:r>
          </w:p>
          <w:p w14:paraId="586271A9" w14:textId="3C438B2B"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c) participación en cursos de capacitación sobre el SGSI y obtención de las calificaciones personales relevantes;</w:t>
            </w:r>
          </w:p>
          <w:p w14:paraId="53AF4F4A"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d) registros actualizados de desarrollo profesional;</w:t>
            </w:r>
          </w:p>
          <w:p w14:paraId="07819D22" w14:textId="063ED52E" w:rsidR="00FB0488" w:rsidRPr="001E0F35" w:rsidRDefault="00FB0488" w:rsidP="00FB0488">
            <w:pPr>
              <w:pStyle w:val="Sinespaciado"/>
              <w:rPr>
                <w:rStyle w:val="hps"/>
                <w:rFonts w:ascii="Raleway" w:hAnsi="Raleway" w:cs="Arial"/>
                <w:sz w:val="18"/>
                <w:szCs w:val="18"/>
              </w:rPr>
            </w:pPr>
            <w:r w:rsidRPr="001E0F35">
              <w:rPr>
                <w:rFonts w:ascii="Raleway" w:hAnsi="Raleway"/>
                <w:sz w:val="18"/>
                <w:szCs w:val="18"/>
                <w:lang w:val="es-CO"/>
              </w:rPr>
              <w:t>e) auditorías a SGSI testificadas por otro auditor del SGSI.</w:t>
            </w:r>
          </w:p>
        </w:tc>
        <w:tc>
          <w:tcPr>
            <w:tcW w:w="2137" w:type="pct"/>
          </w:tcPr>
          <w:p w14:paraId="1275CD43" w14:textId="77777777" w:rsidR="00FB0488" w:rsidRPr="001E0F35" w:rsidRDefault="00FB0488" w:rsidP="00FB0488">
            <w:pPr>
              <w:pStyle w:val="Sinespaciado"/>
              <w:rPr>
                <w:rFonts w:ascii="Raleway" w:hAnsi="Raleway"/>
                <w:sz w:val="18"/>
                <w:szCs w:val="18"/>
                <w:lang w:val="es-CO"/>
              </w:rPr>
            </w:pPr>
          </w:p>
        </w:tc>
      </w:tr>
      <w:tr w:rsidR="00FB0488" w:rsidRPr="001E0F35" w14:paraId="62336381" w14:textId="77777777" w:rsidTr="00D10B4A">
        <w:trPr>
          <w:trHeight w:val="57"/>
        </w:trPr>
        <w:tc>
          <w:tcPr>
            <w:tcW w:w="2863" w:type="pct"/>
          </w:tcPr>
          <w:p w14:paraId="3EDD645F" w14:textId="0DF9C7E4"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lang w:val="es-CO"/>
              </w:rPr>
              <w:t xml:space="preserve"> </w:t>
            </w:r>
            <w:r w:rsidRPr="001E0F35">
              <w:rPr>
                <w:rFonts w:ascii="Raleway" w:hAnsi="Raleway"/>
                <w:b/>
                <w:bCs/>
                <w:sz w:val="18"/>
                <w:szCs w:val="18"/>
              </w:rPr>
              <w:t xml:space="preserve">(ISO/IEC 27006-1:2024) </w:t>
            </w:r>
            <w:r w:rsidRPr="001E0F35">
              <w:rPr>
                <w:rFonts w:ascii="Raleway" w:hAnsi="Raleway"/>
                <w:b/>
                <w:bCs/>
                <w:sz w:val="18"/>
                <w:szCs w:val="18"/>
                <w:lang w:val="es-CO"/>
              </w:rPr>
              <w:t xml:space="preserve">7.2.2.2 Seleccionar auditores </w:t>
            </w:r>
            <w:r w:rsidRPr="00740C1A">
              <w:rPr>
                <w:rFonts w:ascii="Raleway" w:hAnsi="Raleway"/>
                <w:b/>
                <w:bCs/>
                <w:sz w:val="18"/>
                <w:szCs w:val="18"/>
              </w:rPr>
              <w:t xml:space="preserve"> </w:t>
            </w:r>
          </w:p>
        </w:tc>
        <w:tc>
          <w:tcPr>
            <w:tcW w:w="2137" w:type="pct"/>
          </w:tcPr>
          <w:p w14:paraId="4E605F43" w14:textId="77777777" w:rsidR="00FB0488" w:rsidRPr="001E0F35" w:rsidRDefault="00FB0488" w:rsidP="00FB0488">
            <w:pPr>
              <w:pStyle w:val="Sinespaciado"/>
              <w:rPr>
                <w:rFonts w:ascii="Raleway" w:hAnsi="Raleway"/>
                <w:sz w:val="18"/>
                <w:szCs w:val="18"/>
                <w:lang w:val="es-CO"/>
              </w:rPr>
            </w:pPr>
          </w:p>
        </w:tc>
      </w:tr>
      <w:tr w:rsidR="00FB0488" w:rsidRPr="001E0F35" w14:paraId="6241F16F" w14:textId="77777777" w:rsidTr="00D10B4A">
        <w:trPr>
          <w:trHeight w:val="57"/>
        </w:trPr>
        <w:tc>
          <w:tcPr>
            <w:tcW w:w="2863" w:type="pct"/>
          </w:tcPr>
          <w:p w14:paraId="687D47B8" w14:textId="4C52CB17"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rPr>
              <w:t xml:space="preserve">(ISO/IEC 27006-1:2024) </w:t>
            </w:r>
            <w:r w:rsidRPr="001E0F35">
              <w:rPr>
                <w:rFonts w:ascii="Raleway" w:hAnsi="Raleway"/>
                <w:sz w:val="18"/>
                <w:szCs w:val="18"/>
                <w:lang w:val="es-CO"/>
              </w:rPr>
              <w:t xml:space="preserve">7.2.2.2 Además de </w:t>
            </w:r>
            <w:proofErr w:type="gramStart"/>
            <w:r w:rsidRPr="001E0F35">
              <w:rPr>
                <w:rFonts w:ascii="Raleway" w:hAnsi="Raleway"/>
                <w:sz w:val="18"/>
                <w:szCs w:val="18"/>
                <w:lang w:val="es-CO"/>
              </w:rPr>
              <w:t>7.1.3.1 ,</w:t>
            </w:r>
            <w:proofErr w:type="gramEnd"/>
            <w:r w:rsidRPr="001E0F35">
              <w:rPr>
                <w:rFonts w:ascii="Raleway" w:hAnsi="Raleway"/>
                <w:sz w:val="18"/>
                <w:szCs w:val="18"/>
                <w:lang w:val="es-CO"/>
              </w:rPr>
              <w:t xml:space="preserve">  el proceso para seleccionar auditores debe asegurar que cada auditor:</w:t>
            </w:r>
          </w:p>
          <w:p w14:paraId="2935415A" w14:textId="77777777" w:rsidR="00FB0488" w:rsidRPr="001E0F35" w:rsidRDefault="00FB0488" w:rsidP="00FB0488">
            <w:pPr>
              <w:pStyle w:val="Sinespaciado"/>
              <w:rPr>
                <w:rFonts w:ascii="Raleway" w:hAnsi="Raleway"/>
                <w:sz w:val="18"/>
                <w:szCs w:val="18"/>
                <w:lang w:val="es-CO"/>
              </w:rPr>
            </w:pPr>
          </w:p>
          <w:p w14:paraId="7B18D58F"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a) tiene educación profesional o formación equivalente a un nivel de educación universitaria;</w:t>
            </w:r>
          </w:p>
          <w:p w14:paraId="02C5D42D" w14:textId="7C510F1C"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 xml:space="preserve">b) tiene experiencia en el lugar de trabajo en tecnologías de la información y seguridad de la </w:t>
            </w:r>
            <w:proofErr w:type="gramStart"/>
            <w:r w:rsidRPr="001E0F35">
              <w:rPr>
                <w:rFonts w:ascii="Raleway" w:hAnsi="Raleway"/>
                <w:sz w:val="18"/>
                <w:szCs w:val="18"/>
                <w:lang w:val="es-CO"/>
              </w:rPr>
              <w:t>información ,</w:t>
            </w:r>
            <w:proofErr w:type="gramEnd"/>
            <w:r w:rsidRPr="001E0F35">
              <w:rPr>
                <w:rFonts w:ascii="Raleway" w:hAnsi="Raleway"/>
                <w:sz w:val="18"/>
                <w:szCs w:val="18"/>
                <w:lang w:val="es-CO"/>
              </w:rPr>
              <w:t xml:space="preserve"> que es suficientes para actuar como auditor del SGSI.</w:t>
            </w:r>
          </w:p>
          <w:p w14:paraId="6A4ED547" w14:textId="4CBDA4C6"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c) Ha recibido capacitación suficiente en relación con la auditoría de SGSI y ha demostrado habilidades de auditoría de un SGSI de acuerdo con ISO/IEC 27001. Esta experiencia se debe obtener actuando como auditor en formación supervisado por un evaluador de SGSI (ver ISO/IEC 17021-1:2015, 9.2.2.1.4) en al menos una auditoría inicial de SGSI (etapa 1 y etapa 2) o una recertificación y al menos una auditoría de vigilancia. Esta experiencia se debe obtener en al menos 10 días de auditorías in situ de SGSI y se realizarse en los últimos cinco años. La participación debe incluir la revisión de documentos; la revisión de la evaluación de riesgos y su implementación, e informes de auditoría</w:t>
            </w:r>
          </w:p>
          <w:p w14:paraId="388BA7CF" w14:textId="5B61445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cuyo alcance;</w:t>
            </w:r>
          </w:p>
          <w:p w14:paraId="60B174D5" w14:textId="71ABB856"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d) mantener conocimientos y habilidades relevantes y actualizadas en seguridad de la información y auditoría</w:t>
            </w:r>
          </w:p>
          <w:p w14:paraId="4439AE55"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NOTA 1 El mantenimiento de habilidades puede demostrarse mediante desarrollo profesional continuo.</w:t>
            </w:r>
          </w:p>
          <w:p w14:paraId="73E1BC3B" w14:textId="77777777" w:rsidR="00FB0488" w:rsidRPr="001E0F35" w:rsidRDefault="00FB0488" w:rsidP="00FB0488">
            <w:pPr>
              <w:pStyle w:val="Sinespaciado"/>
              <w:rPr>
                <w:rFonts w:ascii="Raleway" w:hAnsi="Raleway"/>
                <w:sz w:val="18"/>
                <w:szCs w:val="18"/>
                <w:lang w:val="es-CO"/>
              </w:rPr>
            </w:pPr>
          </w:p>
          <w:p w14:paraId="1BC241AC" w14:textId="49F327A4"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NOTA 2 El organismo de certificación requiere un catálogo de criterios de competencia para coincidir con los requisitos anteriores y las evidencias (ver ISO/IEC 17021-1:2015, 7.1.2).</w:t>
            </w:r>
          </w:p>
        </w:tc>
        <w:tc>
          <w:tcPr>
            <w:tcW w:w="2137" w:type="pct"/>
          </w:tcPr>
          <w:p w14:paraId="065E146B" w14:textId="77777777" w:rsidR="00FB0488" w:rsidRPr="001E0F35" w:rsidRDefault="00FB0488" w:rsidP="00FB0488">
            <w:pPr>
              <w:pStyle w:val="Sinespaciado"/>
              <w:rPr>
                <w:rFonts w:ascii="Raleway" w:hAnsi="Raleway"/>
                <w:sz w:val="18"/>
                <w:szCs w:val="18"/>
                <w:lang w:val="es-CO"/>
              </w:rPr>
            </w:pPr>
          </w:p>
        </w:tc>
      </w:tr>
      <w:tr w:rsidR="00FB0488" w:rsidRPr="001E0F35" w14:paraId="70D648BD" w14:textId="77777777" w:rsidTr="00D10B4A">
        <w:trPr>
          <w:trHeight w:val="57"/>
        </w:trPr>
        <w:tc>
          <w:tcPr>
            <w:tcW w:w="2863" w:type="pct"/>
          </w:tcPr>
          <w:p w14:paraId="45560A08" w14:textId="7A841504"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(ISO/IEC 27006-1:2024) </w:t>
            </w:r>
            <w:r w:rsidRPr="001E0F35">
              <w:rPr>
                <w:rFonts w:ascii="Raleway" w:hAnsi="Raleway"/>
                <w:b/>
                <w:bCs/>
                <w:sz w:val="18"/>
                <w:szCs w:val="18"/>
                <w:lang w:val="es-CO"/>
              </w:rPr>
              <w:t>7.2.2.3 Selección de expertos técnicos</w:t>
            </w:r>
          </w:p>
        </w:tc>
        <w:tc>
          <w:tcPr>
            <w:tcW w:w="2137" w:type="pct"/>
          </w:tcPr>
          <w:p w14:paraId="10CBADC6" w14:textId="77777777" w:rsidR="00FB0488" w:rsidRPr="001E0F35" w:rsidRDefault="00FB0488" w:rsidP="00FB0488">
            <w:pPr>
              <w:pStyle w:val="Sinespaciado"/>
              <w:rPr>
                <w:rFonts w:ascii="Raleway" w:hAnsi="Raleway"/>
                <w:sz w:val="18"/>
                <w:szCs w:val="18"/>
                <w:lang w:val="es-CO"/>
              </w:rPr>
            </w:pPr>
          </w:p>
        </w:tc>
      </w:tr>
      <w:tr w:rsidR="00FB0488" w:rsidRPr="001E0F35" w14:paraId="7669D17C" w14:textId="77777777" w:rsidTr="00D10B4A">
        <w:trPr>
          <w:trHeight w:val="57"/>
        </w:trPr>
        <w:tc>
          <w:tcPr>
            <w:tcW w:w="2863" w:type="pct"/>
          </w:tcPr>
          <w:p w14:paraId="38940161" w14:textId="54D2A0C7" w:rsidR="00FB0488" w:rsidRPr="00740C1A" w:rsidRDefault="00FB0488" w:rsidP="00FB0488">
            <w:pPr>
              <w:pStyle w:val="Sinespaciado"/>
              <w:rPr>
                <w:rFonts w:ascii="Raleway" w:hAnsi="Raleway"/>
                <w:sz w:val="18"/>
                <w:szCs w:val="18"/>
                <w:lang w:val="es-CO"/>
              </w:rPr>
            </w:pPr>
            <w:r w:rsidRPr="001E0F35">
              <w:rPr>
                <w:rFonts w:ascii="Raleway" w:hAnsi="Raleway"/>
                <w:b/>
                <w:bCs/>
                <w:sz w:val="18"/>
                <w:szCs w:val="18"/>
              </w:rPr>
              <w:t xml:space="preserve">(ISO/IEC 27006-1:2024) </w:t>
            </w:r>
            <w:r w:rsidRPr="00740C1A">
              <w:rPr>
                <w:rFonts w:ascii="Raleway" w:hAnsi="Raleway"/>
                <w:sz w:val="18"/>
                <w:szCs w:val="18"/>
                <w:lang w:val="es-CO"/>
              </w:rPr>
              <w:t>7.2.2.3 El proceso para seleccionar expertos técnicos debe garantizar que cada experto técnico:</w:t>
            </w:r>
          </w:p>
          <w:p w14:paraId="2105A960" w14:textId="77777777" w:rsidR="00FB0488" w:rsidRPr="00740C1A" w:rsidRDefault="00FB0488" w:rsidP="00FB0488">
            <w:pPr>
              <w:pStyle w:val="Sinespaciado"/>
              <w:rPr>
                <w:rFonts w:ascii="Raleway" w:hAnsi="Raleway"/>
                <w:sz w:val="18"/>
                <w:szCs w:val="18"/>
                <w:lang w:val="es-CO"/>
              </w:rPr>
            </w:pPr>
          </w:p>
          <w:p w14:paraId="19602222" w14:textId="77777777" w:rsidR="00FB0488" w:rsidRPr="001E0F35" w:rsidRDefault="00FB0488" w:rsidP="00FB0488">
            <w:pPr>
              <w:pStyle w:val="Sinespaciado"/>
              <w:rPr>
                <w:rFonts w:ascii="Raleway" w:hAnsi="Raleway"/>
                <w:sz w:val="18"/>
                <w:szCs w:val="18"/>
                <w:lang w:val="es-CO"/>
              </w:rPr>
            </w:pPr>
            <w:r w:rsidRPr="00740C1A">
              <w:rPr>
                <w:rFonts w:ascii="Raleway" w:hAnsi="Raleway"/>
                <w:sz w:val="18"/>
                <w:szCs w:val="18"/>
                <w:lang w:val="es-CO"/>
              </w:rPr>
              <w:t>a) tenga educación o formación profesional equivalente a nivel universitario;</w:t>
            </w:r>
          </w:p>
          <w:p w14:paraId="00D0820E" w14:textId="77777777" w:rsidR="00FB0488" w:rsidRPr="001E0F35" w:rsidRDefault="00FB0488" w:rsidP="00FB0488">
            <w:pPr>
              <w:pStyle w:val="Sinespaciado"/>
              <w:rPr>
                <w:rFonts w:ascii="Raleway" w:hAnsi="Raleway"/>
                <w:sz w:val="18"/>
                <w:szCs w:val="18"/>
                <w:lang w:val="es-CO"/>
              </w:rPr>
            </w:pPr>
            <w:r w:rsidRPr="00740C1A">
              <w:rPr>
                <w:rFonts w:ascii="Raleway" w:hAnsi="Raleway"/>
                <w:sz w:val="18"/>
                <w:szCs w:val="18"/>
                <w:lang w:val="es-CO"/>
              </w:rPr>
              <w:t>b) tenga experiencia práctica en el lugar de trabajo en tecnología de la información y seguridad de la información suficiente para actuar como experto técnico;</w:t>
            </w:r>
          </w:p>
          <w:p w14:paraId="713F981F" w14:textId="51388844" w:rsidR="00FB0488" w:rsidRPr="00740C1A" w:rsidRDefault="00FB0488" w:rsidP="00FB0488">
            <w:pPr>
              <w:pStyle w:val="Sinespaciado"/>
              <w:rPr>
                <w:rFonts w:ascii="Raleway" w:hAnsi="Raleway"/>
                <w:sz w:val="18"/>
                <w:szCs w:val="18"/>
                <w:lang w:val="es-CO"/>
              </w:rPr>
            </w:pPr>
            <w:r w:rsidRPr="00740C1A">
              <w:rPr>
                <w:rFonts w:ascii="Raleway" w:hAnsi="Raleway"/>
                <w:sz w:val="18"/>
                <w:szCs w:val="18"/>
                <w:lang w:val="es-CO"/>
              </w:rPr>
              <w:t>c) mantenga conocimientos y habilidades relevantes y actualizados en seguridad de la información.</w:t>
            </w:r>
          </w:p>
          <w:p w14:paraId="2FBBCBB5" w14:textId="77777777" w:rsidR="00FB0488" w:rsidRPr="00740C1A" w:rsidRDefault="00FB0488" w:rsidP="00FB0488">
            <w:pPr>
              <w:pStyle w:val="Sinespaciado"/>
              <w:rPr>
                <w:rFonts w:ascii="Raleway" w:hAnsi="Raleway"/>
                <w:sz w:val="18"/>
                <w:szCs w:val="18"/>
                <w:lang w:val="es-CO"/>
              </w:rPr>
            </w:pPr>
          </w:p>
          <w:p w14:paraId="7FB2CE06" w14:textId="5282AEB4" w:rsidR="00FB0488" w:rsidRPr="001E0F35" w:rsidRDefault="00FB0488" w:rsidP="00FB0488">
            <w:pPr>
              <w:pStyle w:val="Sinespaciado"/>
              <w:rPr>
                <w:rFonts w:ascii="Raleway" w:hAnsi="Raleway"/>
                <w:b/>
                <w:bCs/>
                <w:sz w:val="18"/>
                <w:szCs w:val="18"/>
                <w:lang w:val="es-CO"/>
              </w:rPr>
            </w:pPr>
            <w:r w:rsidRPr="00740C1A">
              <w:rPr>
                <w:rFonts w:ascii="Raleway" w:hAnsi="Raleway"/>
                <w:sz w:val="18"/>
                <w:szCs w:val="18"/>
                <w:lang w:val="es-CO"/>
              </w:rPr>
              <w:t>NOTA El mantenimiento de habilidades puede demostrarse mediante desarrollo profesional continuo.</w:t>
            </w:r>
          </w:p>
        </w:tc>
        <w:tc>
          <w:tcPr>
            <w:tcW w:w="2137" w:type="pct"/>
          </w:tcPr>
          <w:p w14:paraId="0996B9FD" w14:textId="77777777" w:rsidR="00FB0488" w:rsidRPr="001E0F35" w:rsidRDefault="00FB0488" w:rsidP="00FB0488">
            <w:pPr>
              <w:pStyle w:val="Sinespaciado"/>
              <w:rPr>
                <w:rFonts w:ascii="Raleway" w:hAnsi="Raleway"/>
                <w:sz w:val="18"/>
                <w:szCs w:val="18"/>
                <w:lang w:val="es-CO"/>
              </w:rPr>
            </w:pPr>
          </w:p>
        </w:tc>
      </w:tr>
      <w:tr w:rsidR="00FB0488" w:rsidRPr="001E0F35" w14:paraId="36C56CFD" w14:textId="77777777" w:rsidTr="00D10B4A">
        <w:trPr>
          <w:trHeight w:val="57"/>
        </w:trPr>
        <w:tc>
          <w:tcPr>
            <w:tcW w:w="2863" w:type="pct"/>
          </w:tcPr>
          <w:p w14:paraId="16D821BE" w14:textId="30508CCC"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rPr>
              <w:t xml:space="preserve">(ISO/IEC 27006-1:2024) </w:t>
            </w:r>
            <w:r w:rsidRPr="001E0F35">
              <w:rPr>
                <w:rFonts w:ascii="Raleway" w:hAnsi="Raleway"/>
                <w:b/>
                <w:bCs/>
                <w:sz w:val="18"/>
                <w:szCs w:val="18"/>
                <w:lang w:val="es-CO"/>
              </w:rPr>
              <w:t xml:space="preserve">7.2.2.4 Selección del auditor líder del equipo </w:t>
            </w:r>
            <w:r w:rsidRPr="00740C1A">
              <w:rPr>
                <w:rFonts w:ascii="Raleway" w:hAnsi="Raleway"/>
                <w:b/>
                <w:bCs/>
                <w:sz w:val="18"/>
                <w:szCs w:val="18"/>
              </w:rPr>
              <w:t xml:space="preserve"> </w:t>
            </w:r>
          </w:p>
        </w:tc>
        <w:tc>
          <w:tcPr>
            <w:tcW w:w="2137" w:type="pct"/>
          </w:tcPr>
          <w:p w14:paraId="7C933782" w14:textId="77777777" w:rsidR="00FB0488" w:rsidRPr="001E0F35" w:rsidRDefault="00FB0488" w:rsidP="00FB0488">
            <w:pPr>
              <w:pStyle w:val="Sinespaciado"/>
              <w:rPr>
                <w:rFonts w:ascii="Raleway" w:hAnsi="Raleway"/>
                <w:sz w:val="18"/>
                <w:szCs w:val="18"/>
                <w:lang w:val="es-CO"/>
              </w:rPr>
            </w:pPr>
          </w:p>
        </w:tc>
      </w:tr>
      <w:tr w:rsidR="00FB0488" w:rsidRPr="001E0F35" w14:paraId="663349FF" w14:textId="77777777" w:rsidTr="00D10B4A">
        <w:trPr>
          <w:trHeight w:val="57"/>
        </w:trPr>
        <w:tc>
          <w:tcPr>
            <w:tcW w:w="2863" w:type="pct"/>
          </w:tcPr>
          <w:p w14:paraId="3FEF6C17" w14:textId="58AC367B" w:rsidR="00FB0488" w:rsidRPr="001E0F35" w:rsidRDefault="00FB0488" w:rsidP="00FB0488">
            <w:pPr>
              <w:pStyle w:val="Sinespaciado"/>
              <w:rPr>
                <w:rStyle w:val="hps"/>
                <w:rFonts w:ascii="Raleway" w:hAnsi="Raleway" w:cs="Arial"/>
                <w:sz w:val="18"/>
                <w:szCs w:val="18"/>
              </w:rPr>
            </w:pPr>
            <w:r w:rsidRPr="001E0F35">
              <w:rPr>
                <w:rFonts w:ascii="Raleway" w:hAnsi="Raleway"/>
                <w:b/>
                <w:bCs/>
                <w:sz w:val="18"/>
                <w:szCs w:val="18"/>
              </w:rPr>
              <w:t xml:space="preserve">(ISO/IEC 27006-1:2024) </w:t>
            </w:r>
            <w:r w:rsidRPr="001E0F35">
              <w:rPr>
                <w:rFonts w:ascii="Raleway" w:hAnsi="Raleway"/>
                <w:sz w:val="18"/>
                <w:szCs w:val="18"/>
                <w:lang w:val="es-CO"/>
              </w:rPr>
              <w:t>7.2.2.4 Adicional a 7.2.2.2, los criterios para seleccionar un auditor para dirigir el equipo deben asegurar que este auditoria participado activamente en todas las etapas de al menos tres auditorías del SGSI. La participación debe incluir el alcance inicial y la planificación, revisión de la documentación y la evaluación de riesgos, la implementación de la evaluación y el reporte oficial de auditoría.</w:t>
            </w:r>
          </w:p>
        </w:tc>
        <w:tc>
          <w:tcPr>
            <w:tcW w:w="2137" w:type="pct"/>
          </w:tcPr>
          <w:p w14:paraId="5F129036" w14:textId="77777777" w:rsidR="00FB0488" w:rsidRPr="001E0F35" w:rsidRDefault="00FB0488" w:rsidP="00FB0488">
            <w:pPr>
              <w:pStyle w:val="Sinespaciado"/>
              <w:rPr>
                <w:rFonts w:ascii="Raleway" w:hAnsi="Raleway"/>
                <w:sz w:val="18"/>
                <w:szCs w:val="18"/>
                <w:lang w:val="es-CO"/>
              </w:rPr>
            </w:pPr>
          </w:p>
        </w:tc>
      </w:tr>
      <w:tr w:rsidR="00FB0488" w:rsidRPr="001E0F35" w14:paraId="47BBA200" w14:textId="77777777" w:rsidTr="00D10B4A">
        <w:trPr>
          <w:trHeight w:val="57"/>
        </w:trPr>
        <w:tc>
          <w:tcPr>
            <w:tcW w:w="2863" w:type="pct"/>
          </w:tcPr>
          <w:p w14:paraId="58AAA86E" w14:textId="5BB3FD3B" w:rsidR="00FB0488" w:rsidRPr="001E0F35" w:rsidRDefault="00FB0488" w:rsidP="00FB0488">
            <w:pPr>
              <w:pStyle w:val="Sinespaciado"/>
              <w:rPr>
                <w:rFonts w:ascii="Raleway" w:hAnsi="Raleway"/>
                <w:sz w:val="18"/>
                <w:szCs w:val="18"/>
              </w:rPr>
            </w:pPr>
          </w:p>
        </w:tc>
        <w:tc>
          <w:tcPr>
            <w:tcW w:w="2137" w:type="pct"/>
          </w:tcPr>
          <w:p w14:paraId="260C7A46" w14:textId="77777777" w:rsidR="00FB0488" w:rsidRPr="001E0F35" w:rsidRDefault="00FB0488" w:rsidP="00FB0488">
            <w:pPr>
              <w:pStyle w:val="Sinespaciado"/>
              <w:rPr>
                <w:rFonts w:ascii="Raleway" w:hAnsi="Raleway"/>
                <w:sz w:val="18"/>
                <w:szCs w:val="18"/>
                <w:lang w:val="es-CO"/>
              </w:rPr>
            </w:pPr>
          </w:p>
        </w:tc>
      </w:tr>
      <w:tr w:rsidR="00FB0488" w:rsidRPr="001E0F35" w14:paraId="590A0E47" w14:textId="77777777" w:rsidTr="00D10B4A">
        <w:trPr>
          <w:trHeight w:val="57"/>
        </w:trPr>
        <w:tc>
          <w:tcPr>
            <w:tcW w:w="2863" w:type="pct"/>
          </w:tcPr>
          <w:p w14:paraId="0442BA49" w14:textId="77777777" w:rsidR="00FB0488" w:rsidRPr="001E0F35" w:rsidRDefault="00FB0488" w:rsidP="00FB0488">
            <w:pPr>
              <w:pStyle w:val="Sinespaciado"/>
              <w:rPr>
                <w:rFonts w:ascii="Raleway" w:hAnsi="Raleway"/>
                <w:sz w:val="18"/>
                <w:szCs w:val="18"/>
              </w:rPr>
            </w:pPr>
            <w:r w:rsidRPr="00740C1A">
              <w:rPr>
                <w:rStyle w:val="hps"/>
                <w:rFonts w:ascii="Raleway" w:hAnsi="Raleway" w:cs="Arial"/>
                <w:b/>
                <w:bCs/>
                <w:sz w:val="18"/>
                <w:szCs w:val="18"/>
              </w:rPr>
              <w:t>(ISO/IEC 17021-1:2015)</w:t>
            </w:r>
            <w:r w:rsidRPr="001E0F35">
              <w:rPr>
                <w:rStyle w:val="hps"/>
                <w:rFonts w:ascii="Raleway" w:hAnsi="Raleway" w:cs="Arial"/>
                <w:sz w:val="18"/>
                <w:szCs w:val="18"/>
              </w:rPr>
              <w:t xml:space="preserve"> </w:t>
            </w:r>
            <w:r w:rsidRPr="001E0F35">
              <w:rPr>
                <w:rFonts w:ascii="Raleway" w:hAnsi="Raleway"/>
                <w:sz w:val="18"/>
                <w:szCs w:val="18"/>
              </w:rPr>
              <w:t>7.2.3 El organismo de certificación debe explicar claramente a cada persona involucrada cuáles son sus deberes, responsabilidades y autoridad.</w:t>
            </w:r>
          </w:p>
        </w:tc>
        <w:tc>
          <w:tcPr>
            <w:tcW w:w="2137" w:type="pct"/>
          </w:tcPr>
          <w:p w14:paraId="0EF145A9" w14:textId="77777777" w:rsidR="00FB0488" w:rsidRPr="001E0F35" w:rsidRDefault="00FB0488" w:rsidP="00FB0488">
            <w:pPr>
              <w:pStyle w:val="Sinespaciado"/>
              <w:rPr>
                <w:rFonts w:ascii="Raleway" w:hAnsi="Raleway"/>
                <w:sz w:val="18"/>
                <w:szCs w:val="18"/>
                <w:lang w:val="es-CO"/>
              </w:rPr>
            </w:pPr>
          </w:p>
        </w:tc>
      </w:tr>
      <w:tr w:rsidR="00FB0488" w:rsidRPr="001E0F35" w14:paraId="48F2C852" w14:textId="77777777" w:rsidTr="00D10B4A">
        <w:trPr>
          <w:trHeight w:val="57"/>
        </w:trPr>
        <w:tc>
          <w:tcPr>
            <w:tcW w:w="2863" w:type="pct"/>
          </w:tcPr>
          <w:p w14:paraId="71D2A83C" w14:textId="77777777" w:rsidR="00FB0488" w:rsidRPr="001E0F35" w:rsidRDefault="00FB0488" w:rsidP="00FB0488">
            <w:pPr>
              <w:pStyle w:val="Sinespaciado"/>
              <w:rPr>
                <w:rFonts w:ascii="Raleway" w:hAnsi="Raleway"/>
                <w:sz w:val="18"/>
                <w:szCs w:val="18"/>
              </w:rPr>
            </w:pPr>
            <w:r w:rsidRPr="00740C1A">
              <w:rPr>
                <w:rStyle w:val="hps"/>
                <w:rFonts w:ascii="Raleway" w:hAnsi="Raleway" w:cs="Arial"/>
                <w:b/>
                <w:bCs/>
                <w:sz w:val="18"/>
                <w:szCs w:val="18"/>
              </w:rPr>
              <w:t>(ISO/IEC 17021-1:2015)</w:t>
            </w:r>
            <w:r w:rsidRPr="001E0F35">
              <w:rPr>
                <w:rStyle w:val="hps"/>
                <w:rFonts w:ascii="Raleway" w:hAnsi="Raleway" w:cs="Arial"/>
                <w:sz w:val="18"/>
                <w:szCs w:val="18"/>
              </w:rPr>
              <w:t xml:space="preserve"> </w:t>
            </w:r>
            <w:r w:rsidRPr="001E0F35">
              <w:rPr>
                <w:rFonts w:ascii="Raleway" w:hAnsi="Raleway"/>
                <w:sz w:val="18"/>
                <w:szCs w:val="18"/>
              </w:rPr>
              <w:t>7.2.4 El organismo de certificación debe tener procesos definidos para seleccionar, formar, autorizar formalmente y seleccionar a los auditores y para seleccionar y familiarizar a los expertos técnicos que se emplean en la actividad de certificación. La evaluación inicial de las competencias de un auditor debe incluir la capacidad para aplicar el conocimiento y las habilidades requeridas durante las auditorías, determinadas por un evaluador competente que observe al auditor en la realización de una auditoría.</w:t>
            </w:r>
          </w:p>
          <w:p w14:paraId="398CFBF6" w14:textId="77777777" w:rsidR="00FB0488" w:rsidRPr="001E0F35" w:rsidRDefault="00FB0488" w:rsidP="00FB0488">
            <w:pPr>
              <w:pStyle w:val="Sinespaciado"/>
              <w:rPr>
                <w:rFonts w:ascii="Raleway" w:hAnsi="Raleway"/>
                <w:sz w:val="18"/>
                <w:szCs w:val="18"/>
              </w:rPr>
            </w:pPr>
          </w:p>
          <w:p w14:paraId="70AAD113" w14:textId="77777777" w:rsidR="00FB0488" w:rsidRPr="00740C1A" w:rsidRDefault="00FB0488" w:rsidP="00FB0488">
            <w:pPr>
              <w:pStyle w:val="Sinespaciado"/>
              <w:rPr>
                <w:rFonts w:ascii="Raleway" w:hAnsi="Raleway"/>
                <w:i/>
                <w:iCs/>
                <w:sz w:val="18"/>
                <w:szCs w:val="18"/>
              </w:rPr>
            </w:pPr>
            <w:r w:rsidRPr="00740C1A">
              <w:rPr>
                <w:rFonts w:ascii="Raleway" w:hAnsi="Raleway"/>
                <w:i/>
                <w:iCs/>
                <w:sz w:val="18"/>
                <w:szCs w:val="18"/>
              </w:rPr>
              <w:t>NOTA</w:t>
            </w:r>
            <w:r w:rsidRPr="00740C1A">
              <w:rPr>
                <w:rFonts w:ascii="Raleway" w:hAnsi="Raleway"/>
                <w:i/>
                <w:iCs/>
                <w:sz w:val="18"/>
                <w:szCs w:val="18"/>
              </w:rPr>
              <w:tab/>
              <w:t>Durante el proceso de selección y formación descrito anteriormente, se pueden tener en cuenta los comportamientos personales deseados. Éstas son características que influyen en la capacidad de una persona para realizar funciones específicas. Por tanto, el hecho de conocer los comportamientos de las personas permite a un organismo de certificación aprovechar sus fortalezas y reducir al mínimo el impacto de sus debilidades. En el Anexo D se describen los comportamientos personales deseados que son importantes para el personal involucrado en las actividades de certificación.</w:t>
            </w:r>
          </w:p>
        </w:tc>
        <w:tc>
          <w:tcPr>
            <w:tcW w:w="2137" w:type="pct"/>
          </w:tcPr>
          <w:p w14:paraId="6423B565" w14:textId="77777777" w:rsidR="00FB0488" w:rsidRPr="001E0F35" w:rsidRDefault="00FB0488" w:rsidP="00FB0488">
            <w:pPr>
              <w:pStyle w:val="Sinespaciado"/>
              <w:rPr>
                <w:rFonts w:ascii="Raleway" w:hAnsi="Raleway"/>
                <w:sz w:val="18"/>
                <w:szCs w:val="18"/>
                <w:lang w:val="es-CO"/>
              </w:rPr>
            </w:pPr>
          </w:p>
        </w:tc>
      </w:tr>
      <w:tr w:rsidR="00FB0488" w:rsidRPr="001E0F35" w14:paraId="59024C74" w14:textId="77777777" w:rsidTr="00D10B4A">
        <w:trPr>
          <w:trHeight w:val="57"/>
        </w:trPr>
        <w:tc>
          <w:tcPr>
            <w:tcW w:w="2863" w:type="pct"/>
          </w:tcPr>
          <w:p w14:paraId="24FBC975" w14:textId="77777777" w:rsidR="00FB0488" w:rsidRPr="001E0F35" w:rsidRDefault="00FB0488" w:rsidP="00FB0488">
            <w:pPr>
              <w:pStyle w:val="Sinespaciado"/>
              <w:rPr>
                <w:rFonts w:ascii="Raleway" w:hAnsi="Raleway"/>
                <w:sz w:val="18"/>
                <w:szCs w:val="18"/>
              </w:rPr>
            </w:pPr>
            <w:r w:rsidRPr="00740C1A">
              <w:rPr>
                <w:rStyle w:val="hps"/>
                <w:rFonts w:ascii="Raleway" w:hAnsi="Raleway" w:cs="Arial"/>
                <w:b/>
                <w:bCs/>
                <w:sz w:val="18"/>
                <w:szCs w:val="18"/>
              </w:rPr>
              <w:t>(ISO/IEC 17021-1:2015)</w:t>
            </w:r>
            <w:r w:rsidRPr="001E0F35">
              <w:rPr>
                <w:rStyle w:val="hps"/>
                <w:rFonts w:ascii="Raleway" w:hAnsi="Raleway" w:cs="Arial"/>
                <w:sz w:val="18"/>
                <w:szCs w:val="18"/>
              </w:rPr>
              <w:t xml:space="preserve"> </w:t>
            </w:r>
            <w:r w:rsidRPr="001E0F35">
              <w:rPr>
                <w:rFonts w:ascii="Raleway" w:hAnsi="Raleway"/>
                <w:sz w:val="18"/>
                <w:szCs w:val="18"/>
              </w:rPr>
              <w:t>7.2.5 El organismo de certificación debe tener un proceso para lograr demostrar que lleva a cabo auditorías de forma eficaz, incluyendo el empleo de auditores y líderes de equipo auditor que tengan habilidades y conocimientos genéricos de auditoría, así como habilidades y conocimientos apropiados para realizar auditorías en áreas técnicas específicas.</w:t>
            </w:r>
          </w:p>
        </w:tc>
        <w:tc>
          <w:tcPr>
            <w:tcW w:w="2137" w:type="pct"/>
          </w:tcPr>
          <w:p w14:paraId="6A6C54E9" w14:textId="77777777" w:rsidR="00FB0488" w:rsidRPr="001E0F35" w:rsidRDefault="00FB0488" w:rsidP="00FB0488">
            <w:pPr>
              <w:pStyle w:val="Sinespaciado"/>
              <w:rPr>
                <w:rFonts w:ascii="Raleway" w:hAnsi="Raleway"/>
                <w:sz w:val="18"/>
                <w:szCs w:val="18"/>
                <w:lang w:val="es-CO"/>
              </w:rPr>
            </w:pPr>
          </w:p>
        </w:tc>
      </w:tr>
      <w:tr w:rsidR="00FB0488" w:rsidRPr="001E0F35" w14:paraId="18DA20C5" w14:textId="77777777" w:rsidTr="00D10B4A">
        <w:trPr>
          <w:trHeight w:val="57"/>
        </w:trPr>
        <w:tc>
          <w:tcPr>
            <w:tcW w:w="2863" w:type="pct"/>
          </w:tcPr>
          <w:p w14:paraId="483BE7DD" w14:textId="77777777" w:rsidR="00FB0488" w:rsidRPr="001E0F35" w:rsidRDefault="00FB0488" w:rsidP="00FB0488">
            <w:pPr>
              <w:pStyle w:val="Sinespaciado"/>
              <w:rPr>
                <w:rFonts w:ascii="Raleway" w:hAnsi="Raleway"/>
                <w:sz w:val="18"/>
                <w:szCs w:val="18"/>
              </w:rPr>
            </w:pPr>
            <w:r w:rsidRPr="00740C1A">
              <w:rPr>
                <w:rStyle w:val="hps"/>
                <w:rFonts w:ascii="Raleway" w:hAnsi="Raleway" w:cs="Arial"/>
                <w:b/>
                <w:bCs/>
                <w:sz w:val="18"/>
                <w:szCs w:val="18"/>
              </w:rPr>
              <w:t>(ISO/IEC 17021-1:2015)</w:t>
            </w:r>
            <w:r w:rsidRPr="001E0F35">
              <w:rPr>
                <w:rStyle w:val="hps"/>
                <w:rFonts w:ascii="Raleway" w:hAnsi="Raleway" w:cs="Arial"/>
                <w:sz w:val="18"/>
                <w:szCs w:val="18"/>
              </w:rPr>
              <w:t xml:space="preserve"> </w:t>
            </w:r>
            <w:r w:rsidRPr="001E0F35">
              <w:rPr>
                <w:rFonts w:ascii="Raleway" w:hAnsi="Raleway"/>
                <w:sz w:val="18"/>
                <w:szCs w:val="18"/>
              </w:rPr>
              <w:t>7.2.6 El organismo de certificación debe asegurarse de que los auditores (y, cuando sea necesario, los expertos técnicos) sean conocedores de sus procesos de auditoría, los requisitos de certificación, y otros requisitos pertinentes. El organismo de certificación debe permitir a los auditores y a los expertos técnicos tener acceso a un conjunto de procedimientos documentados actualizados que contengan las instrucciones para la auditoría y toda la información pertinente sobre las actividades de certificación.</w:t>
            </w:r>
          </w:p>
        </w:tc>
        <w:tc>
          <w:tcPr>
            <w:tcW w:w="2137" w:type="pct"/>
          </w:tcPr>
          <w:p w14:paraId="3D3AEE70" w14:textId="77777777" w:rsidR="00FB0488" w:rsidRPr="001E0F35" w:rsidRDefault="00FB0488" w:rsidP="00FB0488">
            <w:pPr>
              <w:pStyle w:val="Sinespaciado"/>
              <w:rPr>
                <w:rFonts w:ascii="Raleway" w:hAnsi="Raleway"/>
                <w:sz w:val="18"/>
                <w:szCs w:val="18"/>
                <w:lang w:val="es-CO"/>
              </w:rPr>
            </w:pPr>
          </w:p>
        </w:tc>
      </w:tr>
      <w:tr w:rsidR="00FB0488" w:rsidRPr="001E0F35" w14:paraId="2BA8A48C" w14:textId="77777777" w:rsidTr="00D10B4A">
        <w:trPr>
          <w:trHeight w:val="57"/>
        </w:trPr>
        <w:tc>
          <w:tcPr>
            <w:tcW w:w="2863" w:type="pct"/>
          </w:tcPr>
          <w:p w14:paraId="0327F67E" w14:textId="77777777" w:rsidR="00FB0488" w:rsidRPr="001E0F35" w:rsidRDefault="00FB0488" w:rsidP="00FB0488">
            <w:pPr>
              <w:pStyle w:val="Sinespaciado"/>
              <w:rPr>
                <w:rFonts w:ascii="Raleway" w:hAnsi="Raleway"/>
                <w:sz w:val="18"/>
                <w:szCs w:val="18"/>
                <w:lang w:val="es-CO"/>
              </w:rPr>
            </w:pPr>
            <w:r w:rsidRPr="00740C1A">
              <w:rPr>
                <w:rStyle w:val="hps"/>
                <w:rFonts w:ascii="Raleway" w:hAnsi="Raleway" w:cs="Arial"/>
                <w:b/>
                <w:bCs/>
                <w:sz w:val="18"/>
                <w:szCs w:val="18"/>
              </w:rPr>
              <w:t>(ISO/IEC 17021-1:2015)</w:t>
            </w:r>
            <w:r w:rsidRPr="001E0F35">
              <w:rPr>
                <w:rStyle w:val="hps"/>
                <w:rFonts w:ascii="Raleway" w:hAnsi="Raleway" w:cs="Arial"/>
                <w:sz w:val="18"/>
                <w:szCs w:val="18"/>
              </w:rPr>
              <w:t xml:space="preserve"> </w:t>
            </w:r>
            <w:r w:rsidRPr="001E0F35">
              <w:rPr>
                <w:rFonts w:ascii="Raleway" w:hAnsi="Raleway"/>
                <w:sz w:val="18"/>
                <w:szCs w:val="18"/>
                <w:lang w:val="es-CO"/>
              </w:rPr>
              <w:t>7.2.7 El organismo de certificación debe identificar las necesidades de formación y ofrecer o proporcionar acceso a una formación específica, para asegurarse de que sus auditores, expertos técnicos y demás personal involucrado en las actividades de certificación sean competentes para las funciones que desempeñan.</w:t>
            </w:r>
          </w:p>
        </w:tc>
        <w:tc>
          <w:tcPr>
            <w:tcW w:w="2137" w:type="pct"/>
          </w:tcPr>
          <w:p w14:paraId="2F27F9D8" w14:textId="77777777" w:rsidR="00FB0488" w:rsidRPr="001E0F35" w:rsidRDefault="00FB0488" w:rsidP="00FB0488">
            <w:pPr>
              <w:pStyle w:val="Sinespaciado"/>
              <w:rPr>
                <w:rFonts w:ascii="Raleway" w:hAnsi="Raleway"/>
                <w:sz w:val="18"/>
                <w:szCs w:val="18"/>
                <w:lang w:val="es-CO"/>
              </w:rPr>
            </w:pPr>
          </w:p>
        </w:tc>
      </w:tr>
      <w:tr w:rsidR="00FB0488" w:rsidRPr="001E0F35" w14:paraId="408BAAEE" w14:textId="77777777" w:rsidTr="00D10B4A">
        <w:trPr>
          <w:trHeight w:val="57"/>
        </w:trPr>
        <w:tc>
          <w:tcPr>
            <w:tcW w:w="2863" w:type="pct"/>
          </w:tcPr>
          <w:p w14:paraId="7FBD4780" w14:textId="77777777" w:rsidR="00FB0488" w:rsidRPr="001E0F35" w:rsidRDefault="00FB0488" w:rsidP="00FB0488">
            <w:pPr>
              <w:pStyle w:val="Sinespaciado"/>
              <w:rPr>
                <w:rFonts w:ascii="Raleway" w:hAnsi="Raleway"/>
                <w:sz w:val="18"/>
                <w:szCs w:val="18"/>
                <w:lang w:val="es-CO"/>
              </w:rPr>
            </w:pPr>
            <w:r w:rsidRPr="00740C1A">
              <w:rPr>
                <w:rStyle w:val="hps"/>
                <w:rFonts w:ascii="Raleway" w:hAnsi="Raleway" w:cs="Arial"/>
                <w:b/>
                <w:bCs/>
                <w:sz w:val="18"/>
                <w:szCs w:val="18"/>
              </w:rPr>
              <w:t>(ISO/IEC 17021-1:2015)</w:t>
            </w:r>
            <w:r w:rsidRPr="001E0F35">
              <w:rPr>
                <w:rStyle w:val="hps"/>
                <w:rFonts w:ascii="Raleway" w:hAnsi="Raleway" w:cs="Arial"/>
                <w:sz w:val="18"/>
                <w:szCs w:val="18"/>
              </w:rPr>
              <w:t xml:space="preserve"> </w:t>
            </w:r>
            <w:r w:rsidRPr="001E0F35">
              <w:rPr>
                <w:rFonts w:ascii="Raleway" w:hAnsi="Raleway"/>
                <w:sz w:val="18"/>
                <w:szCs w:val="18"/>
                <w:lang w:val="es-CO"/>
              </w:rPr>
              <w:t>7.2.8 El grupo o la persona que toma la decisión de otorgar, rechazar, mantener, renovar, suspender, restaurar o retirar la certificación o ampliar o reducir el alcance de la certificación, debe comprender la norma aplicable y los requisitos de certificación, y haber demostrado competencia para evaluar los resultados de los procesos de auditoría incluidas las recomendaciones relacionadas del equipo auditor.</w:t>
            </w:r>
          </w:p>
        </w:tc>
        <w:tc>
          <w:tcPr>
            <w:tcW w:w="2137" w:type="pct"/>
          </w:tcPr>
          <w:p w14:paraId="1B6D05FE" w14:textId="77777777" w:rsidR="00FB0488" w:rsidRPr="001E0F35" w:rsidRDefault="00FB0488" w:rsidP="00FB0488">
            <w:pPr>
              <w:pStyle w:val="Sinespaciado"/>
              <w:rPr>
                <w:rFonts w:ascii="Raleway" w:hAnsi="Raleway"/>
                <w:sz w:val="18"/>
                <w:szCs w:val="18"/>
                <w:lang w:val="es-CO"/>
              </w:rPr>
            </w:pPr>
          </w:p>
        </w:tc>
      </w:tr>
      <w:tr w:rsidR="00FB0488" w:rsidRPr="001E0F35" w14:paraId="0F99DF5F" w14:textId="77777777" w:rsidTr="00D10B4A">
        <w:trPr>
          <w:trHeight w:val="57"/>
        </w:trPr>
        <w:tc>
          <w:tcPr>
            <w:tcW w:w="2863" w:type="pct"/>
          </w:tcPr>
          <w:p w14:paraId="49293524" w14:textId="77777777" w:rsidR="00FB0488" w:rsidRPr="001E0F35" w:rsidRDefault="00FB0488" w:rsidP="00FB0488">
            <w:pPr>
              <w:pStyle w:val="Sinespaciado"/>
              <w:rPr>
                <w:rFonts w:ascii="Raleway" w:hAnsi="Raleway"/>
                <w:sz w:val="18"/>
                <w:szCs w:val="18"/>
              </w:rPr>
            </w:pPr>
            <w:r w:rsidRPr="00740C1A">
              <w:rPr>
                <w:rStyle w:val="hps"/>
                <w:rFonts w:ascii="Raleway" w:hAnsi="Raleway" w:cs="Arial"/>
                <w:b/>
                <w:bCs/>
                <w:sz w:val="18"/>
                <w:szCs w:val="18"/>
              </w:rPr>
              <w:t>(ISO/IEC 17021-1:2015)</w:t>
            </w:r>
            <w:r w:rsidRPr="001E0F35">
              <w:rPr>
                <w:rStyle w:val="hps"/>
                <w:rFonts w:ascii="Raleway" w:hAnsi="Raleway" w:cs="Arial"/>
                <w:sz w:val="18"/>
                <w:szCs w:val="18"/>
              </w:rPr>
              <w:t xml:space="preserve"> </w:t>
            </w:r>
            <w:r w:rsidRPr="001E0F35">
              <w:rPr>
                <w:rFonts w:ascii="Raleway" w:hAnsi="Raleway"/>
                <w:sz w:val="18"/>
                <w:szCs w:val="18"/>
              </w:rPr>
              <w:t>7.2.9 El organismo de certificación debe asegurarse del desempeño satisfactorio de todo el personal involucrado en las actividades de auditoría y otras actividades de certificación. Debe tener un proceso documentado para realizar el seguimiento de la competencia y desempeño de todas las personas implicadas, con base en la frecuencia de sus intervenciones y en el nivel de riesgo vinculado a sus actividades. En particular, el organismo de certificación debe revisar y registrar la competencia de su personal según su desempeño, con el fin de identificar las necesidades de formación.</w:t>
            </w:r>
          </w:p>
        </w:tc>
        <w:tc>
          <w:tcPr>
            <w:tcW w:w="2137" w:type="pct"/>
          </w:tcPr>
          <w:p w14:paraId="4CE88742" w14:textId="77777777" w:rsidR="00FB0488" w:rsidRPr="001E0F35" w:rsidRDefault="00FB0488" w:rsidP="00FB0488">
            <w:pPr>
              <w:pStyle w:val="Sinespaciado"/>
              <w:rPr>
                <w:rFonts w:ascii="Raleway" w:hAnsi="Raleway"/>
                <w:sz w:val="18"/>
                <w:szCs w:val="18"/>
                <w:lang w:val="es-CO"/>
              </w:rPr>
            </w:pPr>
          </w:p>
        </w:tc>
      </w:tr>
      <w:tr w:rsidR="00FB0488" w:rsidRPr="001E0F35" w14:paraId="7A0EBCB6" w14:textId="77777777" w:rsidTr="00D10B4A">
        <w:trPr>
          <w:trHeight w:val="57"/>
        </w:trPr>
        <w:tc>
          <w:tcPr>
            <w:tcW w:w="2863" w:type="pct"/>
          </w:tcPr>
          <w:p w14:paraId="1D1B04AC" w14:textId="77777777" w:rsidR="00FB0488" w:rsidRPr="001E0F35" w:rsidRDefault="00FB0488" w:rsidP="00FB0488">
            <w:pPr>
              <w:pStyle w:val="Sinespaciado"/>
              <w:rPr>
                <w:rFonts w:ascii="Raleway" w:hAnsi="Raleway"/>
                <w:sz w:val="18"/>
                <w:szCs w:val="18"/>
              </w:rPr>
            </w:pPr>
            <w:r w:rsidRPr="00740C1A">
              <w:rPr>
                <w:rStyle w:val="hps"/>
                <w:rFonts w:ascii="Raleway" w:hAnsi="Raleway" w:cs="Arial"/>
                <w:b/>
                <w:bCs/>
                <w:sz w:val="18"/>
                <w:szCs w:val="18"/>
              </w:rPr>
              <w:t>(ISO/IEC 17021-1:2015)</w:t>
            </w:r>
            <w:r w:rsidRPr="001E0F35">
              <w:rPr>
                <w:rStyle w:val="hps"/>
                <w:rFonts w:ascii="Raleway" w:hAnsi="Raleway" w:cs="Arial"/>
                <w:sz w:val="18"/>
                <w:szCs w:val="18"/>
              </w:rPr>
              <w:t xml:space="preserve"> </w:t>
            </w:r>
            <w:r w:rsidRPr="001E0F35">
              <w:rPr>
                <w:rFonts w:ascii="Raleway" w:hAnsi="Raleway"/>
                <w:sz w:val="18"/>
                <w:szCs w:val="18"/>
              </w:rPr>
              <w:t>7.2.10 El organismo de certificación debe realizar el seguimiento de cada auditor considerando cada tipo de sistema de gestión para el que se considera competente al auditor. El proceso de seguimiento documentado para auditores debe incluir una combinación de evaluación in situ, revisión de los informes de auditoría y retroalimentación de los clientes o del mercado. Este seguimiento debe diseñarse de tal modo que haya alteración mínima de los procesos normales de certificación especialmente desde el punto de vista del cliente.</w:t>
            </w:r>
          </w:p>
        </w:tc>
        <w:tc>
          <w:tcPr>
            <w:tcW w:w="2137" w:type="pct"/>
          </w:tcPr>
          <w:p w14:paraId="308F0710" w14:textId="77777777" w:rsidR="00FB0488" w:rsidRPr="001E0F35" w:rsidRDefault="00FB0488" w:rsidP="00FB0488">
            <w:pPr>
              <w:pStyle w:val="Sinespaciado"/>
              <w:rPr>
                <w:rFonts w:ascii="Raleway" w:hAnsi="Raleway"/>
                <w:sz w:val="18"/>
                <w:szCs w:val="18"/>
                <w:lang w:val="es-CO"/>
              </w:rPr>
            </w:pPr>
          </w:p>
        </w:tc>
      </w:tr>
      <w:tr w:rsidR="00FB0488" w:rsidRPr="001E0F35" w14:paraId="3CFC6326" w14:textId="77777777" w:rsidTr="00D10B4A">
        <w:trPr>
          <w:trHeight w:val="57"/>
        </w:trPr>
        <w:tc>
          <w:tcPr>
            <w:tcW w:w="2863" w:type="pct"/>
          </w:tcPr>
          <w:p w14:paraId="226A9266" w14:textId="77777777" w:rsidR="00FB0488" w:rsidRPr="001E0F35" w:rsidRDefault="00FB0488" w:rsidP="00FB0488">
            <w:pPr>
              <w:pStyle w:val="Sinespaciado"/>
              <w:rPr>
                <w:rFonts w:ascii="Raleway" w:hAnsi="Raleway"/>
                <w:sz w:val="18"/>
                <w:szCs w:val="18"/>
                <w:lang w:val="es-CO"/>
              </w:rPr>
            </w:pPr>
            <w:r w:rsidRPr="00740C1A">
              <w:rPr>
                <w:rFonts w:ascii="Raleway" w:hAnsi="Raleway"/>
                <w:b/>
                <w:bCs/>
                <w:sz w:val="18"/>
                <w:szCs w:val="18"/>
                <w:lang w:val="es-CO"/>
              </w:rPr>
              <w:t>(ISO/IEC 17021-1:2015)</w:t>
            </w:r>
            <w:r w:rsidRPr="001E0F35">
              <w:rPr>
                <w:rFonts w:ascii="Raleway" w:hAnsi="Raleway"/>
                <w:sz w:val="18"/>
                <w:szCs w:val="18"/>
                <w:lang w:val="es-CO"/>
              </w:rPr>
              <w:t xml:space="preserve"> 7.2.11 El organismo de certificación debe evaluar periódicamente el desempeño de cada auditor in situ. La frecuencia de las evaluaciones in situ se debe basar en la necesidad determinada a partir de toda la información de seguimiento disponible.</w:t>
            </w:r>
          </w:p>
        </w:tc>
        <w:tc>
          <w:tcPr>
            <w:tcW w:w="2137" w:type="pct"/>
          </w:tcPr>
          <w:p w14:paraId="6D7F0554" w14:textId="77777777" w:rsidR="00FB0488" w:rsidRPr="001E0F35" w:rsidRDefault="00FB0488" w:rsidP="00FB0488">
            <w:pPr>
              <w:pStyle w:val="Sinespaciado"/>
              <w:rPr>
                <w:rFonts w:ascii="Raleway" w:hAnsi="Raleway"/>
                <w:sz w:val="18"/>
                <w:szCs w:val="18"/>
                <w:lang w:val="es-CO"/>
              </w:rPr>
            </w:pPr>
          </w:p>
        </w:tc>
      </w:tr>
      <w:tr w:rsidR="00FB0488" w:rsidRPr="001E0F35" w14:paraId="6828B99B" w14:textId="77777777" w:rsidTr="00D10B4A">
        <w:trPr>
          <w:trHeight w:val="57"/>
        </w:trPr>
        <w:tc>
          <w:tcPr>
            <w:tcW w:w="2863" w:type="pct"/>
          </w:tcPr>
          <w:p w14:paraId="3974778E" w14:textId="2306A0F1"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lang w:val="es-CO"/>
              </w:rPr>
              <w:t xml:space="preserve">7.3 Empleo de Auditores Externos y Expertos Técnicos Externos Individuales </w:t>
            </w:r>
          </w:p>
        </w:tc>
        <w:tc>
          <w:tcPr>
            <w:tcW w:w="2137" w:type="pct"/>
          </w:tcPr>
          <w:p w14:paraId="441B58C1" w14:textId="77777777" w:rsidR="00FB0488" w:rsidRPr="001E0F35" w:rsidRDefault="00FB0488" w:rsidP="00FB0488">
            <w:pPr>
              <w:pStyle w:val="Sinespaciado"/>
              <w:rPr>
                <w:rFonts w:ascii="Raleway" w:hAnsi="Raleway"/>
                <w:sz w:val="18"/>
                <w:szCs w:val="18"/>
                <w:lang w:val="es-CO"/>
              </w:rPr>
            </w:pPr>
          </w:p>
        </w:tc>
      </w:tr>
      <w:tr w:rsidR="00FB0488" w:rsidRPr="001E0F35" w14:paraId="4D86415D" w14:textId="77777777" w:rsidTr="00D10B4A">
        <w:trPr>
          <w:trHeight w:val="57"/>
        </w:trPr>
        <w:tc>
          <w:tcPr>
            <w:tcW w:w="2863" w:type="pct"/>
          </w:tcPr>
          <w:p w14:paraId="7D6552CF" w14:textId="5CB46AFF"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lang w:val="es-CO"/>
              </w:rPr>
              <w:t xml:space="preserve">(ISO/IEC 17021-1:2015) </w:t>
            </w:r>
            <w:r w:rsidRPr="00740C1A">
              <w:rPr>
                <w:rFonts w:ascii="Raleway" w:hAnsi="Raleway"/>
                <w:sz w:val="18"/>
                <w:szCs w:val="18"/>
                <w:lang w:val="es-CO"/>
              </w:rPr>
              <w:t>7.3</w:t>
            </w:r>
            <w:r w:rsidRPr="001E0F35">
              <w:rPr>
                <w:rFonts w:ascii="Raleway" w:hAnsi="Raleway"/>
                <w:sz w:val="18"/>
                <w:szCs w:val="18"/>
                <w:lang w:val="es-CO"/>
              </w:rPr>
              <w:t xml:space="preserve"> El organismo de certificación debe requerir a los auditores externos y expertos técnicos externos que tengan un acuerdo por escrito por el cual se comprometen a cumplir las políticas aplicables y a implementar los procesos definidos por el organismo de certificación. El acuerdo debe tratar los aspectos relacionados con la confidencialidad y la imparcialidad y debe requerir que los auditores externos y expertos técnicos externos notifiquen al organismo de certificación cualquier relación existente o previa con cualquier organización que se les pueda asignar para auditar.</w:t>
            </w:r>
          </w:p>
          <w:p w14:paraId="3326D7CB" w14:textId="77777777" w:rsidR="00FB0488" w:rsidRPr="001E0F35" w:rsidRDefault="00FB0488" w:rsidP="00FB0488">
            <w:pPr>
              <w:pStyle w:val="Sinespaciado"/>
              <w:rPr>
                <w:rFonts w:ascii="Raleway" w:hAnsi="Raleway"/>
                <w:sz w:val="18"/>
                <w:szCs w:val="18"/>
                <w:lang w:val="es-CO"/>
              </w:rPr>
            </w:pPr>
          </w:p>
          <w:p w14:paraId="743165AD" w14:textId="77777777" w:rsidR="00FB0488" w:rsidRPr="00740C1A" w:rsidRDefault="00FB0488" w:rsidP="00FB0488">
            <w:pPr>
              <w:pStyle w:val="Sinespaciado"/>
              <w:rPr>
                <w:rFonts w:ascii="Raleway" w:hAnsi="Raleway"/>
                <w:i/>
                <w:iCs/>
                <w:sz w:val="18"/>
                <w:szCs w:val="18"/>
                <w:lang w:val="es-CO"/>
              </w:rPr>
            </w:pPr>
            <w:r w:rsidRPr="00740C1A">
              <w:rPr>
                <w:rFonts w:ascii="Raleway" w:hAnsi="Raleway"/>
                <w:i/>
                <w:iCs/>
                <w:sz w:val="18"/>
                <w:szCs w:val="18"/>
                <w:lang w:val="es-CO"/>
              </w:rPr>
              <w:t>NOTA</w:t>
            </w:r>
            <w:r w:rsidRPr="00740C1A">
              <w:rPr>
                <w:rFonts w:ascii="Raleway" w:hAnsi="Raleway"/>
                <w:i/>
                <w:iCs/>
                <w:sz w:val="18"/>
                <w:szCs w:val="18"/>
                <w:lang w:val="es-CO"/>
              </w:rPr>
              <w:tab/>
              <w:t>El empleo de un individuo o empleado de otra organización contratado individualmente para servir como auditor externo o técnico experto no constituye una contratación externa.</w:t>
            </w:r>
          </w:p>
        </w:tc>
        <w:tc>
          <w:tcPr>
            <w:tcW w:w="2137" w:type="pct"/>
          </w:tcPr>
          <w:p w14:paraId="2616A35F" w14:textId="77777777" w:rsidR="00FB0488" w:rsidRPr="001E0F35" w:rsidRDefault="00FB0488" w:rsidP="00FB0488">
            <w:pPr>
              <w:pStyle w:val="Sinespaciado"/>
              <w:rPr>
                <w:rFonts w:ascii="Raleway" w:hAnsi="Raleway"/>
                <w:sz w:val="18"/>
                <w:szCs w:val="18"/>
                <w:lang w:val="es-CO"/>
              </w:rPr>
            </w:pPr>
          </w:p>
        </w:tc>
      </w:tr>
      <w:tr w:rsidR="00FB0488" w:rsidRPr="001E0F35" w14:paraId="2BE42773" w14:textId="77777777" w:rsidTr="00D10B4A">
        <w:trPr>
          <w:trHeight w:val="57"/>
        </w:trPr>
        <w:tc>
          <w:tcPr>
            <w:tcW w:w="2863" w:type="pct"/>
          </w:tcPr>
          <w:p w14:paraId="5507382B" w14:textId="049E2C1C"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lang w:val="es-CO"/>
              </w:rPr>
              <w:t xml:space="preserve">7.4 Registros Relativos al Personal </w:t>
            </w:r>
          </w:p>
        </w:tc>
        <w:tc>
          <w:tcPr>
            <w:tcW w:w="2137" w:type="pct"/>
          </w:tcPr>
          <w:p w14:paraId="11029A3F" w14:textId="77777777" w:rsidR="00FB0488" w:rsidRPr="001E0F35" w:rsidRDefault="00FB0488" w:rsidP="00FB0488">
            <w:pPr>
              <w:pStyle w:val="Sinespaciado"/>
              <w:rPr>
                <w:rFonts w:ascii="Raleway" w:hAnsi="Raleway"/>
                <w:sz w:val="18"/>
                <w:szCs w:val="18"/>
                <w:lang w:val="es-CO"/>
              </w:rPr>
            </w:pPr>
          </w:p>
        </w:tc>
      </w:tr>
      <w:tr w:rsidR="00FB0488" w:rsidRPr="001E0F35" w14:paraId="1DB8C1BA" w14:textId="77777777" w:rsidTr="00D10B4A">
        <w:trPr>
          <w:trHeight w:val="57"/>
        </w:trPr>
        <w:tc>
          <w:tcPr>
            <w:tcW w:w="2863" w:type="pct"/>
          </w:tcPr>
          <w:p w14:paraId="6ACA21F8" w14:textId="6B32E3E2" w:rsidR="00FB0488" w:rsidRPr="001E0F35" w:rsidRDefault="00FB0488" w:rsidP="00FB0488">
            <w:pPr>
              <w:pStyle w:val="Sinespaciado"/>
              <w:rPr>
                <w:rFonts w:ascii="Raleway" w:hAnsi="Raleway"/>
                <w:sz w:val="18"/>
                <w:szCs w:val="18"/>
              </w:rPr>
            </w:pPr>
            <w:r w:rsidRPr="001E0F35">
              <w:rPr>
                <w:rFonts w:ascii="Raleway" w:hAnsi="Raleway"/>
                <w:b/>
                <w:bCs/>
                <w:sz w:val="18"/>
                <w:szCs w:val="18"/>
                <w:lang w:val="es-CO"/>
              </w:rPr>
              <w:t xml:space="preserve">(ISO/IEC 17021-1:2015) </w:t>
            </w:r>
            <w:r w:rsidRPr="00740C1A">
              <w:rPr>
                <w:rFonts w:ascii="Raleway" w:hAnsi="Raleway"/>
                <w:sz w:val="18"/>
                <w:szCs w:val="18"/>
                <w:lang w:val="es-CO"/>
              </w:rPr>
              <w:t>7.4</w:t>
            </w:r>
            <w:r w:rsidRPr="001E0F35">
              <w:rPr>
                <w:rFonts w:ascii="Raleway" w:hAnsi="Raleway"/>
                <w:sz w:val="18"/>
                <w:szCs w:val="18"/>
              </w:rPr>
              <w:t xml:space="preserve"> El organismo de certificación debe mantener registros actualizados de personal, incluyendo todas las calificaciones pertinentes, formación, experiencia, afiliaciones, estatus profesional y competencia. Esto incluye al personal de dirección y administrativo además de aquellos que realizan las actividades de certificación.</w:t>
            </w:r>
          </w:p>
        </w:tc>
        <w:tc>
          <w:tcPr>
            <w:tcW w:w="2137" w:type="pct"/>
          </w:tcPr>
          <w:p w14:paraId="678613F6" w14:textId="77777777" w:rsidR="00FB0488" w:rsidRPr="001E0F35" w:rsidRDefault="00FB0488" w:rsidP="00FB0488">
            <w:pPr>
              <w:pStyle w:val="Sinespaciado"/>
              <w:rPr>
                <w:rFonts w:ascii="Raleway" w:hAnsi="Raleway"/>
                <w:sz w:val="18"/>
                <w:szCs w:val="18"/>
                <w:lang w:val="es-CO"/>
              </w:rPr>
            </w:pPr>
          </w:p>
        </w:tc>
      </w:tr>
      <w:tr w:rsidR="00FB0488" w:rsidRPr="001E0F35" w14:paraId="235D3AC0" w14:textId="77777777" w:rsidTr="00D10B4A">
        <w:trPr>
          <w:trHeight w:val="57"/>
        </w:trPr>
        <w:tc>
          <w:tcPr>
            <w:tcW w:w="2863" w:type="pct"/>
          </w:tcPr>
          <w:p w14:paraId="53ECABA0" w14:textId="430ED104"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lang w:val="es-CO"/>
              </w:rPr>
              <w:t xml:space="preserve">7.5 Contratación Externa </w:t>
            </w:r>
          </w:p>
        </w:tc>
        <w:tc>
          <w:tcPr>
            <w:tcW w:w="2137" w:type="pct"/>
          </w:tcPr>
          <w:p w14:paraId="3980F5AA" w14:textId="77777777" w:rsidR="00FB0488" w:rsidRPr="001E0F35" w:rsidRDefault="00FB0488" w:rsidP="00FB0488">
            <w:pPr>
              <w:pStyle w:val="Sinespaciado"/>
              <w:rPr>
                <w:rFonts w:ascii="Raleway" w:hAnsi="Raleway"/>
                <w:sz w:val="18"/>
                <w:szCs w:val="18"/>
                <w:lang w:val="es-CO"/>
              </w:rPr>
            </w:pPr>
          </w:p>
        </w:tc>
      </w:tr>
      <w:tr w:rsidR="00FB0488" w:rsidRPr="001E0F35" w14:paraId="655A54A2" w14:textId="77777777" w:rsidTr="00D10B4A">
        <w:trPr>
          <w:trHeight w:val="57"/>
        </w:trPr>
        <w:tc>
          <w:tcPr>
            <w:tcW w:w="2863" w:type="pct"/>
          </w:tcPr>
          <w:p w14:paraId="4AA38FDF" w14:textId="77777777" w:rsidR="00FB0488" w:rsidRPr="001E0F35" w:rsidRDefault="00FB0488" w:rsidP="00FB0488">
            <w:pPr>
              <w:pStyle w:val="Sinespaciado"/>
              <w:rPr>
                <w:rFonts w:ascii="Raleway" w:hAnsi="Raleway"/>
                <w:sz w:val="18"/>
                <w:szCs w:val="18"/>
                <w:lang w:val="es-CO"/>
              </w:rPr>
            </w:pPr>
            <w:r w:rsidRPr="00740C1A">
              <w:rPr>
                <w:rFonts w:ascii="Raleway" w:hAnsi="Raleway"/>
                <w:b/>
                <w:bCs/>
                <w:sz w:val="18"/>
                <w:szCs w:val="18"/>
                <w:lang w:val="es-CO"/>
              </w:rPr>
              <w:t>(ISO/IEC 17021-1:2015)</w:t>
            </w:r>
            <w:r w:rsidRPr="001E0F35">
              <w:rPr>
                <w:rFonts w:ascii="Raleway" w:hAnsi="Raleway"/>
                <w:sz w:val="18"/>
                <w:szCs w:val="18"/>
                <w:lang w:val="es-CO"/>
              </w:rPr>
              <w:t xml:space="preserve"> 7.5.1 El organismo de certificación debe tener un proceso que describa las condiciones bajo las que pueda tener lugar una contratación externa (que consiste en subcontratar a otra organización para que proporcione parte de las actividades de certificación en nombre del organismo de certificación). El organismo de certificación debe tener un acuerdo ejecutable legalmente que cubra los acuerdos, incluyendo la confidencialidad y los conflictos de intereses, con cada organismo que proporciona servicios contratados externamente.</w:t>
            </w:r>
          </w:p>
        </w:tc>
        <w:tc>
          <w:tcPr>
            <w:tcW w:w="2137" w:type="pct"/>
          </w:tcPr>
          <w:p w14:paraId="7FD339B8" w14:textId="77777777" w:rsidR="00FB0488" w:rsidRPr="001E0F35" w:rsidRDefault="00FB0488" w:rsidP="00FB0488">
            <w:pPr>
              <w:pStyle w:val="Sinespaciado"/>
              <w:rPr>
                <w:rFonts w:ascii="Raleway" w:hAnsi="Raleway"/>
                <w:sz w:val="18"/>
                <w:szCs w:val="18"/>
                <w:lang w:val="es-CO"/>
              </w:rPr>
            </w:pPr>
          </w:p>
        </w:tc>
      </w:tr>
      <w:tr w:rsidR="00FB0488" w:rsidRPr="001E0F35" w14:paraId="63790FCA" w14:textId="77777777" w:rsidTr="00D10B4A">
        <w:trPr>
          <w:trHeight w:val="57"/>
        </w:trPr>
        <w:tc>
          <w:tcPr>
            <w:tcW w:w="2863" w:type="pct"/>
          </w:tcPr>
          <w:p w14:paraId="556DB061" w14:textId="77777777" w:rsidR="00FB0488" w:rsidRPr="001E0F35" w:rsidRDefault="00FB0488" w:rsidP="00FB0488">
            <w:pPr>
              <w:pStyle w:val="Sinespaciado"/>
              <w:rPr>
                <w:rFonts w:ascii="Raleway" w:hAnsi="Raleway"/>
                <w:sz w:val="18"/>
                <w:szCs w:val="18"/>
                <w:lang w:val="es-CO"/>
              </w:rPr>
            </w:pPr>
            <w:r w:rsidRPr="00740C1A">
              <w:rPr>
                <w:rFonts w:ascii="Raleway" w:hAnsi="Raleway"/>
                <w:b/>
                <w:bCs/>
                <w:sz w:val="18"/>
                <w:szCs w:val="18"/>
                <w:lang w:val="es-CO"/>
              </w:rPr>
              <w:t>(ISO/IEC 17021-1:2015)</w:t>
            </w:r>
            <w:r w:rsidRPr="001E0F35">
              <w:rPr>
                <w:rFonts w:ascii="Raleway" w:hAnsi="Raleway"/>
                <w:sz w:val="18"/>
                <w:szCs w:val="18"/>
                <w:lang w:val="es-CO"/>
              </w:rPr>
              <w:t xml:space="preserve"> 7.5.2 Las decisiones de otorgar, rechazar, mantener la certificación, ampliar o reducir el alcance de la certificación, renovar, suspender o restaurar, o retirar la certificación no deben contratarse externamente.</w:t>
            </w:r>
          </w:p>
        </w:tc>
        <w:tc>
          <w:tcPr>
            <w:tcW w:w="2137" w:type="pct"/>
          </w:tcPr>
          <w:p w14:paraId="6C1457CC" w14:textId="77777777" w:rsidR="00FB0488" w:rsidRPr="001E0F35" w:rsidRDefault="00FB0488" w:rsidP="00FB0488">
            <w:pPr>
              <w:pStyle w:val="Sinespaciado"/>
              <w:rPr>
                <w:rFonts w:ascii="Raleway" w:hAnsi="Raleway"/>
                <w:sz w:val="18"/>
                <w:szCs w:val="18"/>
                <w:lang w:val="es-CO"/>
              </w:rPr>
            </w:pPr>
          </w:p>
        </w:tc>
      </w:tr>
      <w:tr w:rsidR="00FB0488" w:rsidRPr="001E0F35" w14:paraId="276F864D" w14:textId="77777777" w:rsidTr="00D10B4A">
        <w:trPr>
          <w:trHeight w:val="57"/>
        </w:trPr>
        <w:tc>
          <w:tcPr>
            <w:tcW w:w="2863" w:type="pct"/>
          </w:tcPr>
          <w:p w14:paraId="365F9AC4" w14:textId="77777777" w:rsidR="00FB0488" w:rsidRPr="001E0F35" w:rsidRDefault="00FB0488" w:rsidP="00FB0488">
            <w:pPr>
              <w:pStyle w:val="Sinespaciado"/>
              <w:rPr>
                <w:rFonts w:ascii="Raleway" w:hAnsi="Raleway"/>
                <w:sz w:val="18"/>
                <w:szCs w:val="18"/>
                <w:lang w:val="es-CO"/>
              </w:rPr>
            </w:pPr>
            <w:r w:rsidRPr="00740C1A">
              <w:rPr>
                <w:rFonts w:ascii="Raleway" w:hAnsi="Raleway"/>
                <w:b/>
                <w:bCs/>
                <w:sz w:val="18"/>
                <w:szCs w:val="18"/>
                <w:lang w:val="es-CO"/>
              </w:rPr>
              <w:t>(ISO/IEC 17021-1:2015)</w:t>
            </w:r>
            <w:r w:rsidRPr="001E0F35">
              <w:rPr>
                <w:rFonts w:ascii="Raleway" w:hAnsi="Raleway"/>
                <w:sz w:val="18"/>
                <w:szCs w:val="18"/>
                <w:lang w:val="es-CO"/>
              </w:rPr>
              <w:t xml:space="preserve"> 7.5.3 El organismo de certificación debe: </w:t>
            </w:r>
          </w:p>
          <w:p w14:paraId="0CC117A4" w14:textId="77777777" w:rsidR="00FB0488" w:rsidRPr="001E0F35" w:rsidRDefault="00FB0488" w:rsidP="00FB0488">
            <w:pPr>
              <w:pStyle w:val="Sinespaciado"/>
              <w:rPr>
                <w:rFonts w:ascii="Raleway" w:hAnsi="Raleway"/>
                <w:sz w:val="18"/>
                <w:szCs w:val="18"/>
                <w:lang w:val="es-CO"/>
              </w:rPr>
            </w:pPr>
          </w:p>
          <w:p w14:paraId="66B49829"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a) ser responsable de todas las actividades contratadas externamente a otro organismo;</w:t>
            </w:r>
          </w:p>
        </w:tc>
        <w:tc>
          <w:tcPr>
            <w:tcW w:w="2137" w:type="pct"/>
          </w:tcPr>
          <w:p w14:paraId="393E55D4" w14:textId="77777777" w:rsidR="00FB0488" w:rsidRPr="001E0F35" w:rsidRDefault="00FB0488" w:rsidP="00FB0488">
            <w:pPr>
              <w:pStyle w:val="Sinespaciado"/>
              <w:rPr>
                <w:rFonts w:ascii="Raleway" w:hAnsi="Raleway"/>
                <w:sz w:val="18"/>
                <w:szCs w:val="18"/>
                <w:lang w:val="es-CO"/>
              </w:rPr>
            </w:pPr>
          </w:p>
        </w:tc>
      </w:tr>
      <w:tr w:rsidR="00FB0488" w:rsidRPr="001E0F35" w14:paraId="7861C463" w14:textId="77777777" w:rsidTr="00D10B4A">
        <w:trPr>
          <w:trHeight w:val="57"/>
        </w:trPr>
        <w:tc>
          <w:tcPr>
            <w:tcW w:w="2863" w:type="pct"/>
          </w:tcPr>
          <w:p w14:paraId="7C7FFB1B"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b) asegurarse de que el organismo que proporciona servicios contratados externamente, y las personas que éste utiliza, son conformes con los requisitos del organismo de certificación y también las disposiciones aplicables de esta parte de la Norma ISO/IEC 17021, incluyendo la competencia, la imparcialidad y la confidencialidad, y;</w:t>
            </w:r>
          </w:p>
        </w:tc>
        <w:tc>
          <w:tcPr>
            <w:tcW w:w="2137" w:type="pct"/>
          </w:tcPr>
          <w:p w14:paraId="54D1316B" w14:textId="77777777" w:rsidR="00FB0488" w:rsidRPr="001E0F35" w:rsidRDefault="00FB0488" w:rsidP="00FB0488">
            <w:pPr>
              <w:pStyle w:val="Sinespaciado"/>
              <w:rPr>
                <w:rFonts w:ascii="Raleway" w:hAnsi="Raleway"/>
                <w:sz w:val="18"/>
                <w:szCs w:val="18"/>
                <w:lang w:val="es-CO"/>
              </w:rPr>
            </w:pPr>
          </w:p>
        </w:tc>
      </w:tr>
      <w:tr w:rsidR="00FB0488" w:rsidRPr="001E0F35" w14:paraId="6AAA11DC" w14:textId="77777777" w:rsidTr="00D10B4A">
        <w:trPr>
          <w:trHeight w:val="57"/>
        </w:trPr>
        <w:tc>
          <w:tcPr>
            <w:tcW w:w="2863" w:type="pct"/>
          </w:tcPr>
          <w:p w14:paraId="59B80718"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c) asegurarse de que el organismo que proporciona servicios contratados externamente, y las personas que utiliza, no están involucradas directamente o por medio de otro empleador con la organización que va a ser auditada, de manera que pueda comprometer la imparcialidad.</w:t>
            </w:r>
          </w:p>
        </w:tc>
        <w:tc>
          <w:tcPr>
            <w:tcW w:w="2137" w:type="pct"/>
          </w:tcPr>
          <w:p w14:paraId="03F50AC0" w14:textId="77777777" w:rsidR="00FB0488" w:rsidRPr="001E0F35" w:rsidRDefault="00FB0488" w:rsidP="00FB0488">
            <w:pPr>
              <w:pStyle w:val="Sinespaciado"/>
              <w:rPr>
                <w:rFonts w:ascii="Raleway" w:hAnsi="Raleway"/>
                <w:sz w:val="18"/>
                <w:szCs w:val="18"/>
                <w:lang w:val="es-CO"/>
              </w:rPr>
            </w:pPr>
          </w:p>
        </w:tc>
      </w:tr>
      <w:tr w:rsidR="00FB0488" w:rsidRPr="001E0F35" w14:paraId="58A3DFC6" w14:textId="77777777" w:rsidTr="00D10B4A">
        <w:trPr>
          <w:trHeight w:val="57"/>
        </w:trPr>
        <w:tc>
          <w:tcPr>
            <w:tcW w:w="2863" w:type="pct"/>
          </w:tcPr>
          <w:p w14:paraId="197C01E9" w14:textId="77777777" w:rsidR="00FB0488" w:rsidRPr="001E0F35" w:rsidRDefault="00FB0488" w:rsidP="00FB0488">
            <w:pPr>
              <w:pStyle w:val="Sinespaciado"/>
              <w:rPr>
                <w:rFonts w:ascii="Raleway" w:hAnsi="Raleway"/>
                <w:sz w:val="18"/>
                <w:szCs w:val="18"/>
                <w:lang w:val="es-CO"/>
              </w:rPr>
            </w:pPr>
            <w:r w:rsidRPr="00740C1A">
              <w:rPr>
                <w:rFonts w:ascii="Raleway" w:hAnsi="Raleway"/>
                <w:b/>
                <w:bCs/>
                <w:sz w:val="18"/>
                <w:szCs w:val="18"/>
                <w:lang w:val="es-CO"/>
              </w:rPr>
              <w:t>(ISO/IEC 17021-1:2015</w:t>
            </w:r>
            <w:r w:rsidRPr="001E0F35">
              <w:rPr>
                <w:rFonts w:ascii="Raleway" w:hAnsi="Raleway"/>
                <w:sz w:val="18"/>
                <w:szCs w:val="18"/>
                <w:lang w:val="es-CO"/>
              </w:rPr>
              <w:t>) 7.5.4 El organismo de certificación debe tener un proceso para la aprobación y el seguimiento de todos los organismos que proporcionan servicios contratados externamente utilizados en las actividades de certificación, y debe asegurar que se mantienen los registros de la competencia de todo el personal involucrado en actividades de certificación.</w:t>
            </w:r>
          </w:p>
          <w:p w14:paraId="45620B14" w14:textId="77777777" w:rsidR="00FB0488" w:rsidRPr="001E0F35" w:rsidRDefault="00FB0488" w:rsidP="00FB0488">
            <w:pPr>
              <w:pStyle w:val="Sinespaciado"/>
              <w:rPr>
                <w:rFonts w:ascii="Raleway" w:hAnsi="Raleway"/>
                <w:sz w:val="18"/>
                <w:szCs w:val="18"/>
                <w:lang w:val="es-CO"/>
              </w:rPr>
            </w:pPr>
          </w:p>
          <w:p w14:paraId="5D4FEA63" w14:textId="77777777" w:rsidR="00FB0488" w:rsidRPr="00740C1A" w:rsidRDefault="00FB0488" w:rsidP="00FB0488">
            <w:pPr>
              <w:pStyle w:val="Sinespaciado"/>
              <w:rPr>
                <w:rFonts w:ascii="Raleway" w:hAnsi="Raleway"/>
                <w:i/>
                <w:iCs/>
                <w:sz w:val="18"/>
                <w:szCs w:val="18"/>
                <w:lang w:val="es-CO"/>
              </w:rPr>
            </w:pPr>
            <w:r w:rsidRPr="00740C1A">
              <w:rPr>
                <w:rFonts w:ascii="Raleway" w:hAnsi="Raleway"/>
                <w:i/>
                <w:iCs/>
                <w:sz w:val="18"/>
                <w:szCs w:val="18"/>
                <w:lang w:val="es-CO"/>
              </w:rPr>
              <w:t>NOTA 1 Para los apartados 7.5.1 a 7.5.4, cuando el organismo de certificación involucra individuos o empleados de otras organizaciones para que proporcionen recursos o pericia adicionales, estos individuos no constituyen contratación externa, siempre y cuando se les contrate individualmente para que trabajen dentro del sistema de gestión del organismo de certificación (véase el apartado 7.3).</w:t>
            </w:r>
          </w:p>
          <w:p w14:paraId="5DDFB5EC" w14:textId="77777777" w:rsidR="00FB0488" w:rsidRPr="00740C1A" w:rsidRDefault="00FB0488" w:rsidP="00FB0488">
            <w:pPr>
              <w:pStyle w:val="Sinespaciado"/>
              <w:rPr>
                <w:rFonts w:ascii="Raleway" w:hAnsi="Raleway"/>
                <w:i/>
                <w:iCs/>
                <w:sz w:val="18"/>
                <w:szCs w:val="18"/>
                <w:lang w:val="es-CO"/>
              </w:rPr>
            </w:pPr>
          </w:p>
          <w:p w14:paraId="6A531665" w14:textId="77777777" w:rsidR="00FB0488" w:rsidRPr="001E0F35" w:rsidRDefault="00FB0488" w:rsidP="00FB0488">
            <w:pPr>
              <w:pStyle w:val="Sinespaciado"/>
              <w:rPr>
                <w:rFonts w:ascii="Raleway" w:hAnsi="Raleway"/>
                <w:sz w:val="18"/>
                <w:szCs w:val="18"/>
                <w:lang w:val="es-CO"/>
              </w:rPr>
            </w:pPr>
            <w:r w:rsidRPr="00740C1A">
              <w:rPr>
                <w:rFonts w:ascii="Raleway" w:hAnsi="Raleway"/>
                <w:i/>
                <w:iCs/>
                <w:sz w:val="18"/>
                <w:szCs w:val="18"/>
                <w:lang w:val="es-CO"/>
              </w:rPr>
              <w:t>NOTA 2 Para los apartados 7.5.1 a 7.5.4 los términos “contratación externa” y “subcontratación” se consideran sinónimos.</w:t>
            </w:r>
          </w:p>
        </w:tc>
        <w:tc>
          <w:tcPr>
            <w:tcW w:w="2137" w:type="pct"/>
          </w:tcPr>
          <w:p w14:paraId="108EFD9B" w14:textId="77777777" w:rsidR="00FB0488" w:rsidRPr="001E0F35" w:rsidRDefault="00FB0488" w:rsidP="00FB0488">
            <w:pPr>
              <w:pStyle w:val="Sinespaciado"/>
              <w:rPr>
                <w:rFonts w:ascii="Raleway" w:hAnsi="Raleway"/>
                <w:sz w:val="18"/>
                <w:szCs w:val="18"/>
                <w:lang w:val="es-CO"/>
              </w:rPr>
            </w:pPr>
          </w:p>
        </w:tc>
      </w:tr>
      <w:tr w:rsidR="00FB0488" w:rsidRPr="001E0F35" w14:paraId="109E0DDC" w14:textId="77777777" w:rsidTr="00D10B4A">
        <w:trPr>
          <w:trHeight w:val="57"/>
        </w:trPr>
        <w:tc>
          <w:tcPr>
            <w:tcW w:w="2863" w:type="pct"/>
          </w:tcPr>
          <w:p w14:paraId="21CC9F2D" w14:textId="77777777" w:rsidR="00FB0488" w:rsidRPr="001E0F35" w:rsidRDefault="00FB0488" w:rsidP="00FB0488">
            <w:pPr>
              <w:pStyle w:val="Sinespaciado"/>
              <w:rPr>
                <w:rFonts w:ascii="Raleway" w:hAnsi="Raleway"/>
                <w:b/>
                <w:sz w:val="18"/>
                <w:szCs w:val="18"/>
                <w:lang w:val="es-CO"/>
              </w:rPr>
            </w:pPr>
            <w:r w:rsidRPr="001E0F35">
              <w:rPr>
                <w:rFonts w:ascii="Raleway" w:hAnsi="Raleway"/>
                <w:b/>
                <w:sz w:val="18"/>
                <w:szCs w:val="18"/>
                <w:lang w:val="es-CO"/>
              </w:rPr>
              <w:t>8. Requisitos relativos a la información</w:t>
            </w:r>
          </w:p>
        </w:tc>
        <w:tc>
          <w:tcPr>
            <w:tcW w:w="2137" w:type="pct"/>
          </w:tcPr>
          <w:p w14:paraId="42033892" w14:textId="77777777" w:rsidR="00FB0488" w:rsidRPr="001E0F35" w:rsidRDefault="00FB0488" w:rsidP="00FB0488">
            <w:pPr>
              <w:pStyle w:val="Sinespaciado"/>
              <w:rPr>
                <w:rFonts w:ascii="Raleway" w:hAnsi="Raleway"/>
                <w:sz w:val="18"/>
                <w:szCs w:val="18"/>
                <w:lang w:val="es-CO"/>
              </w:rPr>
            </w:pPr>
          </w:p>
        </w:tc>
      </w:tr>
      <w:tr w:rsidR="00FB0488" w:rsidRPr="001E0F35" w14:paraId="667D6468" w14:textId="77777777" w:rsidTr="00D10B4A">
        <w:trPr>
          <w:trHeight w:val="57"/>
        </w:trPr>
        <w:tc>
          <w:tcPr>
            <w:tcW w:w="2863" w:type="pct"/>
          </w:tcPr>
          <w:p w14:paraId="1A867C14" w14:textId="2A754BB0" w:rsidR="00FB0488" w:rsidRPr="001E0F35" w:rsidRDefault="00FB0488" w:rsidP="00FB0488">
            <w:pPr>
              <w:pStyle w:val="Sinespaciado"/>
              <w:rPr>
                <w:rFonts w:ascii="Raleway" w:hAnsi="Raleway"/>
                <w:b/>
                <w:sz w:val="18"/>
                <w:szCs w:val="18"/>
                <w:lang w:val="es-CO"/>
              </w:rPr>
            </w:pPr>
            <w:r w:rsidRPr="001E0F35">
              <w:rPr>
                <w:rFonts w:ascii="Raleway" w:hAnsi="Raleway"/>
                <w:b/>
                <w:sz w:val="18"/>
                <w:szCs w:val="18"/>
                <w:lang w:val="es-CO"/>
              </w:rPr>
              <w:t xml:space="preserve">8.1 Información Pública </w:t>
            </w:r>
          </w:p>
        </w:tc>
        <w:tc>
          <w:tcPr>
            <w:tcW w:w="2137" w:type="pct"/>
          </w:tcPr>
          <w:p w14:paraId="3452C5DC" w14:textId="77777777" w:rsidR="00FB0488" w:rsidRPr="001E0F35" w:rsidRDefault="00FB0488" w:rsidP="00FB0488">
            <w:pPr>
              <w:pStyle w:val="Sinespaciado"/>
              <w:rPr>
                <w:rFonts w:ascii="Raleway" w:hAnsi="Raleway"/>
                <w:sz w:val="18"/>
                <w:szCs w:val="18"/>
                <w:lang w:val="es-CO"/>
              </w:rPr>
            </w:pPr>
          </w:p>
        </w:tc>
      </w:tr>
      <w:tr w:rsidR="00FB0488" w:rsidRPr="001E0F35" w14:paraId="1E91C15E" w14:textId="77777777" w:rsidTr="00D10B4A">
        <w:trPr>
          <w:trHeight w:val="57"/>
        </w:trPr>
        <w:tc>
          <w:tcPr>
            <w:tcW w:w="2863" w:type="pct"/>
          </w:tcPr>
          <w:p w14:paraId="7381E1AA" w14:textId="77777777" w:rsidR="00FB0488" w:rsidRPr="001E0F35" w:rsidRDefault="00FB0488" w:rsidP="00FB0488">
            <w:pPr>
              <w:pStyle w:val="Sinespaciado"/>
              <w:rPr>
                <w:rFonts w:ascii="Raleway" w:hAnsi="Raleway"/>
                <w:bCs/>
                <w:sz w:val="18"/>
                <w:szCs w:val="18"/>
                <w:lang w:val="es-CO"/>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bCs/>
                <w:sz w:val="18"/>
                <w:szCs w:val="18"/>
                <w:lang w:val="es-CO"/>
              </w:rPr>
              <w:t>8.1.1 El organismo de certificación debe mantener (por medio de publicaciones, medios electrónicos u otros) y hacer público, sin que le sea solicitada, en todas las áreas geográficas en las que opera información relacionada con:</w:t>
            </w:r>
          </w:p>
          <w:p w14:paraId="58BB2893" w14:textId="77777777" w:rsidR="00FB0488" w:rsidRPr="001E0F35" w:rsidRDefault="00FB0488" w:rsidP="00FB0488">
            <w:pPr>
              <w:pStyle w:val="Sinespaciado"/>
              <w:rPr>
                <w:rFonts w:ascii="Raleway" w:hAnsi="Raleway"/>
                <w:bCs/>
                <w:sz w:val="18"/>
                <w:szCs w:val="18"/>
                <w:lang w:val="es-CO"/>
              </w:rPr>
            </w:pPr>
          </w:p>
          <w:p w14:paraId="1F1065F2" w14:textId="77777777" w:rsidR="00FB0488" w:rsidRPr="001E0F35" w:rsidRDefault="00FB0488" w:rsidP="00FB0488">
            <w:pPr>
              <w:pStyle w:val="Sinespaciado"/>
              <w:rPr>
                <w:rFonts w:ascii="Raleway" w:hAnsi="Raleway"/>
                <w:bCs/>
                <w:sz w:val="18"/>
                <w:szCs w:val="18"/>
                <w:lang w:val="es-CO"/>
              </w:rPr>
            </w:pPr>
            <w:r w:rsidRPr="001E0F35">
              <w:rPr>
                <w:rFonts w:ascii="Raleway" w:hAnsi="Raleway"/>
                <w:bCs/>
                <w:sz w:val="18"/>
                <w:szCs w:val="18"/>
                <w:lang w:val="es-CO"/>
              </w:rPr>
              <w:t>a) los procesos de auditoría;</w:t>
            </w:r>
          </w:p>
        </w:tc>
        <w:tc>
          <w:tcPr>
            <w:tcW w:w="2137" w:type="pct"/>
          </w:tcPr>
          <w:p w14:paraId="5323C6E3" w14:textId="77777777" w:rsidR="00FB0488" w:rsidRPr="001E0F35" w:rsidRDefault="00FB0488" w:rsidP="00FB0488">
            <w:pPr>
              <w:pStyle w:val="Sinespaciado"/>
              <w:rPr>
                <w:rFonts w:ascii="Raleway" w:hAnsi="Raleway"/>
                <w:sz w:val="18"/>
                <w:szCs w:val="18"/>
                <w:lang w:val="es-CO"/>
              </w:rPr>
            </w:pPr>
          </w:p>
        </w:tc>
      </w:tr>
      <w:tr w:rsidR="00FB0488" w:rsidRPr="001E0F35" w14:paraId="01676B86" w14:textId="77777777" w:rsidTr="00D10B4A">
        <w:trPr>
          <w:trHeight w:val="57"/>
        </w:trPr>
        <w:tc>
          <w:tcPr>
            <w:tcW w:w="2863" w:type="pct"/>
          </w:tcPr>
          <w:p w14:paraId="58B3F0E3"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b) los procesos para otorgar, rechazar, mantener, renovar, suspender, restaurar o retirar la certificación o ampliar o reducir el alcance de la certificación;</w:t>
            </w:r>
          </w:p>
        </w:tc>
        <w:tc>
          <w:tcPr>
            <w:tcW w:w="2137" w:type="pct"/>
          </w:tcPr>
          <w:p w14:paraId="0A2D2815" w14:textId="77777777" w:rsidR="00FB0488" w:rsidRPr="001E0F35" w:rsidRDefault="00FB0488" w:rsidP="00FB0488">
            <w:pPr>
              <w:pStyle w:val="Sinespaciado"/>
              <w:rPr>
                <w:rFonts w:ascii="Raleway" w:hAnsi="Raleway"/>
                <w:sz w:val="18"/>
                <w:szCs w:val="18"/>
                <w:lang w:val="es-CO"/>
              </w:rPr>
            </w:pPr>
          </w:p>
        </w:tc>
      </w:tr>
      <w:tr w:rsidR="00FB0488" w:rsidRPr="001E0F35" w14:paraId="38BFD0DA" w14:textId="77777777" w:rsidTr="00D10B4A">
        <w:trPr>
          <w:trHeight w:val="57"/>
        </w:trPr>
        <w:tc>
          <w:tcPr>
            <w:tcW w:w="2863" w:type="pct"/>
          </w:tcPr>
          <w:p w14:paraId="7794A880"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c) los tipos de sistemas de gestión y esquemas de certificación en los que opera;</w:t>
            </w:r>
          </w:p>
        </w:tc>
        <w:tc>
          <w:tcPr>
            <w:tcW w:w="2137" w:type="pct"/>
          </w:tcPr>
          <w:p w14:paraId="1D1138E1" w14:textId="77777777" w:rsidR="00FB0488" w:rsidRPr="001E0F35" w:rsidRDefault="00FB0488" w:rsidP="00FB0488">
            <w:pPr>
              <w:pStyle w:val="Sinespaciado"/>
              <w:rPr>
                <w:rFonts w:ascii="Raleway" w:hAnsi="Raleway"/>
                <w:sz w:val="18"/>
                <w:szCs w:val="18"/>
                <w:lang w:val="es-CO"/>
              </w:rPr>
            </w:pPr>
          </w:p>
        </w:tc>
      </w:tr>
      <w:tr w:rsidR="00FB0488" w:rsidRPr="001E0F35" w14:paraId="15050895" w14:textId="77777777" w:rsidTr="00D10B4A">
        <w:trPr>
          <w:trHeight w:val="57"/>
        </w:trPr>
        <w:tc>
          <w:tcPr>
            <w:tcW w:w="2863" w:type="pct"/>
          </w:tcPr>
          <w:p w14:paraId="31BC0F1E"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 xml:space="preserve">d) el uso del nombre y marca o logo de certificación del organismo de certificación; </w:t>
            </w:r>
          </w:p>
        </w:tc>
        <w:tc>
          <w:tcPr>
            <w:tcW w:w="2137" w:type="pct"/>
          </w:tcPr>
          <w:p w14:paraId="169CB629" w14:textId="77777777" w:rsidR="00FB0488" w:rsidRPr="001E0F35" w:rsidRDefault="00FB0488" w:rsidP="00FB0488">
            <w:pPr>
              <w:pStyle w:val="Sinespaciado"/>
              <w:rPr>
                <w:rFonts w:ascii="Raleway" w:hAnsi="Raleway"/>
                <w:sz w:val="18"/>
                <w:szCs w:val="18"/>
                <w:lang w:val="es-CO"/>
              </w:rPr>
            </w:pPr>
          </w:p>
        </w:tc>
      </w:tr>
      <w:tr w:rsidR="00FB0488" w:rsidRPr="001E0F35" w14:paraId="457D64BA" w14:textId="77777777" w:rsidTr="00D10B4A">
        <w:trPr>
          <w:trHeight w:val="57"/>
        </w:trPr>
        <w:tc>
          <w:tcPr>
            <w:tcW w:w="2863" w:type="pct"/>
          </w:tcPr>
          <w:p w14:paraId="7D26ECC1"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 xml:space="preserve">e) los procesos para gestionar solicitudes de información, quejas y apelaciones; </w:t>
            </w:r>
          </w:p>
        </w:tc>
        <w:tc>
          <w:tcPr>
            <w:tcW w:w="2137" w:type="pct"/>
          </w:tcPr>
          <w:p w14:paraId="5955A3E5" w14:textId="77777777" w:rsidR="00FB0488" w:rsidRPr="001E0F35" w:rsidRDefault="00FB0488" w:rsidP="00FB0488">
            <w:pPr>
              <w:pStyle w:val="Sinespaciado"/>
              <w:rPr>
                <w:rFonts w:ascii="Raleway" w:hAnsi="Raleway"/>
                <w:sz w:val="18"/>
                <w:szCs w:val="18"/>
                <w:lang w:val="es-CO"/>
              </w:rPr>
            </w:pPr>
          </w:p>
        </w:tc>
      </w:tr>
      <w:tr w:rsidR="00FB0488" w:rsidRPr="001E0F35" w14:paraId="4989AD21" w14:textId="77777777" w:rsidTr="00D10B4A">
        <w:trPr>
          <w:trHeight w:val="57"/>
        </w:trPr>
        <w:tc>
          <w:tcPr>
            <w:tcW w:w="2863" w:type="pct"/>
          </w:tcPr>
          <w:p w14:paraId="768E19EB"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 xml:space="preserve">f) la política de imparcialidad. </w:t>
            </w:r>
          </w:p>
        </w:tc>
        <w:tc>
          <w:tcPr>
            <w:tcW w:w="2137" w:type="pct"/>
          </w:tcPr>
          <w:p w14:paraId="44855138" w14:textId="77777777" w:rsidR="00FB0488" w:rsidRPr="001E0F35" w:rsidRDefault="00FB0488" w:rsidP="00FB0488">
            <w:pPr>
              <w:pStyle w:val="Sinespaciado"/>
              <w:rPr>
                <w:rFonts w:ascii="Raleway" w:hAnsi="Raleway"/>
                <w:sz w:val="18"/>
                <w:szCs w:val="18"/>
                <w:lang w:val="es-CO"/>
              </w:rPr>
            </w:pPr>
          </w:p>
        </w:tc>
      </w:tr>
      <w:tr w:rsidR="00FB0488" w:rsidRPr="001E0F35" w14:paraId="2EDABF29" w14:textId="77777777" w:rsidTr="00D10B4A">
        <w:trPr>
          <w:trHeight w:val="57"/>
        </w:trPr>
        <w:tc>
          <w:tcPr>
            <w:tcW w:w="2863" w:type="pct"/>
          </w:tcPr>
          <w:p w14:paraId="41C3B862" w14:textId="77777777" w:rsidR="00FB0488" w:rsidRPr="001E0F35" w:rsidRDefault="00FB0488" w:rsidP="00FB0488">
            <w:pPr>
              <w:pStyle w:val="Sinespaciado"/>
              <w:rPr>
                <w:rFonts w:ascii="Raleway" w:hAnsi="Raleway"/>
                <w:bCs/>
                <w:sz w:val="18"/>
                <w:szCs w:val="18"/>
                <w:lang w:val="es-CO"/>
              </w:rPr>
            </w:pPr>
            <w:r w:rsidRPr="001E0F35">
              <w:rPr>
                <w:rFonts w:ascii="Raleway" w:hAnsi="Raleway"/>
                <w:sz w:val="18"/>
                <w:szCs w:val="18"/>
                <w:lang w:val="es-CO"/>
              </w:rPr>
              <w:t xml:space="preserve">(ISO/IEC 17021-1:2015) </w:t>
            </w:r>
            <w:r w:rsidRPr="001E0F35">
              <w:rPr>
                <w:rFonts w:ascii="Raleway" w:hAnsi="Raleway"/>
                <w:bCs/>
                <w:sz w:val="18"/>
                <w:szCs w:val="18"/>
                <w:lang w:val="es-CO"/>
              </w:rPr>
              <w:t>8.1.2 El organismo de certificación debe proporcionar, cuando se le solicite información acerca de:</w:t>
            </w:r>
          </w:p>
          <w:p w14:paraId="751770CA" w14:textId="77777777" w:rsidR="00FB0488" w:rsidRPr="001E0F35" w:rsidRDefault="00FB0488" w:rsidP="00FB0488">
            <w:pPr>
              <w:pStyle w:val="Sinespaciado"/>
              <w:rPr>
                <w:rFonts w:ascii="Raleway" w:hAnsi="Raleway"/>
                <w:bCs/>
                <w:sz w:val="18"/>
                <w:szCs w:val="18"/>
                <w:lang w:val="es-CO"/>
              </w:rPr>
            </w:pPr>
            <w:r w:rsidRPr="001E0F35">
              <w:rPr>
                <w:rFonts w:ascii="Raleway" w:hAnsi="Raleway"/>
                <w:bCs/>
                <w:sz w:val="18"/>
                <w:szCs w:val="18"/>
                <w:lang w:val="es-CO"/>
              </w:rPr>
              <w:t>a) las áreas geográficas en las que opera;</w:t>
            </w:r>
          </w:p>
        </w:tc>
        <w:tc>
          <w:tcPr>
            <w:tcW w:w="2137" w:type="pct"/>
          </w:tcPr>
          <w:p w14:paraId="1F4ED8AA" w14:textId="77777777" w:rsidR="00FB0488" w:rsidRPr="001E0F35" w:rsidRDefault="00FB0488" w:rsidP="00FB0488">
            <w:pPr>
              <w:pStyle w:val="Sinespaciado"/>
              <w:rPr>
                <w:rFonts w:ascii="Raleway" w:hAnsi="Raleway"/>
                <w:sz w:val="18"/>
                <w:szCs w:val="18"/>
                <w:lang w:val="es-CO"/>
              </w:rPr>
            </w:pPr>
          </w:p>
        </w:tc>
      </w:tr>
      <w:tr w:rsidR="00FB0488" w:rsidRPr="001E0F35" w14:paraId="0721BBEF" w14:textId="77777777" w:rsidTr="00D10B4A">
        <w:trPr>
          <w:trHeight w:val="57"/>
        </w:trPr>
        <w:tc>
          <w:tcPr>
            <w:tcW w:w="2863" w:type="pct"/>
          </w:tcPr>
          <w:p w14:paraId="18E453BA"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b) el estatus de una certificación determinada;</w:t>
            </w:r>
          </w:p>
        </w:tc>
        <w:tc>
          <w:tcPr>
            <w:tcW w:w="2137" w:type="pct"/>
          </w:tcPr>
          <w:p w14:paraId="0A6CB328" w14:textId="77777777" w:rsidR="00FB0488" w:rsidRPr="001E0F35" w:rsidRDefault="00FB0488" w:rsidP="00FB0488">
            <w:pPr>
              <w:pStyle w:val="Sinespaciado"/>
              <w:rPr>
                <w:rFonts w:ascii="Raleway" w:hAnsi="Raleway"/>
                <w:sz w:val="18"/>
                <w:szCs w:val="18"/>
                <w:lang w:val="es-CO"/>
              </w:rPr>
            </w:pPr>
          </w:p>
        </w:tc>
      </w:tr>
      <w:tr w:rsidR="00FB0488" w:rsidRPr="001E0F35" w14:paraId="67A5A08C" w14:textId="77777777" w:rsidTr="00D10B4A">
        <w:trPr>
          <w:trHeight w:val="57"/>
        </w:trPr>
        <w:tc>
          <w:tcPr>
            <w:tcW w:w="2863" w:type="pct"/>
          </w:tcPr>
          <w:p w14:paraId="34336E5B"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c) el nombre, documento normativo relacionado, alcance y ubicación geográfica (ciudad y país) de un cliente certificado específico.</w:t>
            </w:r>
          </w:p>
        </w:tc>
        <w:tc>
          <w:tcPr>
            <w:tcW w:w="2137" w:type="pct"/>
          </w:tcPr>
          <w:p w14:paraId="341D6B2E" w14:textId="77777777" w:rsidR="00FB0488" w:rsidRPr="001E0F35" w:rsidRDefault="00FB0488" w:rsidP="00FB0488">
            <w:pPr>
              <w:pStyle w:val="Sinespaciado"/>
              <w:rPr>
                <w:rFonts w:ascii="Raleway" w:hAnsi="Raleway"/>
                <w:sz w:val="18"/>
                <w:szCs w:val="18"/>
                <w:lang w:val="es-CO"/>
              </w:rPr>
            </w:pPr>
          </w:p>
        </w:tc>
      </w:tr>
      <w:tr w:rsidR="00FB0488" w:rsidRPr="001E0F35" w14:paraId="3AA2FF77" w14:textId="77777777" w:rsidTr="00D10B4A">
        <w:trPr>
          <w:trHeight w:val="57"/>
        </w:trPr>
        <w:tc>
          <w:tcPr>
            <w:tcW w:w="2863" w:type="pct"/>
          </w:tcPr>
          <w:p w14:paraId="580CF6B8"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NOTA 1 En casos excepcionales, se puede limitar el acceso a cierta información a petición del cliente (por ejemplo, por razones de seguridad).</w:t>
            </w:r>
          </w:p>
        </w:tc>
        <w:tc>
          <w:tcPr>
            <w:tcW w:w="2137" w:type="pct"/>
          </w:tcPr>
          <w:p w14:paraId="0461E536" w14:textId="77777777" w:rsidR="00FB0488" w:rsidRPr="001E0F35" w:rsidRDefault="00FB0488" w:rsidP="00FB0488">
            <w:pPr>
              <w:pStyle w:val="Sinespaciado"/>
              <w:rPr>
                <w:rFonts w:ascii="Raleway" w:hAnsi="Raleway"/>
                <w:sz w:val="18"/>
                <w:szCs w:val="18"/>
                <w:lang w:val="es-CO"/>
              </w:rPr>
            </w:pPr>
          </w:p>
        </w:tc>
      </w:tr>
      <w:tr w:rsidR="00FB0488" w:rsidRPr="001E0F35" w14:paraId="4C810131" w14:textId="77777777" w:rsidTr="00D10B4A">
        <w:trPr>
          <w:trHeight w:val="57"/>
        </w:trPr>
        <w:tc>
          <w:tcPr>
            <w:tcW w:w="2863" w:type="pct"/>
          </w:tcPr>
          <w:p w14:paraId="1A2F5093"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NOTA 2 El organismo de certificación también puede hacer pública, sin solicitud, la información del apartado 8.1.2 por cualquier medio que escoja, por ejemplo, en su sitio web de internet.</w:t>
            </w:r>
          </w:p>
        </w:tc>
        <w:tc>
          <w:tcPr>
            <w:tcW w:w="2137" w:type="pct"/>
          </w:tcPr>
          <w:p w14:paraId="2432D0CD" w14:textId="77777777" w:rsidR="00FB0488" w:rsidRPr="001E0F35" w:rsidRDefault="00FB0488" w:rsidP="00FB0488">
            <w:pPr>
              <w:pStyle w:val="Sinespaciado"/>
              <w:rPr>
                <w:rFonts w:ascii="Raleway" w:hAnsi="Raleway"/>
                <w:sz w:val="18"/>
                <w:szCs w:val="18"/>
                <w:lang w:val="es-CO"/>
              </w:rPr>
            </w:pPr>
          </w:p>
        </w:tc>
      </w:tr>
      <w:tr w:rsidR="00FB0488" w:rsidRPr="001E0F35" w14:paraId="0DAEED8B" w14:textId="77777777" w:rsidTr="00D10B4A">
        <w:trPr>
          <w:trHeight w:val="57"/>
        </w:trPr>
        <w:tc>
          <w:tcPr>
            <w:tcW w:w="2863" w:type="pct"/>
          </w:tcPr>
          <w:p w14:paraId="0C17A1E6" w14:textId="77777777" w:rsidR="00FB0488" w:rsidRPr="001E0F35" w:rsidRDefault="00FB0488" w:rsidP="00FB0488">
            <w:pPr>
              <w:pStyle w:val="Sinespaciado"/>
              <w:rPr>
                <w:rFonts w:ascii="Raleway" w:hAnsi="Raleway"/>
                <w:sz w:val="18"/>
                <w:szCs w:val="18"/>
              </w:rPr>
            </w:pPr>
            <w:r w:rsidRPr="001E0F35">
              <w:rPr>
                <w:rFonts w:ascii="Raleway" w:hAnsi="Raleway"/>
                <w:sz w:val="18"/>
                <w:szCs w:val="18"/>
                <w:lang w:val="es-CO"/>
              </w:rPr>
              <w:t xml:space="preserve">(ISO/IEC 17021-1:2015) </w:t>
            </w:r>
            <w:r w:rsidRPr="001E0F35">
              <w:rPr>
                <w:rFonts w:ascii="Raleway" w:hAnsi="Raleway"/>
                <w:sz w:val="18"/>
                <w:szCs w:val="18"/>
              </w:rPr>
              <w:t>8.1.3 La información que el organismo de certificación proporciona a cualquier cliente o al mercado, incluida la publicidad, debe ser exacta y no engañosa.</w:t>
            </w:r>
          </w:p>
        </w:tc>
        <w:tc>
          <w:tcPr>
            <w:tcW w:w="2137" w:type="pct"/>
          </w:tcPr>
          <w:p w14:paraId="01AABA04" w14:textId="77777777" w:rsidR="00FB0488" w:rsidRPr="001E0F35" w:rsidRDefault="00FB0488" w:rsidP="00FB0488">
            <w:pPr>
              <w:pStyle w:val="Sinespaciado"/>
              <w:rPr>
                <w:rFonts w:ascii="Raleway" w:hAnsi="Raleway"/>
                <w:sz w:val="18"/>
                <w:szCs w:val="18"/>
                <w:lang w:val="es-CO"/>
              </w:rPr>
            </w:pPr>
          </w:p>
        </w:tc>
      </w:tr>
      <w:tr w:rsidR="00FB0488" w:rsidRPr="001E0F35" w14:paraId="257F1616" w14:textId="77777777" w:rsidTr="00D10B4A">
        <w:trPr>
          <w:trHeight w:val="57"/>
        </w:trPr>
        <w:tc>
          <w:tcPr>
            <w:tcW w:w="2863" w:type="pct"/>
          </w:tcPr>
          <w:p w14:paraId="0ADBA8EC" w14:textId="70E5727B"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8.2 Documentos de Certificación </w:t>
            </w:r>
          </w:p>
        </w:tc>
        <w:tc>
          <w:tcPr>
            <w:tcW w:w="2137" w:type="pct"/>
          </w:tcPr>
          <w:p w14:paraId="27EC0B6D" w14:textId="77777777" w:rsidR="00FB0488" w:rsidRPr="001E0F35" w:rsidRDefault="00FB0488" w:rsidP="00FB0488">
            <w:pPr>
              <w:pStyle w:val="Sinespaciado"/>
              <w:rPr>
                <w:rFonts w:ascii="Raleway" w:hAnsi="Raleway"/>
                <w:sz w:val="18"/>
                <w:szCs w:val="18"/>
                <w:lang w:val="es-CO"/>
              </w:rPr>
            </w:pPr>
          </w:p>
        </w:tc>
      </w:tr>
      <w:tr w:rsidR="00FB0488" w:rsidRPr="001E0F35" w14:paraId="445ED1E3" w14:textId="77777777" w:rsidTr="00D10B4A">
        <w:trPr>
          <w:trHeight w:val="57"/>
        </w:trPr>
        <w:tc>
          <w:tcPr>
            <w:tcW w:w="2863" w:type="pct"/>
          </w:tcPr>
          <w:p w14:paraId="177F1A65"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8.2.1 El organismo de certificación debe proporcionar los documentos de certificación al cliente certificado por el medio que elija.</w:t>
            </w:r>
          </w:p>
        </w:tc>
        <w:tc>
          <w:tcPr>
            <w:tcW w:w="2137" w:type="pct"/>
          </w:tcPr>
          <w:p w14:paraId="0224445A" w14:textId="77777777" w:rsidR="00FB0488" w:rsidRPr="001E0F35" w:rsidRDefault="00FB0488" w:rsidP="00FB0488">
            <w:pPr>
              <w:pStyle w:val="Sinespaciado"/>
              <w:rPr>
                <w:rFonts w:ascii="Raleway" w:hAnsi="Raleway"/>
                <w:sz w:val="18"/>
                <w:szCs w:val="18"/>
                <w:lang w:val="es-CO"/>
              </w:rPr>
            </w:pPr>
          </w:p>
        </w:tc>
      </w:tr>
      <w:tr w:rsidR="00FB0488" w:rsidRPr="001E0F35" w14:paraId="42BB6352" w14:textId="77777777" w:rsidTr="00D10B4A">
        <w:trPr>
          <w:trHeight w:val="57"/>
        </w:trPr>
        <w:tc>
          <w:tcPr>
            <w:tcW w:w="2863" w:type="pct"/>
          </w:tcPr>
          <w:p w14:paraId="06E0CCD9" w14:textId="476F508A"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rPr>
              <w:t xml:space="preserve">(ISO/IEC 27006-1:2024) </w:t>
            </w:r>
            <w:r w:rsidRPr="001E0F35">
              <w:rPr>
                <w:rFonts w:ascii="Raleway" w:hAnsi="Raleway"/>
                <w:sz w:val="18"/>
                <w:szCs w:val="18"/>
                <w:lang w:val="es-CO"/>
              </w:rPr>
              <w:t>8.2.1 Los requisitos de ISO/IEC 17021-1:2015, 8.2 deben aplicarse. Adicionalmente los requisitos y guías de los numerales 8.2.2 y 8.2.3 de ISO/IEC 27006-1:2024 deben aplicarse.</w:t>
            </w:r>
          </w:p>
        </w:tc>
        <w:tc>
          <w:tcPr>
            <w:tcW w:w="2137" w:type="pct"/>
          </w:tcPr>
          <w:p w14:paraId="791F598D" w14:textId="77777777" w:rsidR="00FB0488" w:rsidRPr="001E0F35" w:rsidRDefault="00FB0488" w:rsidP="00FB0488">
            <w:pPr>
              <w:pStyle w:val="Sinespaciado"/>
              <w:rPr>
                <w:rFonts w:ascii="Raleway" w:hAnsi="Raleway"/>
                <w:sz w:val="18"/>
                <w:szCs w:val="18"/>
                <w:lang w:val="es-CO"/>
              </w:rPr>
            </w:pPr>
          </w:p>
        </w:tc>
      </w:tr>
      <w:tr w:rsidR="00FB0488" w:rsidRPr="001E0F35" w14:paraId="5D19FEC5" w14:textId="77777777" w:rsidTr="00D10B4A">
        <w:trPr>
          <w:trHeight w:val="57"/>
        </w:trPr>
        <w:tc>
          <w:tcPr>
            <w:tcW w:w="2863" w:type="pct"/>
          </w:tcPr>
          <w:p w14:paraId="29DE0640" w14:textId="77777777" w:rsidR="00FB0488" w:rsidRPr="001E0F35" w:rsidRDefault="00FB0488" w:rsidP="00FB0488">
            <w:pPr>
              <w:pStyle w:val="Sinespaciado"/>
              <w:rPr>
                <w:rFonts w:ascii="Raleway" w:hAnsi="Raleway"/>
                <w:bCs/>
                <w:sz w:val="18"/>
                <w:szCs w:val="18"/>
                <w:lang w:val="es-CO"/>
              </w:rPr>
            </w:pPr>
            <w:r w:rsidRPr="00740C1A">
              <w:rPr>
                <w:rFonts w:ascii="Raleway" w:hAnsi="Raleway"/>
                <w:b/>
                <w:bCs/>
                <w:sz w:val="18"/>
                <w:szCs w:val="18"/>
                <w:lang w:val="es-CO"/>
              </w:rPr>
              <w:t xml:space="preserve">(ISO/IEC 17021-1:2015) </w:t>
            </w:r>
            <w:r w:rsidRPr="001E0F35">
              <w:rPr>
                <w:rFonts w:ascii="Raleway" w:hAnsi="Raleway"/>
                <w:sz w:val="18"/>
                <w:szCs w:val="18"/>
                <w:lang w:val="es-CO"/>
              </w:rPr>
              <w:t>8.</w:t>
            </w:r>
            <w:r w:rsidRPr="001E0F35">
              <w:rPr>
                <w:rFonts w:ascii="Raleway" w:hAnsi="Raleway"/>
                <w:bCs/>
                <w:sz w:val="18"/>
                <w:szCs w:val="18"/>
                <w:lang w:val="es-CO"/>
              </w:rPr>
              <w:t>2.2 Los documentos de certificación deben identificar lo siguiente:</w:t>
            </w:r>
          </w:p>
          <w:p w14:paraId="45A28756" w14:textId="77777777" w:rsidR="00FB0488" w:rsidRPr="001E0F35" w:rsidRDefault="00FB0488" w:rsidP="00FB0488">
            <w:pPr>
              <w:pStyle w:val="Sinespaciado"/>
              <w:rPr>
                <w:rFonts w:ascii="Raleway" w:hAnsi="Raleway"/>
                <w:bCs/>
                <w:sz w:val="18"/>
                <w:szCs w:val="18"/>
                <w:lang w:val="es-CO"/>
              </w:rPr>
            </w:pPr>
          </w:p>
          <w:p w14:paraId="072ED007" w14:textId="77777777" w:rsidR="00FB0488" w:rsidRPr="001E0F35" w:rsidRDefault="00FB0488" w:rsidP="00FB0488">
            <w:pPr>
              <w:pStyle w:val="Sinespaciado"/>
              <w:rPr>
                <w:rFonts w:ascii="Raleway" w:hAnsi="Raleway"/>
                <w:bCs/>
                <w:sz w:val="18"/>
                <w:szCs w:val="18"/>
                <w:lang w:val="es-CO"/>
              </w:rPr>
            </w:pPr>
            <w:r w:rsidRPr="001E0F35">
              <w:rPr>
                <w:rFonts w:ascii="Raleway" w:hAnsi="Raleway"/>
                <w:bCs/>
                <w:sz w:val="18"/>
                <w:szCs w:val="18"/>
                <w:lang w:val="es-CO"/>
              </w:rPr>
              <w:t>a) el nombre y la ubicación geográfica de cada cliente certificado (o la ubicación geográfica de la sede principal y de cualquier sitio dentro del alcance de una certificación multisitio);</w:t>
            </w:r>
          </w:p>
        </w:tc>
        <w:tc>
          <w:tcPr>
            <w:tcW w:w="2137" w:type="pct"/>
          </w:tcPr>
          <w:p w14:paraId="29EF5198" w14:textId="77777777" w:rsidR="00FB0488" w:rsidRPr="001E0F35" w:rsidRDefault="00FB0488" w:rsidP="00FB0488">
            <w:pPr>
              <w:pStyle w:val="Sinespaciado"/>
              <w:rPr>
                <w:rFonts w:ascii="Raleway" w:hAnsi="Raleway"/>
                <w:sz w:val="18"/>
                <w:szCs w:val="18"/>
                <w:lang w:val="es-CO"/>
              </w:rPr>
            </w:pPr>
          </w:p>
        </w:tc>
      </w:tr>
      <w:tr w:rsidR="00FB0488" w:rsidRPr="001E0F35" w14:paraId="256C2953" w14:textId="77777777" w:rsidTr="00D10B4A">
        <w:trPr>
          <w:trHeight w:val="57"/>
        </w:trPr>
        <w:tc>
          <w:tcPr>
            <w:tcW w:w="2863" w:type="pct"/>
          </w:tcPr>
          <w:p w14:paraId="494FC181" w14:textId="77777777" w:rsidR="00FB0488" w:rsidRPr="001E0F35" w:rsidRDefault="00FB0488" w:rsidP="00FB0488">
            <w:pPr>
              <w:pStyle w:val="Sinespaciado"/>
              <w:rPr>
                <w:rFonts w:ascii="Raleway" w:hAnsi="Raleway"/>
                <w:bCs/>
                <w:sz w:val="18"/>
                <w:szCs w:val="18"/>
                <w:lang w:val="es-CO"/>
              </w:rPr>
            </w:pPr>
            <w:r w:rsidRPr="001E0F35">
              <w:rPr>
                <w:rFonts w:ascii="Raleway" w:hAnsi="Raleway"/>
                <w:bCs/>
                <w:sz w:val="18"/>
                <w:szCs w:val="18"/>
                <w:lang w:val="es-CO"/>
              </w:rPr>
              <w:t>b) la fecha efectiva de otorgamiento, ampliación o reducción del alcance de la certificación o renovación de la certificación, la cual no debe ser anterior a la fecha de la decisión de certificación pertinente;</w:t>
            </w:r>
          </w:p>
          <w:p w14:paraId="13BF47F5" w14:textId="77777777" w:rsidR="00FB0488" w:rsidRPr="001E0F35" w:rsidRDefault="00FB0488" w:rsidP="00FB0488">
            <w:pPr>
              <w:pStyle w:val="Sinespaciado"/>
              <w:rPr>
                <w:rFonts w:ascii="Raleway" w:hAnsi="Raleway"/>
                <w:bCs/>
                <w:sz w:val="18"/>
                <w:szCs w:val="18"/>
                <w:lang w:val="es-CO"/>
              </w:rPr>
            </w:pPr>
          </w:p>
          <w:p w14:paraId="2C385088" w14:textId="77777777" w:rsidR="00FB0488" w:rsidRPr="001E0F35" w:rsidRDefault="00FB0488" w:rsidP="00FB0488">
            <w:pPr>
              <w:pStyle w:val="Sinespaciado"/>
              <w:rPr>
                <w:rFonts w:ascii="Raleway" w:hAnsi="Raleway"/>
                <w:bCs/>
                <w:i/>
                <w:sz w:val="18"/>
                <w:szCs w:val="18"/>
                <w:lang w:val="es-CO"/>
              </w:rPr>
            </w:pPr>
            <w:r w:rsidRPr="001E0F35">
              <w:rPr>
                <w:rFonts w:ascii="Raleway" w:hAnsi="Raleway"/>
                <w:bCs/>
                <w:sz w:val="18"/>
                <w:szCs w:val="18"/>
                <w:lang w:val="es-CO"/>
              </w:rPr>
              <w:t xml:space="preserve">NOTA </w:t>
            </w:r>
            <w:r w:rsidRPr="001E0F35">
              <w:rPr>
                <w:rFonts w:ascii="Raleway" w:hAnsi="Raleway"/>
                <w:bCs/>
                <w:i/>
                <w:sz w:val="18"/>
                <w:szCs w:val="18"/>
                <w:lang w:val="es-CO"/>
              </w:rPr>
              <w:t>El organismo de certificación puede mantener la fecha de certificación original en el certificado cuando un certificado expire durante un periodo de tiempo, siempre y cuando:</w:t>
            </w:r>
          </w:p>
          <w:p w14:paraId="077632AC" w14:textId="77777777" w:rsidR="00FB0488" w:rsidRPr="001E0F35" w:rsidRDefault="00FB0488" w:rsidP="00FB0488">
            <w:pPr>
              <w:pStyle w:val="Sinespaciado"/>
              <w:rPr>
                <w:rFonts w:ascii="Raleway" w:hAnsi="Raleway"/>
                <w:bCs/>
                <w:i/>
                <w:sz w:val="18"/>
                <w:szCs w:val="18"/>
                <w:lang w:val="es-CO"/>
              </w:rPr>
            </w:pPr>
            <w:r w:rsidRPr="001E0F35">
              <w:rPr>
                <w:rFonts w:ascii="Raleway" w:hAnsi="Raleway"/>
                <w:bCs/>
                <w:i/>
                <w:sz w:val="18"/>
                <w:szCs w:val="18"/>
                <w:lang w:val="es-CO"/>
              </w:rPr>
              <w:t>-</w:t>
            </w:r>
            <w:r w:rsidRPr="001E0F35">
              <w:rPr>
                <w:rFonts w:ascii="Raleway" w:hAnsi="Raleway"/>
                <w:bCs/>
                <w:i/>
                <w:sz w:val="18"/>
                <w:szCs w:val="18"/>
                <w:lang w:val="es-CO"/>
              </w:rPr>
              <w:tab/>
              <w:t>Se indique claramente la fecha de inicio y expiración del ciclo de certificación actual;</w:t>
            </w:r>
          </w:p>
          <w:p w14:paraId="5C82ABFA" w14:textId="77777777" w:rsidR="00FB0488" w:rsidRPr="001E0F35" w:rsidRDefault="00FB0488" w:rsidP="00FB0488">
            <w:pPr>
              <w:pStyle w:val="Sinespaciado"/>
              <w:rPr>
                <w:rFonts w:ascii="Raleway" w:hAnsi="Raleway"/>
                <w:bCs/>
                <w:sz w:val="18"/>
                <w:szCs w:val="18"/>
                <w:lang w:val="es-CO"/>
              </w:rPr>
            </w:pPr>
            <w:r w:rsidRPr="001E0F35">
              <w:rPr>
                <w:rFonts w:ascii="Raleway" w:hAnsi="Raleway"/>
                <w:bCs/>
                <w:i/>
                <w:sz w:val="18"/>
                <w:szCs w:val="18"/>
                <w:lang w:val="es-CO"/>
              </w:rPr>
              <w:t>-</w:t>
            </w:r>
            <w:r w:rsidRPr="001E0F35">
              <w:rPr>
                <w:rFonts w:ascii="Raleway" w:hAnsi="Raleway"/>
                <w:bCs/>
                <w:i/>
                <w:sz w:val="18"/>
                <w:szCs w:val="18"/>
                <w:lang w:val="es-CO"/>
              </w:rPr>
              <w:tab/>
              <w:t>Se indique la fecha de expiración del último ciclo de certificación, junto con la fecha de auditoría de renovación de la certificación.</w:t>
            </w:r>
          </w:p>
        </w:tc>
        <w:tc>
          <w:tcPr>
            <w:tcW w:w="2137" w:type="pct"/>
          </w:tcPr>
          <w:p w14:paraId="1C0C7834" w14:textId="77777777" w:rsidR="00FB0488" w:rsidRPr="001E0F35" w:rsidRDefault="00FB0488" w:rsidP="00FB0488">
            <w:pPr>
              <w:pStyle w:val="Sinespaciado"/>
              <w:rPr>
                <w:rFonts w:ascii="Raleway" w:hAnsi="Raleway"/>
                <w:sz w:val="18"/>
                <w:szCs w:val="18"/>
                <w:lang w:val="es-CO"/>
              </w:rPr>
            </w:pPr>
          </w:p>
        </w:tc>
      </w:tr>
      <w:tr w:rsidR="00FB0488" w:rsidRPr="001E0F35" w14:paraId="1CA85EBD" w14:textId="77777777" w:rsidTr="00D10B4A">
        <w:trPr>
          <w:trHeight w:val="57"/>
        </w:trPr>
        <w:tc>
          <w:tcPr>
            <w:tcW w:w="2863" w:type="pct"/>
          </w:tcPr>
          <w:p w14:paraId="417A251A"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c) la fecha de expiración o la fecha de renovación, coherentes con el ciclo de renovación de la certificación;</w:t>
            </w:r>
          </w:p>
        </w:tc>
        <w:tc>
          <w:tcPr>
            <w:tcW w:w="2137" w:type="pct"/>
          </w:tcPr>
          <w:p w14:paraId="05EE2905" w14:textId="77777777" w:rsidR="00FB0488" w:rsidRPr="001E0F35" w:rsidRDefault="00FB0488" w:rsidP="00FB0488">
            <w:pPr>
              <w:pStyle w:val="Sinespaciado"/>
              <w:rPr>
                <w:rFonts w:ascii="Raleway" w:hAnsi="Raleway"/>
                <w:sz w:val="18"/>
                <w:szCs w:val="18"/>
                <w:lang w:val="es-CO"/>
              </w:rPr>
            </w:pPr>
          </w:p>
        </w:tc>
      </w:tr>
      <w:tr w:rsidR="00FB0488" w:rsidRPr="001E0F35" w14:paraId="4FE57E81" w14:textId="77777777" w:rsidTr="00D10B4A">
        <w:trPr>
          <w:trHeight w:val="57"/>
        </w:trPr>
        <w:tc>
          <w:tcPr>
            <w:tcW w:w="2863" w:type="pct"/>
          </w:tcPr>
          <w:p w14:paraId="02473BCD"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d) un código único de identificación;</w:t>
            </w:r>
          </w:p>
        </w:tc>
        <w:tc>
          <w:tcPr>
            <w:tcW w:w="2137" w:type="pct"/>
          </w:tcPr>
          <w:p w14:paraId="01CDD15D" w14:textId="77777777" w:rsidR="00FB0488" w:rsidRPr="001E0F35" w:rsidRDefault="00FB0488" w:rsidP="00FB0488">
            <w:pPr>
              <w:pStyle w:val="Sinespaciado"/>
              <w:rPr>
                <w:rFonts w:ascii="Raleway" w:hAnsi="Raleway"/>
                <w:sz w:val="18"/>
                <w:szCs w:val="18"/>
                <w:lang w:val="es-CO"/>
              </w:rPr>
            </w:pPr>
          </w:p>
        </w:tc>
      </w:tr>
      <w:tr w:rsidR="00FB0488" w:rsidRPr="001E0F35" w14:paraId="737C30B1" w14:textId="77777777" w:rsidTr="00D10B4A">
        <w:trPr>
          <w:trHeight w:val="57"/>
        </w:trPr>
        <w:tc>
          <w:tcPr>
            <w:tcW w:w="2863" w:type="pct"/>
          </w:tcPr>
          <w:p w14:paraId="323301A9"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e) la norma de sistema de gestión y/u otro documento normativo, que incluya la indicación del estado de emisión (por ejemplo, la fecha o número de la actualización) empleada para la auditoría del cliente certificado;</w:t>
            </w:r>
          </w:p>
        </w:tc>
        <w:tc>
          <w:tcPr>
            <w:tcW w:w="2137" w:type="pct"/>
          </w:tcPr>
          <w:p w14:paraId="69D38AAE" w14:textId="77777777" w:rsidR="00FB0488" w:rsidRPr="001E0F35" w:rsidRDefault="00FB0488" w:rsidP="00FB0488">
            <w:pPr>
              <w:pStyle w:val="Sinespaciado"/>
              <w:rPr>
                <w:rFonts w:ascii="Raleway" w:hAnsi="Raleway"/>
                <w:sz w:val="18"/>
                <w:szCs w:val="18"/>
                <w:lang w:val="es-CO"/>
              </w:rPr>
            </w:pPr>
          </w:p>
        </w:tc>
      </w:tr>
      <w:tr w:rsidR="00FB0488" w:rsidRPr="001E0F35" w14:paraId="4FEE39D7" w14:textId="77777777" w:rsidTr="00D10B4A">
        <w:trPr>
          <w:trHeight w:val="57"/>
        </w:trPr>
        <w:tc>
          <w:tcPr>
            <w:tcW w:w="2863" w:type="pct"/>
          </w:tcPr>
          <w:p w14:paraId="7E64DD53"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f) el alcance de la certificación en relación con el tipo de actividades, productos y servicios, según el caso, en cada sitio sin generar engaño o ambigüedad;</w:t>
            </w:r>
          </w:p>
        </w:tc>
        <w:tc>
          <w:tcPr>
            <w:tcW w:w="2137" w:type="pct"/>
          </w:tcPr>
          <w:p w14:paraId="7E8BB00F" w14:textId="77777777" w:rsidR="00FB0488" w:rsidRPr="001E0F35" w:rsidRDefault="00FB0488" w:rsidP="00FB0488">
            <w:pPr>
              <w:pStyle w:val="Sinespaciado"/>
              <w:rPr>
                <w:rFonts w:ascii="Raleway" w:hAnsi="Raleway"/>
                <w:sz w:val="18"/>
                <w:szCs w:val="18"/>
                <w:lang w:val="es-CO"/>
              </w:rPr>
            </w:pPr>
          </w:p>
        </w:tc>
      </w:tr>
      <w:tr w:rsidR="00FB0488" w:rsidRPr="001E0F35" w14:paraId="4484A754" w14:textId="77777777" w:rsidTr="00D10B4A">
        <w:trPr>
          <w:trHeight w:val="57"/>
        </w:trPr>
        <w:tc>
          <w:tcPr>
            <w:tcW w:w="2863" w:type="pct"/>
          </w:tcPr>
          <w:p w14:paraId="012DD9D5"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g) el nombre, dirección y marca de certificación del organismo de certificación; se pueden emplear otras marcas (por ejemplo, el símbolo de acreditación, el logo del cliente) siempre y cuando no sean engañosas ni ambiguas;</w:t>
            </w:r>
          </w:p>
        </w:tc>
        <w:tc>
          <w:tcPr>
            <w:tcW w:w="2137" w:type="pct"/>
          </w:tcPr>
          <w:p w14:paraId="570A62FF" w14:textId="77777777" w:rsidR="00FB0488" w:rsidRPr="001E0F35" w:rsidRDefault="00FB0488" w:rsidP="00FB0488">
            <w:pPr>
              <w:pStyle w:val="Sinespaciado"/>
              <w:rPr>
                <w:rFonts w:ascii="Raleway" w:hAnsi="Raleway"/>
                <w:sz w:val="18"/>
                <w:szCs w:val="18"/>
                <w:lang w:val="es-CO"/>
              </w:rPr>
            </w:pPr>
          </w:p>
        </w:tc>
      </w:tr>
      <w:tr w:rsidR="00FB0488" w:rsidRPr="001E0F35" w14:paraId="6A1200BC" w14:textId="77777777" w:rsidTr="00D10B4A">
        <w:trPr>
          <w:trHeight w:val="57"/>
        </w:trPr>
        <w:tc>
          <w:tcPr>
            <w:tcW w:w="2863" w:type="pct"/>
          </w:tcPr>
          <w:p w14:paraId="30142CE4"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h) cualquier otra información requerida por la norma y/u otros documentos normativos utilizados para la certificación;</w:t>
            </w:r>
          </w:p>
        </w:tc>
        <w:tc>
          <w:tcPr>
            <w:tcW w:w="2137" w:type="pct"/>
          </w:tcPr>
          <w:p w14:paraId="110AE579" w14:textId="77777777" w:rsidR="00FB0488" w:rsidRPr="001E0F35" w:rsidRDefault="00FB0488" w:rsidP="00FB0488">
            <w:pPr>
              <w:pStyle w:val="Sinespaciado"/>
              <w:rPr>
                <w:rFonts w:ascii="Raleway" w:hAnsi="Raleway"/>
                <w:sz w:val="18"/>
                <w:szCs w:val="18"/>
                <w:lang w:val="es-CO"/>
              </w:rPr>
            </w:pPr>
          </w:p>
        </w:tc>
      </w:tr>
      <w:tr w:rsidR="00FB0488" w:rsidRPr="001E0F35" w14:paraId="0463445D" w14:textId="77777777" w:rsidTr="00D10B4A">
        <w:trPr>
          <w:trHeight w:val="57"/>
        </w:trPr>
        <w:tc>
          <w:tcPr>
            <w:tcW w:w="2863" w:type="pct"/>
          </w:tcPr>
          <w:p w14:paraId="4FB32BD3"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i) un medio para distinguir los documentos revisados de documentos previos obsoletos, en caso de emitir cualquier documento de certificación revisado.</w:t>
            </w:r>
          </w:p>
        </w:tc>
        <w:tc>
          <w:tcPr>
            <w:tcW w:w="2137" w:type="pct"/>
          </w:tcPr>
          <w:p w14:paraId="27A51D56" w14:textId="77777777" w:rsidR="00FB0488" w:rsidRPr="001E0F35" w:rsidRDefault="00FB0488" w:rsidP="00FB0488">
            <w:pPr>
              <w:pStyle w:val="Sinespaciado"/>
              <w:rPr>
                <w:rFonts w:ascii="Raleway" w:hAnsi="Raleway"/>
                <w:sz w:val="18"/>
                <w:szCs w:val="18"/>
                <w:lang w:val="es-CO"/>
              </w:rPr>
            </w:pPr>
          </w:p>
        </w:tc>
      </w:tr>
      <w:tr w:rsidR="00FB0488" w:rsidRPr="001E0F35" w14:paraId="1C2A650B" w14:textId="77777777" w:rsidTr="00D10B4A">
        <w:trPr>
          <w:trHeight w:val="57"/>
        </w:trPr>
        <w:tc>
          <w:tcPr>
            <w:tcW w:w="2863" w:type="pct"/>
          </w:tcPr>
          <w:p w14:paraId="291ED794" w14:textId="60380851" w:rsidR="00FB0488" w:rsidRPr="001E0F35" w:rsidRDefault="00FB0488" w:rsidP="00FB0488">
            <w:pPr>
              <w:pStyle w:val="Sinespaciado"/>
              <w:rPr>
                <w:rFonts w:ascii="Raleway" w:hAnsi="Raleway"/>
                <w:sz w:val="18"/>
                <w:szCs w:val="18"/>
              </w:rPr>
            </w:pPr>
            <w:r w:rsidRPr="00740C1A">
              <w:rPr>
                <w:rFonts w:ascii="Raleway" w:hAnsi="Raleway"/>
                <w:b/>
                <w:bCs/>
                <w:sz w:val="18"/>
                <w:szCs w:val="18"/>
              </w:rPr>
              <w:t xml:space="preserve">(ISO/IEC 27006-1:2024) </w:t>
            </w:r>
            <w:r w:rsidRPr="001E0F35">
              <w:rPr>
                <w:rFonts w:ascii="Raleway" w:hAnsi="Raleway"/>
                <w:sz w:val="18"/>
                <w:szCs w:val="18"/>
              </w:rPr>
              <w:t>8.2.2 Los documentos de certificación deben estar firmados por un funcionario al que se le haya asignado esa responsabilidad. La versión de la Declaración de Aplicabilidad se debe incluir en los documentos de certificación.</w:t>
            </w:r>
          </w:p>
          <w:p w14:paraId="1F4107DC" w14:textId="77777777" w:rsidR="00FB0488" w:rsidRPr="001E0F35" w:rsidRDefault="00FB0488" w:rsidP="00FB0488">
            <w:pPr>
              <w:pStyle w:val="Sinespaciado"/>
              <w:rPr>
                <w:rFonts w:ascii="Raleway" w:hAnsi="Raleway"/>
                <w:sz w:val="18"/>
                <w:szCs w:val="18"/>
              </w:rPr>
            </w:pPr>
          </w:p>
          <w:p w14:paraId="1CD73427"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NOTA Un cambio en la Declaración de Aplicabilidad que no cambie la cobertura de los controles dentro del alcance de la certificación no requiere una actualización de los documentos de certificación.</w:t>
            </w:r>
          </w:p>
          <w:p w14:paraId="06F87C9C" w14:textId="77777777" w:rsidR="00FB0488" w:rsidRPr="001E0F35" w:rsidRDefault="00FB0488" w:rsidP="00FB0488">
            <w:pPr>
              <w:pStyle w:val="Sinespaciado"/>
              <w:rPr>
                <w:rFonts w:ascii="Raleway" w:hAnsi="Raleway"/>
                <w:sz w:val="18"/>
                <w:szCs w:val="18"/>
              </w:rPr>
            </w:pPr>
          </w:p>
          <w:p w14:paraId="622A6A92" w14:textId="05D1283E" w:rsidR="00FB0488" w:rsidRPr="001E0F35" w:rsidRDefault="00FB0488" w:rsidP="00FB0488">
            <w:pPr>
              <w:pStyle w:val="Sinespaciado"/>
              <w:rPr>
                <w:rFonts w:ascii="Raleway" w:hAnsi="Raleway"/>
                <w:sz w:val="18"/>
                <w:szCs w:val="18"/>
              </w:rPr>
            </w:pPr>
            <w:r w:rsidRPr="001E0F35">
              <w:rPr>
                <w:rFonts w:ascii="Raleway" w:hAnsi="Raleway"/>
                <w:sz w:val="18"/>
                <w:szCs w:val="18"/>
              </w:rPr>
              <w:t>Cuando no se realice ninguna actividad de la organización dentro del alcance de la certificación en una ubicación física definida, los documentos de certificación deberán indicar que todas las actividades de la organización se realizan de forma remota.</w:t>
            </w:r>
          </w:p>
        </w:tc>
        <w:tc>
          <w:tcPr>
            <w:tcW w:w="2137" w:type="pct"/>
          </w:tcPr>
          <w:p w14:paraId="104758E8" w14:textId="77777777" w:rsidR="00FB0488" w:rsidRPr="001E0F35" w:rsidRDefault="00FB0488" w:rsidP="00FB0488">
            <w:pPr>
              <w:pStyle w:val="Sinespaciado"/>
              <w:rPr>
                <w:rFonts w:ascii="Raleway" w:hAnsi="Raleway"/>
                <w:sz w:val="18"/>
                <w:szCs w:val="18"/>
                <w:lang w:val="es-CO"/>
              </w:rPr>
            </w:pPr>
          </w:p>
        </w:tc>
      </w:tr>
      <w:tr w:rsidR="00FB0488" w:rsidRPr="001E0F35" w14:paraId="1C555CE2" w14:textId="77777777" w:rsidTr="00D10B4A">
        <w:trPr>
          <w:trHeight w:val="57"/>
        </w:trPr>
        <w:tc>
          <w:tcPr>
            <w:tcW w:w="2863" w:type="pct"/>
          </w:tcPr>
          <w:p w14:paraId="64035A31" w14:textId="1FAC82E1"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rPr>
              <w:t xml:space="preserve">(ISO/IEC 27006-1:2024) </w:t>
            </w:r>
            <w:r w:rsidRPr="00740C1A">
              <w:rPr>
                <w:rFonts w:ascii="Raleway" w:hAnsi="Raleway"/>
                <w:b/>
                <w:bCs/>
                <w:sz w:val="18"/>
                <w:szCs w:val="18"/>
              </w:rPr>
              <w:t>8.2.3</w:t>
            </w:r>
            <w:r w:rsidRPr="001E0F35">
              <w:rPr>
                <w:rFonts w:ascii="Raleway" w:hAnsi="Raleway"/>
                <w:b/>
                <w:bCs/>
                <w:sz w:val="18"/>
                <w:szCs w:val="18"/>
                <w:lang w:val="es-CO"/>
              </w:rPr>
              <w:t xml:space="preserve"> Referencia de otros estándares en los documentos de certificación</w:t>
            </w:r>
          </w:p>
        </w:tc>
        <w:tc>
          <w:tcPr>
            <w:tcW w:w="2137" w:type="pct"/>
          </w:tcPr>
          <w:p w14:paraId="6FA8085A" w14:textId="77777777" w:rsidR="00FB0488" w:rsidRPr="001E0F35" w:rsidRDefault="00FB0488" w:rsidP="00FB0488">
            <w:pPr>
              <w:pStyle w:val="Sinespaciado"/>
              <w:rPr>
                <w:rFonts w:ascii="Raleway" w:hAnsi="Raleway"/>
                <w:sz w:val="18"/>
                <w:szCs w:val="18"/>
                <w:lang w:val="es-CO"/>
              </w:rPr>
            </w:pPr>
          </w:p>
        </w:tc>
      </w:tr>
      <w:tr w:rsidR="00FB0488" w:rsidRPr="001E0F35" w14:paraId="676D735D" w14:textId="77777777" w:rsidTr="00D10B4A">
        <w:trPr>
          <w:trHeight w:val="57"/>
        </w:trPr>
        <w:tc>
          <w:tcPr>
            <w:tcW w:w="2863" w:type="pct"/>
          </w:tcPr>
          <w:p w14:paraId="33273696" w14:textId="05273B90" w:rsidR="00FB0488" w:rsidRPr="00740C1A" w:rsidRDefault="00FB0488" w:rsidP="00FB0488">
            <w:pPr>
              <w:pStyle w:val="Sinespaciado"/>
              <w:rPr>
                <w:rFonts w:ascii="Raleway" w:hAnsi="Raleway"/>
                <w:sz w:val="18"/>
                <w:szCs w:val="18"/>
                <w:lang w:val="es-CO"/>
              </w:rPr>
            </w:pPr>
            <w:r w:rsidRPr="001E0F35">
              <w:rPr>
                <w:rFonts w:ascii="Raleway" w:hAnsi="Raleway"/>
                <w:b/>
                <w:bCs/>
                <w:sz w:val="18"/>
                <w:szCs w:val="18"/>
              </w:rPr>
              <w:t xml:space="preserve">(ISO/IEC 27006-1:2024) </w:t>
            </w:r>
            <w:r w:rsidRPr="001E0F35">
              <w:rPr>
                <w:rFonts w:ascii="Raleway" w:hAnsi="Raleway"/>
                <w:sz w:val="18"/>
                <w:szCs w:val="18"/>
              </w:rPr>
              <w:t xml:space="preserve">8.2.3 </w:t>
            </w:r>
            <w:r w:rsidRPr="00740C1A">
              <w:rPr>
                <w:rFonts w:ascii="Raleway" w:hAnsi="Raleway"/>
                <w:sz w:val="18"/>
                <w:szCs w:val="18"/>
                <w:lang w:val="es-CO"/>
              </w:rPr>
              <w:t>Los documentos de certificación pueden hacer referencia a estándares nacionales e internacionales solo si:</w:t>
            </w:r>
          </w:p>
          <w:p w14:paraId="1EB0F769" w14:textId="77777777" w:rsidR="00FB0488" w:rsidRPr="00740C1A" w:rsidRDefault="00FB0488" w:rsidP="00FB0488">
            <w:pPr>
              <w:pStyle w:val="Sinespaciado"/>
              <w:rPr>
                <w:rFonts w:ascii="Raleway" w:hAnsi="Raleway"/>
                <w:sz w:val="18"/>
                <w:szCs w:val="18"/>
                <w:lang w:val="es-CO"/>
              </w:rPr>
            </w:pPr>
          </w:p>
          <w:p w14:paraId="0265F93B" w14:textId="77777777" w:rsidR="00FB0488" w:rsidRPr="00740C1A" w:rsidRDefault="00FB0488" w:rsidP="00FB0488">
            <w:pPr>
              <w:pStyle w:val="Sinespaciado"/>
              <w:rPr>
                <w:rFonts w:ascii="Raleway" w:hAnsi="Raleway"/>
                <w:sz w:val="18"/>
                <w:szCs w:val="18"/>
                <w:lang w:val="es-CO"/>
              </w:rPr>
            </w:pPr>
            <w:r w:rsidRPr="00740C1A">
              <w:rPr>
                <w:rFonts w:ascii="Raleway" w:hAnsi="Raleway"/>
                <w:sz w:val="18"/>
                <w:szCs w:val="18"/>
                <w:lang w:val="es-CO"/>
              </w:rPr>
              <w:t>a) la organización ha comparado todos sus controles necesarios con los de la(s) fuente(s) de control de referencia, para determinar que no ha omitido inadvertidamente ninguno de dichos controles de referencia de acuerdo con ISO/IEC 27001:2022, 6.1.3 c);</w:t>
            </w:r>
          </w:p>
          <w:p w14:paraId="1D16ECA8" w14:textId="77777777" w:rsidR="00FB0488" w:rsidRPr="00740C1A" w:rsidRDefault="00FB0488" w:rsidP="00FB0488">
            <w:pPr>
              <w:pStyle w:val="Sinespaciado"/>
              <w:rPr>
                <w:rFonts w:ascii="Raleway" w:hAnsi="Raleway"/>
                <w:sz w:val="18"/>
                <w:szCs w:val="18"/>
                <w:lang w:val="es-CO"/>
              </w:rPr>
            </w:pPr>
            <w:r w:rsidRPr="00740C1A">
              <w:rPr>
                <w:rFonts w:ascii="Raleway" w:hAnsi="Raleway"/>
                <w:sz w:val="18"/>
                <w:szCs w:val="18"/>
                <w:lang w:val="es-CO"/>
              </w:rPr>
              <w:t>b) se establece una justificación para los controles de referencia excluidos en la Declaración de Aplicabilidad (</w:t>
            </w:r>
            <w:proofErr w:type="spellStart"/>
            <w:r w:rsidRPr="00740C1A">
              <w:rPr>
                <w:rFonts w:ascii="Raleway" w:hAnsi="Raleway"/>
                <w:sz w:val="18"/>
                <w:szCs w:val="18"/>
                <w:lang w:val="es-CO"/>
              </w:rPr>
              <w:t>SoA</w:t>
            </w:r>
            <w:proofErr w:type="spellEnd"/>
            <w:r w:rsidRPr="00740C1A">
              <w:rPr>
                <w:rFonts w:ascii="Raleway" w:hAnsi="Raleway"/>
                <w:sz w:val="18"/>
                <w:szCs w:val="18"/>
                <w:lang w:val="es-CO"/>
              </w:rPr>
              <w:t>) de acuerdo con ISO/IEC 27001:2022, 6.1.3 d).</w:t>
            </w:r>
          </w:p>
          <w:p w14:paraId="1381A08F" w14:textId="77777777" w:rsidR="00FB0488" w:rsidRPr="00740C1A" w:rsidRDefault="00FB0488" w:rsidP="00FB0488">
            <w:pPr>
              <w:pStyle w:val="Sinespaciado"/>
              <w:rPr>
                <w:rFonts w:ascii="Raleway" w:hAnsi="Raleway"/>
                <w:sz w:val="18"/>
                <w:szCs w:val="18"/>
                <w:lang w:val="es-CO"/>
              </w:rPr>
            </w:pPr>
            <w:r w:rsidRPr="00740C1A">
              <w:rPr>
                <w:rFonts w:ascii="Raleway" w:hAnsi="Raleway"/>
                <w:sz w:val="18"/>
                <w:szCs w:val="18"/>
                <w:lang w:val="es-CO"/>
              </w:rPr>
              <w:t>Los estándares de control de referencia pueden basarse en ISO/IEC 27001:2022, Anexo A, o ser estándares que incluyan controles de seguridad de la información.</w:t>
            </w:r>
          </w:p>
          <w:p w14:paraId="6EF948EA" w14:textId="5B95C08C" w:rsidR="00FB0488" w:rsidRPr="00740C1A" w:rsidRDefault="00FB0488" w:rsidP="00FB0488">
            <w:pPr>
              <w:pStyle w:val="Sinespaciado"/>
              <w:rPr>
                <w:rFonts w:ascii="Raleway" w:hAnsi="Raleway"/>
                <w:sz w:val="18"/>
                <w:szCs w:val="18"/>
                <w:lang w:val="es-CO"/>
              </w:rPr>
            </w:pPr>
            <w:r w:rsidRPr="00740C1A">
              <w:rPr>
                <w:rFonts w:ascii="Raleway" w:hAnsi="Raleway"/>
                <w:sz w:val="18"/>
                <w:szCs w:val="18"/>
                <w:lang w:val="es-CO"/>
              </w:rPr>
              <w:t xml:space="preserve">Los documentos de certificación deben indicar que el (los) conjunto(s) de controles aplicado(s) en la </w:t>
            </w:r>
            <w:proofErr w:type="spellStart"/>
            <w:r w:rsidRPr="00740C1A">
              <w:rPr>
                <w:rFonts w:ascii="Raleway" w:hAnsi="Raleway"/>
                <w:sz w:val="18"/>
                <w:szCs w:val="18"/>
                <w:lang w:val="es-CO"/>
              </w:rPr>
              <w:t>SoA</w:t>
            </w:r>
            <w:proofErr w:type="spellEnd"/>
            <w:r w:rsidRPr="00740C1A">
              <w:rPr>
                <w:rFonts w:ascii="Raleway" w:hAnsi="Raleway"/>
                <w:sz w:val="18"/>
                <w:szCs w:val="18"/>
                <w:lang w:val="es-CO"/>
              </w:rPr>
              <w:t xml:space="preserve"> se utilizan únicamente para hacer referencia a la relevancia de la inclusión o exclusión de controles en el SGSI y no para la evaluación de conformidad.</w:t>
            </w:r>
          </w:p>
          <w:p w14:paraId="5154347A" w14:textId="6C6F3756" w:rsidR="00FB0488" w:rsidRPr="00740C1A" w:rsidRDefault="00FB0488" w:rsidP="00FB0488">
            <w:pPr>
              <w:pStyle w:val="Sinespaciado"/>
              <w:rPr>
                <w:rFonts w:ascii="Raleway" w:hAnsi="Raleway"/>
                <w:b/>
                <w:bCs/>
                <w:sz w:val="18"/>
                <w:szCs w:val="18"/>
              </w:rPr>
            </w:pPr>
          </w:p>
        </w:tc>
        <w:tc>
          <w:tcPr>
            <w:tcW w:w="2137" w:type="pct"/>
          </w:tcPr>
          <w:p w14:paraId="266E1020" w14:textId="77777777" w:rsidR="00FB0488" w:rsidRPr="001E0F35" w:rsidRDefault="00FB0488" w:rsidP="00FB0488">
            <w:pPr>
              <w:pStyle w:val="Sinespaciado"/>
              <w:rPr>
                <w:rFonts w:ascii="Raleway" w:hAnsi="Raleway"/>
                <w:sz w:val="18"/>
                <w:szCs w:val="18"/>
                <w:lang w:val="es-CO"/>
              </w:rPr>
            </w:pPr>
          </w:p>
        </w:tc>
      </w:tr>
      <w:tr w:rsidR="00FB0488" w:rsidRPr="001E0F35" w14:paraId="6E51CD7E" w14:textId="77777777" w:rsidTr="00D10B4A">
        <w:trPr>
          <w:trHeight w:val="57"/>
        </w:trPr>
        <w:tc>
          <w:tcPr>
            <w:tcW w:w="2863" w:type="pct"/>
          </w:tcPr>
          <w:p w14:paraId="6F424846" w14:textId="1471877E" w:rsidR="00FB0488" w:rsidRPr="001E0F35" w:rsidRDefault="00FB0488" w:rsidP="00FB0488">
            <w:pPr>
              <w:pStyle w:val="Sinespaciado"/>
              <w:rPr>
                <w:rFonts w:ascii="Raleway" w:hAnsi="Raleway"/>
                <w:b/>
                <w:sz w:val="18"/>
                <w:szCs w:val="18"/>
                <w:lang w:val="es-CO"/>
              </w:rPr>
            </w:pPr>
            <w:r w:rsidRPr="001E0F35">
              <w:rPr>
                <w:rFonts w:ascii="Raleway" w:hAnsi="Raleway"/>
                <w:b/>
                <w:sz w:val="18"/>
                <w:szCs w:val="18"/>
                <w:lang w:val="es-CO"/>
              </w:rPr>
              <w:t xml:space="preserve">8.3 Referencia a la Certificación y Utilización de Marcas </w:t>
            </w:r>
          </w:p>
        </w:tc>
        <w:tc>
          <w:tcPr>
            <w:tcW w:w="2137" w:type="pct"/>
          </w:tcPr>
          <w:p w14:paraId="5CDB90E0" w14:textId="77777777" w:rsidR="00FB0488" w:rsidRPr="001E0F35" w:rsidRDefault="00FB0488" w:rsidP="00FB0488">
            <w:pPr>
              <w:pStyle w:val="Sinespaciado"/>
              <w:rPr>
                <w:rFonts w:ascii="Raleway" w:hAnsi="Raleway"/>
                <w:sz w:val="18"/>
                <w:szCs w:val="18"/>
                <w:lang w:val="es-CO"/>
              </w:rPr>
            </w:pPr>
          </w:p>
        </w:tc>
      </w:tr>
      <w:tr w:rsidR="00FB0488" w:rsidRPr="001E0F35" w14:paraId="42F51080" w14:textId="77777777" w:rsidTr="00D10B4A">
        <w:trPr>
          <w:trHeight w:val="57"/>
        </w:trPr>
        <w:tc>
          <w:tcPr>
            <w:tcW w:w="2863" w:type="pct"/>
          </w:tcPr>
          <w:p w14:paraId="53455F19" w14:textId="77777777" w:rsidR="00FB0488" w:rsidRPr="001E0F35" w:rsidRDefault="00FB0488" w:rsidP="00FB0488">
            <w:pPr>
              <w:pStyle w:val="Sinespaciado"/>
              <w:rPr>
                <w:rFonts w:ascii="Raleway" w:hAnsi="Raleway"/>
                <w:bCs/>
                <w:sz w:val="18"/>
                <w:szCs w:val="18"/>
                <w:lang w:val="es-CO"/>
              </w:rPr>
            </w:pPr>
            <w:r w:rsidRPr="00740C1A">
              <w:rPr>
                <w:rFonts w:ascii="Raleway" w:hAnsi="Raleway"/>
                <w:b/>
                <w:sz w:val="18"/>
                <w:szCs w:val="18"/>
                <w:lang w:val="es-CO"/>
              </w:rPr>
              <w:t>(ISO/IEC 17021-1:2015)</w:t>
            </w:r>
            <w:r w:rsidRPr="001E0F35">
              <w:rPr>
                <w:rFonts w:ascii="Raleway" w:hAnsi="Raleway"/>
                <w:bCs/>
                <w:sz w:val="18"/>
                <w:szCs w:val="18"/>
                <w:lang w:val="es-CO"/>
              </w:rPr>
              <w:t xml:space="preserve"> 8.3.1 Un organismo de certificación debe tener reglas que rijan la marca de certificación de sistema de gestión que los clientes certificados están autorizados a utilizar. Estas reglas deben, entre otras cosas, asegurar la trazabilidad al organismo de certificación. No debe haber ambigüedad en la marca o el texto que la acompaña, con respecto a qué ha sido certificado y qué organismo de certificación ha otorgado la certificación. Esta marca no debe ser utilizada sobre un producto o un embalaje de producto ni de ninguna otra manera que se pueda interpretar como una indicación de la conformidad de dicho producto. </w:t>
            </w:r>
          </w:p>
          <w:p w14:paraId="275E1388" w14:textId="77777777" w:rsidR="00FB0488" w:rsidRPr="001E0F35" w:rsidRDefault="00FB0488" w:rsidP="00FB0488">
            <w:pPr>
              <w:pStyle w:val="Sinespaciado"/>
              <w:rPr>
                <w:rFonts w:ascii="Raleway" w:hAnsi="Raleway"/>
                <w:bCs/>
                <w:sz w:val="18"/>
                <w:szCs w:val="18"/>
                <w:lang w:val="es-CO"/>
              </w:rPr>
            </w:pPr>
          </w:p>
          <w:p w14:paraId="5F200CE4" w14:textId="77777777" w:rsidR="00FB0488" w:rsidRPr="001E0F35" w:rsidRDefault="00FB0488" w:rsidP="00FB0488">
            <w:pPr>
              <w:pStyle w:val="Sinespaciado"/>
              <w:rPr>
                <w:rFonts w:ascii="Raleway" w:hAnsi="Raleway"/>
                <w:bCs/>
                <w:sz w:val="18"/>
                <w:szCs w:val="18"/>
                <w:lang w:val="es-CO"/>
              </w:rPr>
            </w:pPr>
            <w:r w:rsidRPr="001E0F35">
              <w:rPr>
                <w:rFonts w:ascii="Raleway" w:hAnsi="Raleway"/>
                <w:bCs/>
                <w:sz w:val="18"/>
                <w:szCs w:val="18"/>
                <w:lang w:val="es-CO"/>
              </w:rPr>
              <w:t>NOTA</w:t>
            </w:r>
            <w:r w:rsidRPr="001E0F35">
              <w:rPr>
                <w:rFonts w:ascii="Raleway" w:hAnsi="Raleway"/>
                <w:bCs/>
                <w:sz w:val="18"/>
                <w:szCs w:val="18"/>
                <w:lang w:val="es-CO"/>
              </w:rPr>
              <w:tab/>
            </w:r>
            <w:r w:rsidRPr="001E0F35">
              <w:rPr>
                <w:rFonts w:ascii="Raleway" w:hAnsi="Raleway"/>
                <w:bCs/>
                <w:i/>
                <w:sz w:val="18"/>
                <w:szCs w:val="18"/>
                <w:lang w:val="es-CO"/>
              </w:rPr>
              <w:t>La norma ISO/IEC 17030 presenta información adicional para el uso de marcas de tercera parte.</w:t>
            </w:r>
          </w:p>
        </w:tc>
        <w:tc>
          <w:tcPr>
            <w:tcW w:w="2137" w:type="pct"/>
          </w:tcPr>
          <w:p w14:paraId="6B9B616A" w14:textId="77777777" w:rsidR="00FB0488" w:rsidRPr="001E0F35" w:rsidRDefault="00FB0488" w:rsidP="00FB0488">
            <w:pPr>
              <w:pStyle w:val="Sinespaciado"/>
              <w:rPr>
                <w:rFonts w:ascii="Raleway" w:hAnsi="Raleway"/>
                <w:sz w:val="18"/>
                <w:szCs w:val="18"/>
                <w:lang w:val="es-CO"/>
              </w:rPr>
            </w:pPr>
          </w:p>
        </w:tc>
      </w:tr>
      <w:tr w:rsidR="00FB0488" w:rsidRPr="001E0F35" w14:paraId="333B70FF" w14:textId="77777777" w:rsidTr="00D10B4A">
        <w:trPr>
          <w:trHeight w:val="57"/>
        </w:trPr>
        <w:tc>
          <w:tcPr>
            <w:tcW w:w="2863" w:type="pct"/>
          </w:tcPr>
          <w:p w14:paraId="4E86D50B" w14:textId="77777777" w:rsidR="00FB0488" w:rsidRPr="001E0F35" w:rsidRDefault="00FB0488" w:rsidP="00FB0488">
            <w:pPr>
              <w:pStyle w:val="Sinespaciado"/>
              <w:rPr>
                <w:rFonts w:ascii="Raleway" w:hAnsi="Raleway"/>
                <w:bCs/>
                <w:sz w:val="18"/>
                <w:szCs w:val="18"/>
                <w:lang w:val="es-CO"/>
              </w:rPr>
            </w:pPr>
            <w:r w:rsidRPr="00740C1A">
              <w:rPr>
                <w:rFonts w:ascii="Raleway" w:hAnsi="Raleway"/>
                <w:b/>
                <w:sz w:val="18"/>
                <w:szCs w:val="18"/>
                <w:lang w:val="es-CO"/>
              </w:rPr>
              <w:t>(ISO/IEC 17021-1:2015)</w:t>
            </w:r>
            <w:r w:rsidRPr="001E0F35">
              <w:rPr>
                <w:rFonts w:ascii="Raleway" w:hAnsi="Raleway"/>
                <w:bCs/>
                <w:sz w:val="18"/>
                <w:szCs w:val="18"/>
                <w:lang w:val="es-CO"/>
              </w:rPr>
              <w:t xml:space="preserve"> 8.3.2 Un organismo de certificación no debe permitir que sus marcas se utilicen por sus clientes certificados en informes ni certificados de ensayo de laboratorio, de calibración ni de inspección.</w:t>
            </w:r>
          </w:p>
        </w:tc>
        <w:tc>
          <w:tcPr>
            <w:tcW w:w="2137" w:type="pct"/>
          </w:tcPr>
          <w:p w14:paraId="25A7D8F8" w14:textId="77777777" w:rsidR="00FB0488" w:rsidRPr="001E0F35" w:rsidRDefault="00FB0488" w:rsidP="00FB0488">
            <w:pPr>
              <w:pStyle w:val="Sinespaciado"/>
              <w:rPr>
                <w:rFonts w:ascii="Raleway" w:hAnsi="Raleway"/>
                <w:sz w:val="18"/>
                <w:szCs w:val="18"/>
                <w:lang w:val="es-CO"/>
              </w:rPr>
            </w:pPr>
          </w:p>
        </w:tc>
      </w:tr>
      <w:tr w:rsidR="00FB0488" w:rsidRPr="001E0F35" w14:paraId="26A9BC09" w14:textId="77777777" w:rsidTr="00D10B4A">
        <w:trPr>
          <w:trHeight w:val="57"/>
        </w:trPr>
        <w:tc>
          <w:tcPr>
            <w:tcW w:w="2863" w:type="pct"/>
          </w:tcPr>
          <w:p w14:paraId="0A6AA462" w14:textId="77777777" w:rsidR="00FB0488" w:rsidRPr="001E0F35" w:rsidRDefault="00FB0488" w:rsidP="00FB0488">
            <w:pPr>
              <w:pStyle w:val="Sinespaciado"/>
              <w:rPr>
                <w:rFonts w:ascii="Raleway" w:hAnsi="Raleway"/>
                <w:bCs/>
                <w:sz w:val="18"/>
                <w:szCs w:val="18"/>
                <w:lang w:val="es-CO"/>
              </w:rPr>
            </w:pPr>
            <w:r w:rsidRPr="00740C1A">
              <w:rPr>
                <w:rFonts w:ascii="Raleway" w:hAnsi="Raleway"/>
                <w:b/>
                <w:sz w:val="18"/>
                <w:szCs w:val="18"/>
                <w:lang w:val="es-CO"/>
              </w:rPr>
              <w:t>(ISO/IEC 17021-1:2015)</w:t>
            </w:r>
            <w:r w:rsidRPr="001E0F35">
              <w:rPr>
                <w:rFonts w:ascii="Raleway" w:hAnsi="Raleway"/>
                <w:bCs/>
                <w:sz w:val="18"/>
                <w:szCs w:val="18"/>
                <w:lang w:val="es-CO"/>
              </w:rPr>
              <w:t xml:space="preserve"> 8.3.3 Un organismo de certificación debe tener reglas que rijan el uso de cualquier declaración en el embalaje del producto o en la información adjunta, de que el cliente certificado tiene un sistema de gestión certificado. Se considera embalaje del producto aquel que se puede retirar sin que se desintegre ni dañe el producto. La información que acompaña el producto se considera disponible de forma separada, o separable fácilmente. Las etiquetas o placas de identificación se consideran como partes del producto. La declaración de ninguna manera debe dar a entender que el producto, proceso o servicio está certificado por este medio. La declaración debe incluir referencia a:</w:t>
            </w:r>
          </w:p>
          <w:p w14:paraId="3830EA7D" w14:textId="77777777" w:rsidR="00FB0488" w:rsidRPr="001E0F35" w:rsidRDefault="00FB0488" w:rsidP="00FB0488">
            <w:pPr>
              <w:pStyle w:val="Sinespaciado"/>
              <w:rPr>
                <w:rFonts w:ascii="Raleway" w:hAnsi="Raleway"/>
                <w:bCs/>
                <w:sz w:val="18"/>
                <w:szCs w:val="18"/>
                <w:lang w:val="es-CO"/>
              </w:rPr>
            </w:pPr>
            <w:r w:rsidRPr="001E0F35">
              <w:rPr>
                <w:rFonts w:ascii="Raleway" w:hAnsi="Raleway"/>
                <w:bCs/>
                <w:sz w:val="18"/>
                <w:szCs w:val="18"/>
                <w:lang w:val="es-CO"/>
              </w:rPr>
              <w:t>- la identificación (por ejemplo, marca o nombre) del cliente certificado;</w:t>
            </w:r>
          </w:p>
          <w:p w14:paraId="47A0A1AA" w14:textId="77777777" w:rsidR="00FB0488" w:rsidRPr="001E0F35" w:rsidRDefault="00FB0488" w:rsidP="00FB0488">
            <w:pPr>
              <w:pStyle w:val="Sinespaciado"/>
              <w:rPr>
                <w:rFonts w:ascii="Raleway" w:hAnsi="Raleway"/>
                <w:bCs/>
                <w:sz w:val="18"/>
                <w:szCs w:val="18"/>
                <w:lang w:val="es-CO"/>
              </w:rPr>
            </w:pPr>
            <w:r w:rsidRPr="001E0F35">
              <w:rPr>
                <w:rFonts w:ascii="Raleway" w:hAnsi="Raleway"/>
                <w:bCs/>
                <w:sz w:val="18"/>
                <w:szCs w:val="18"/>
                <w:lang w:val="es-CO"/>
              </w:rPr>
              <w:t>- el tipo de sistema de gestión (por ejemplo, de la calidad, ambiental) y la norma aplicable; y;</w:t>
            </w:r>
          </w:p>
          <w:p w14:paraId="7866D1F1" w14:textId="77777777" w:rsidR="00FB0488" w:rsidRPr="001E0F35" w:rsidRDefault="00FB0488" w:rsidP="00FB0488">
            <w:pPr>
              <w:pStyle w:val="Sinespaciado"/>
              <w:rPr>
                <w:rFonts w:ascii="Raleway" w:hAnsi="Raleway"/>
                <w:bCs/>
                <w:sz w:val="18"/>
                <w:szCs w:val="18"/>
                <w:lang w:val="es-CO"/>
              </w:rPr>
            </w:pPr>
            <w:r w:rsidRPr="001E0F35">
              <w:rPr>
                <w:rFonts w:ascii="Raleway" w:hAnsi="Raleway"/>
                <w:bCs/>
                <w:sz w:val="18"/>
                <w:szCs w:val="18"/>
                <w:lang w:val="es-CO"/>
              </w:rPr>
              <w:t>- el organismo de certificación que emite el certificado.</w:t>
            </w:r>
          </w:p>
        </w:tc>
        <w:tc>
          <w:tcPr>
            <w:tcW w:w="2137" w:type="pct"/>
          </w:tcPr>
          <w:p w14:paraId="1B910CEE" w14:textId="77777777" w:rsidR="00FB0488" w:rsidRPr="001E0F35" w:rsidRDefault="00FB0488" w:rsidP="00FB0488">
            <w:pPr>
              <w:pStyle w:val="Sinespaciado"/>
              <w:rPr>
                <w:rFonts w:ascii="Raleway" w:hAnsi="Raleway"/>
                <w:sz w:val="18"/>
                <w:szCs w:val="18"/>
                <w:lang w:val="es-CO"/>
              </w:rPr>
            </w:pPr>
          </w:p>
        </w:tc>
      </w:tr>
      <w:tr w:rsidR="00FB0488" w:rsidRPr="001E0F35" w14:paraId="0958A993" w14:textId="77777777" w:rsidTr="00D10B4A">
        <w:trPr>
          <w:trHeight w:val="57"/>
        </w:trPr>
        <w:tc>
          <w:tcPr>
            <w:tcW w:w="2863" w:type="pct"/>
          </w:tcPr>
          <w:p w14:paraId="589F7A3D" w14:textId="77777777" w:rsidR="00FB0488" w:rsidRPr="001E0F35" w:rsidRDefault="00FB0488" w:rsidP="00FB0488">
            <w:pPr>
              <w:pStyle w:val="Sinespaciado"/>
              <w:rPr>
                <w:rFonts w:ascii="Raleway" w:hAnsi="Raleway"/>
                <w:bCs/>
                <w:sz w:val="18"/>
                <w:szCs w:val="18"/>
                <w:lang w:val="es-CO"/>
              </w:rPr>
            </w:pPr>
            <w:r w:rsidRPr="00740C1A">
              <w:rPr>
                <w:rFonts w:ascii="Raleway" w:hAnsi="Raleway"/>
                <w:b/>
                <w:sz w:val="18"/>
                <w:szCs w:val="18"/>
                <w:lang w:val="es-CO"/>
              </w:rPr>
              <w:t>(ISO/IEC 17021-1:2015)</w:t>
            </w:r>
            <w:r w:rsidRPr="001E0F35">
              <w:rPr>
                <w:rFonts w:ascii="Raleway" w:hAnsi="Raleway"/>
                <w:bCs/>
                <w:sz w:val="18"/>
                <w:szCs w:val="18"/>
                <w:lang w:val="es-CO"/>
              </w:rPr>
              <w:t xml:space="preserve"> 8.3.4 Mediante acuerdo ejecutables legalmente, el organismo de certificación debe exigir al cliente certificado que:</w:t>
            </w:r>
          </w:p>
          <w:p w14:paraId="79214F3F" w14:textId="77777777" w:rsidR="00FB0488" w:rsidRPr="001E0F35" w:rsidRDefault="00FB0488" w:rsidP="00FB0488">
            <w:pPr>
              <w:pStyle w:val="Sinespaciado"/>
              <w:rPr>
                <w:rFonts w:ascii="Raleway" w:hAnsi="Raleway"/>
                <w:bCs/>
                <w:sz w:val="18"/>
                <w:szCs w:val="18"/>
                <w:lang w:val="es-CO"/>
              </w:rPr>
            </w:pPr>
          </w:p>
          <w:p w14:paraId="0DEA22F8" w14:textId="77777777" w:rsidR="00FB0488" w:rsidRPr="001E0F35" w:rsidRDefault="00FB0488" w:rsidP="00FB0488">
            <w:pPr>
              <w:pStyle w:val="Sinespaciado"/>
              <w:rPr>
                <w:rFonts w:ascii="Raleway" w:hAnsi="Raleway"/>
                <w:bCs/>
                <w:sz w:val="18"/>
                <w:szCs w:val="18"/>
                <w:lang w:val="es-CO"/>
              </w:rPr>
            </w:pPr>
            <w:r w:rsidRPr="001E0F35">
              <w:rPr>
                <w:rFonts w:ascii="Raleway" w:hAnsi="Raleway"/>
                <w:bCs/>
                <w:sz w:val="18"/>
                <w:szCs w:val="18"/>
                <w:lang w:val="es-CO"/>
              </w:rPr>
              <w:t>a) cumpla los requisitos del organismo de certificación al referirse al estado de su certificación en los medios de comunicación, tales como internet, folletos o publicidad, u otros documentos;</w:t>
            </w:r>
          </w:p>
        </w:tc>
        <w:tc>
          <w:tcPr>
            <w:tcW w:w="2137" w:type="pct"/>
          </w:tcPr>
          <w:p w14:paraId="6A4C39F7" w14:textId="77777777" w:rsidR="00FB0488" w:rsidRPr="001E0F35" w:rsidRDefault="00FB0488" w:rsidP="00FB0488">
            <w:pPr>
              <w:pStyle w:val="Sinespaciado"/>
              <w:rPr>
                <w:rFonts w:ascii="Raleway" w:hAnsi="Raleway"/>
                <w:sz w:val="18"/>
                <w:szCs w:val="18"/>
                <w:lang w:val="es-CO"/>
              </w:rPr>
            </w:pPr>
          </w:p>
        </w:tc>
      </w:tr>
      <w:tr w:rsidR="00FB0488" w:rsidRPr="001E0F35" w14:paraId="524456B3" w14:textId="77777777" w:rsidTr="00D10B4A">
        <w:trPr>
          <w:trHeight w:val="57"/>
        </w:trPr>
        <w:tc>
          <w:tcPr>
            <w:tcW w:w="2863" w:type="pct"/>
          </w:tcPr>
          <w:p w14:paraId="296E3502"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b) no haga ni permita que se haga ninguna declaración engañosa concerniente a su certificación;</w:t>
            </w:r>
          </w:p>
        </w:tc>
        <w:tc>
          <w:tcPr>
            <w:tcW w:w="2137" w:type="pct"/>
          </w:tcPr>
          <w:p w14:paraId="03F467F2" w14:textId="77777777" w:rsidR="00FB0488" w:rsidRPr="001E0F35" w:rsidRDefault="00FB0488" w:rsidP="00FB0488">
            <w:pPr>
              <w:pStyle w:val="Sinespaciado"/>
              <w:rPr>
                <w:rFonts w:ascii="Raleway" w:hAnsi="Raleway"/>
                <w:sz w:val="18"/>
                <w:szCs w:val="18"/>
                <w:lang w:val="es-CO"/>
              </w:rPr>
            </w:pPr>
          </w:p>
        </w:tc>
      </w:tr>
      <w:tr w:rsidR="00FB0488" w:rsidRPr="001E0F35" w14:paraId="244C67EC" w14:textId="77777777" w:rsidTr="00D10B4A">
        <w:trPr>
          <w:trHeight w:val="57"/>
        </w:trPr>
        <w:tc>
          <w:tcPr>
            <w:tcW w:w="2863" w:type="pct"/>
          </w:tcPr>
          <w:p w14:paraId="22BEFC2D"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c) no utilice ni permita la utilización de manera engañosa de ningún documento de certificación, en su totalidad o en parte;</w:t>
            </w:r>
          </w:p>
        </w:tc>
        <w:tc>
          <w:tcPr>
            <w:tcW w:w="2137" w:type="pct"/>
          </w:tcPr>
          <w:p w14:paraId="13DD1A73" w14:textId="77777777" w:rsidR="00FB0488" w:rsidRPr="001E0F35" w:rsidRDefault="00FB0488" w:rsidP="00FB0488">
            <w:pPr>
              <w:pStyle w:val="Sinespaciado"/>
              <w:rPr>
                <w:rFonts w:ascii="Raleway" w:hAnsi="Raleway"/>
                <w:sz w:val="18"/>
                <w:szCs w:val="18"/>
                <w:lang w:val="es-CO"/>
              </w:rPr>
            </w:pPr>
          </w:p>
        </w:tc>
      </w:tr>
      <w:tr w:rsidR="00FB0488" w:rsidRPr="001E0F35" w14:paraId="11C0CBEB" w14:textId="77777777" w:rsidTr="00D10B4A">
        <w:trPr>
          <w:trHeight w:val="57"/>
        </w:trPr>
        <w:tc>
          <w:tcPr>
            <w:tcW w:w="2863" w:type="pct"/>
          </w:tcPr>
          <w:p w14:paraId="223BA0C7"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d) cese, en caso de retirar su certificación, toda publicidad que se refiera a la certificación, como lo indique el organismo de certificación (véase el apartado 9.6.5);</w:t>
            </w:r>
          </w:p>
        </w:tc>
        <w:tc>
          <w:tcPr>
            <w:tcW w:w="2137" w:type="pct"/>
          </w:tcPr>
          <w:p w14:paraId="6493B62D" w14:textId="77777777" w:rsidR="00FB0488" w:rsidRPr="001E0F35" w:rsidRDefault="00FB0488" w:rsidP="00FB0488">
            <w:pPr>
              <w:pStyle w:val="Sinespaciado"/>
              <w:rPr>
                <w:rFonts w:ascii="Raleway" w:hAnsi="Raleway"/>
                <w:sz w:val="18"/>
                <w:szCs w:val="18"/>
                <w:lang w:val="es-CO"/>
              </w:rPr>
            </w:pPr>
          </w:p>
        </w:tc>
      </w:tr>
      <w:tr w:rsidR="00FB0488" w:rsidRPr="001E0F35" w14:paraId="63492557" w14:textId="77777777" w:rsidTr="00D10B4A">
        <w:trPr>
          <w:trHeight w:val="57"/>
        </w:trPr>
        <w:tc>
          <w:tcPr>
            <w:tcW w:w="2863" w:type="pct"/>
          </w:tcPr>
          <w:p w14:paraId="2C5BBB9B"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e) modifique toda su publicidad en caso reducción del alcance de la certificación;</w:t>
            </w:r>
          </w:p>
        </w:tc>
        <w:tc>
          <w:tcPr>
            <w:tcW w:w="2137" w:type="pct"/>
          </w:tcPr>
          <w:p w14:paraId="5638FCDA" w14:textId="77777777" w:rsidR="00FB0488" w:rsidRPr="001E0F35" w:rsidRDefault="00FB0488" w:rsidP="00FB0488">
            <w:pPr>
              <w:pStyle w:val="Sinespaciado"/>
              <w:rPr>
                <w:rFonts w:ascii="Raleway" w:hAnsi="Raleway"/>
                <w:sz w:val="18"/>
                <w:szCs w:val="18"/>
                <w:lang w:val="es-CO"/>
              </w:rPr>
            </w:pPr>
          </w:p>
        </w:tc>
      </w:tr>
      <w:tr w:rsidR="00FB0488" w:rsidRPr="001E0F35" w14:paraId="501D7FBA" w14:textId="77777777" w:rsidTr="00D10B4A">
        <w:trPr>
          <w:trHeight w:val="57"/>
        </w:trPr>
        <w:tc>
          <w:tcPr>
            <w:tcW w:w="2863" w:type="pct"/>
          </w:tcPr>
          <w:p w14:paraId="082A54E6"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f) no permita que se haga referencia a la certificación de su sistema de gestión para dar a entender que el organismo de certificación certifica un producto (incluyendo un servicio) o un proceso;</w:t>
            </w:r>
          </w:p>
        </w:tc>
        <w:tc>
          <w:tcPr>
            <w:tcW w:w="2137" w:type="pct"/>
          </w:tcPr>
          <w:p w14:paraId="5B07AA4F" w14:textId="77777777" w:rsidR="00FB0488" w:rsidRPr="001E0F35" w:rsidRDefault="00FB0488" w:rsidP="00FB0488">
            <w:pPr>
              <w:pStyle w:val="Sinespaciado"/>
              <w:rPr>
                <w:rFonts w:ascii="Raleway" w:hAnsi="Raleway"/>
                <w:sz w:val="18"/>
                <w:szCs w:val="18"/>
                <w:lang w:val="es-CO"/>
              </w:rPr>
            </w:pPr>
          </w:p>
        </w:tc>
      </w:tr>
      <w:tr w:rsidR="00FB0488" w:rsidRPr="001E0F35" w14:paraId="0C716BFC" w14:textId="77777777" w:rsidTr="00D10B4A">
        <w:trPr>
          <w:trHeight w:val="57"/>
        </w:trPr>
        <w:tc>
          <w:tcPr>
            <w:tcW w:w="2863" w:type="pct"/>
          </w:tcPr>
          <w:p w14:paraId="16B9D30C"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g) no implique que la certificación se aplica a actividades y sitios por fuera del alcance de la certificación; y</w:t>
            </w:r>
          </w:p>
        </w:tc>
        <w:tc>
          <w:tcPr>
            <w:tcW w:w="2137" w:type="pct"/>
          </w:tcPr>
          <w:p w14:paraId="71E229FB" w14:textId="77777777" w:rsidR="00FB0488" w:rsidRPr="001E0F35" w:rsidRDefault="00FB0488" w:rsidP="00FB0488">
            <w:pPr>
              <w:pStyle w:val="Sinespaciado"/>
              <w:rPr>
                <w:rFonts w:ascii="Raleway" w:hAnsi="Raleway"/>
                <w:sz w:val="18"/>
                <w:szCs w:val="18"/>
                <w:lang w:val="es-CO"/>
              </w:rPr>
            </w:pPr>
          </w:p>
        </w:tc>
      </w:tr>
      <w:tr w:rsidR="00FB0488" w:rsidRPr="001E0F35" w14:paraId="03B9730F" w14:textId="77777777" w:rsidTr="00D10B4A">
        <w:trPr>
          <w:trHeight w:val="57"/>
        </w:trPr>
        <w:tc>
          <w:tcPr>
            <w:tcW w:w="2863" w:type="pct"/>
          </w:tcPr>
          <w:p w14:paraId="7648684D"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h) no utilice su certificación de forma que desprestigie al organismo de certificación y/o el sistema de certificación y pierda la confianza del público.</w:t>
            </w:r>
          </w:p>
        </w:tc>
        <w:tc>
          <w:tcPr>
            <w:tcW w:w="2137" w:type="pct"/>
          </w:tcPr>
          <w:p w14:paraId="52D6564C" w14:textId="77777777" w:rsidR="00FB0488" w:rsidRPr="001E0F35" w:rsidRDefault="00FB0488" w:rsidP="00FB0488">
            <w:pPr>
              <w:pStyle w:val="Sinespaciado"/>
              <w:rPr>
                <w:rFonts w:ascii="Raleway" w:hAnsi="Raleway"/>
                <w:sz w:val="18"/>
                <w:szCs w:val="18"/>
                <w:lang w:val="es-CO"/>
              </w:rPr>
            </w:pPr>
          </w:p>
        </w:tc>
      </w:tr>
      <w:tr w:rsidR="00FB0488" w:rsidRPr="001E0F35" w14:paraId="636ED6D6" w14:textId="77777777" w:rsidTr="00D10B4A">
        <w:trPr>
          <w:trHeight w:val="57"/>
        </w:trPr>
        <w:tc>
          <w:tcPr>
            <w:tcW w:w="2863" w:type="pct"/>
          </w:tcPr>
          <w:p w14:paraId="7C7FCAEE" w14:textId="77777777" w:rsidR="00FB0488" w:rsidRPr="001E0F35" w:rsidRDefault="00FB0488" w:rsidP="00FB0488">
            <w:pPr>
              <w:pStyle w:val="Sinespaciado"/>
              <w:rPr>
                <w:rFonts w:ascii="Raleway" w:hAnsi="Raleway"/>
                <w:bCs/>
                <w:sz w:val="18"/>
                <w:szCs w:val="18"/>
                <w:lang w:val="es-CO"/>
              </w:rPr>
            </w:pPr>
            <w:r w:rsidRPr="001E0F35">
              <w:rPr>
                <w:rFonts w:ascii="Raleway" w:hAnsi="Raleway"/>
                <w:bCs/>
                <w:sz w:val="18"/>
                <w:szCs w:val="18"/>
                <w:lang w:val="es-CO"/>
              </w:rPr>
              <w:t>(ISO/IEC 17021-1:2015) 8.3.5 El organismo de certificación debe ejercer un control apropiado sobre los derechos de propiedad y actuar para tratar las referencias incorrectas al estado de la certificación o uso engañoso de los documentos de certificación, marcas o informes de auditoría.</w:t>
            </w:r>
          </w:p>
          <w:p w14:paraId="4D990D69" w14:textId="77777777" w:rsidR="00FB0488" w:rsidRPr="001E0F35" w:rsidRDefault="00FB0488" w:rsidP="00FB0488">
            <w:pPr>
              <w:pStyle w:val="Sinespaciado"/>
              <w:rPr>
                <w:rFonts w:ascii="Raleway" w:hAnsi="Raleway"/>
                <w:bCs/>
                <w:sz w:val="18"/>
                <w:szCs w:val="18"/>
                <w:lang w:val="es-CO"/>
              </w:rPr>
            </w:pPr>
          </w:p>
          <w:p w14:paraId="03A46637" w14:textId="77777777" w:rsidR="00FB0488" w:rsidRPr="001E0F35" w:rsidRDefault="00FB0488" w:rsidP="00FB0488">
            <w:pPr>
              <w:pStyle w:val="Sinespaciado"/>
              <w:rPr>
                <w:rFonts w:ascii="Raleway" w:hAnsi="Raleway"/>
                <w:bCs/>
                <w:sz w:val="18"/>
                <w:szCs w:val="18"/>
                <w:lang w:val="es-CO"/>
              </w:rPr>
            </w:pPr>
            <w:r w:rsidRPr="001E0F35">
              <w:rPr>
                <w:rFonts w:ascii="Raleway" w:hAnsi="Raleway"/>
                <w:bCs/>
                <w:sz w:val="18"/>
                <w:szCs w:val="18"/>
                <w:lang w:val="es-CO"/>
              </w:rPr>
              <w:t>NOTA</w:t>
            </w:r>
            <w:r w:rsidRPr="001E0F35">
              <w:rPr>
                <w:rFonts w:ascii="Raleway" w:hAnsi="Raleway"/>
                <w:bCs/>
                <w:sz w:val="18"/>
                <w:szCs w:val="18"/>
                <w:lang w:val="es-CO"/>
              </w:rPr>
              <w:tab/>
            </w:r>
            <w:r w:rsidRPr="001E0F35">
              <w:rPr>
                <w:rFonts w:ascii="Raleway" w:hAnsi="Raleway"/>
                <w:bCs/>
                <w:i/>
                <w:sz w:val="18"/>
                <w:szCs w:val="18"/>
                <w:lang w:val="es-CO"/>
              </w:rPr>
              <w:t>Una acción como ésta podría incluir la solicitud de una corrección y acción correctiva, suspender, retirar el certificado, publicación de la infracción y, si es necesario, acciones legales.</w:t>
            </w:r>
          </w:p>
        </w:tc>
        <w:tc>
          <w:tcPr>
            <w:tcW w:w="2137" w:type="pct"/>
          </w:tcPr>
          <w:p w14:paraId="54F20320" w14:textId="77777777" w:rsidR="00FB0488" w:rsidRPr="001E0F35" w:rsidRDefault="00FB0488" w:rsidP="00FB0488">
            <w:pPr>
              <w:pStyle w:val="Sinespaciado"/>
              <w:rPr>
                <w:rFonts w:ascii="Raleway" w:hAnsi="Raleway"/>
                <w:sz w:val="18"/>
                <w:szCs w:val="18"/>
                <w:lang w:val="es-CO"/>
              </w:rPr>
            </w:pPr>
          </w:p>
        </w:tc>
      </w:tr>
      <w:tr w:rsidR="00FB0488" w:rsidRPr="001E0F35" w14:paraId="3D97294C" w14:textId="77777777" w:rsidTr="00D10B4A">
        <w:trPr>
          <w:trHeight w:val="57"/>
        </w:trPr>
        <w:tc>
          <w:tcPr>
            <w:tcW w:w="2863" w:type="pct"/>
          </w:tcPr>
          <w:p w14:paraId="2E34C562" w14:textId="62679994" w:rsidR="00FB0488" w:rsidRPr="001E0F35" w:rsidRDefault="00FB0488" w:rsidP="00FB0488">
            <w:pPr>
              <w:pStyle w:val="Sinespaciado"/>
              <w:rPr>
                <w:rFonts w:ascii="Raleway" w:hAnsi="Raleway"/>
                <w:b/>
                <w:sz w:val="18"/>
                <w:szCs w:val="18"/>
                <w:lang w:val="es-CO"/>
              </w:rPr>
            </w:pPr>
            <w:r w:rsidRPr="001E0F35">
              <w:rPr>
                <w:rFonts w:ascii="Raleway" w:hAnsi="Raleway"/>
                <w:b/>
                <w:sz w:val="18"/>
                <w:szCs w:val="18"/>
                <w:lang w:val="es-CO"/>
              </w:rPr>
              <w:t xml:space="preserve">8.4 Confidencialidad </w:t>
            </w:r>
          </w:p>
        </w:tc>
        <w:tc>
          <w:tcPr>
            <w:tcW w:w="2137" w:type="pct"/>
          </w:tcPr>
          <w:p w14:paraId="3984FAD2" w14:textId="77777777" w:rsidR="00FB0488" w:rsidRPr="001E0F35" w:rsidRDefault="00FB0488" w:rsidP="00FB0488">
            <w:pPr>
              <w:pStyle w:val="Sinespaciado"/>
              <w:rPr>
                <w:rFonts w:ascii="Raleway" w:hAnsi="Raleway"/>
                <w:sz w:val="18"/>
                <w:szCs w:val="18"/>
                <w:lang w:val="es-CO"/>
              </w:rPr>
            </w:pPr>
          </w:p>
        </w:tc>
      </w:tr>
      <w:tr w:rsidR="00FB0488" w:rsidRPr="001E0F35" w14:paraId="551F5662" w14:textId="77777777" w:rsidTr="00D10B4A">
        <w:trPr>
          <w:trHeight w:val="57"/>
        </w:trPr>
        <w:tc>
          <w:tcPr>
            <w:tcW w:w="2863" w:type="pct"/>
          </w:tcPr>
          <w:p w14:paraId="6B182EBC" w14:textId="77777777" w:rsidR="00FB0488" w:rsidRPr="001E0F35" w:rsidRDefault="00FB0488" w:rsidP="00FB0488">
            <w:pPr>
              <w:pStyle w:val="Sinespaciado"/>
              <w:rPr>
                <w:rFonts w:ascii="Raleway" w:hAnsi="Raleway"/>
                <w:sz w:val="18"/>
                <w:szCs w:val="18"/>
              </w:rPr>
            </w:pPr>
            <w:r w:rsidRPr="00740C1A">
              <w:rPr>
                <w:rFonts w:ascii="Raleway" w:hAnsi="Raleway"/>
                <w:b/>
                <w:sz w:val="18"/>
                <w:szCs w:val="18"/>
                <w:lang w:val="es-CO"/>
              </w:rPr>
              <w:t>(ISO/IEC 17021-1:2015</w:t>
            </w:r>
            <w:r w:rsidRPr="001E0F35">
              <w:rPr>
                <w:rFonts w:ascii="Raleway" w:hAnsi="Raleway"/>
                <w:bCs/>
                <w:sz w:val="18"/>
                <w:szCs w:val="18"/>
                <w:lang w:val="es-CO"/>
              </w:rPr>
              <w:t xml:space="preserve">) </w:t>
            </w:r>
            <w:r w:rsidRPr="001E0F35">
              <w:rPr>
                <w:rFonts w:ascii="Raleway" w:hAnsi="Raleway"/>
                <w:sz w:val="18"/>
                <w:szCs w:val="18"/>
              </w:rPr>
              <w:t>8.4.1 Por medio de acuerdos legalmente ejecutables, el organismo de certificación debe ser responsable de la gestión de toda la información obtenida o creada en el desempeño de sus actividades de certificación en todos los niveles de su estructura, incluidos los comités y los organismos o personas externas que actúan en su nombre.</w:t>
            </w:r>
          </w:p>
        </w:tc>
        <w:tc>
          <w:tcPr>
            <w:tcW w:w="2137" w:type="pct"/>
          </w:tcPr>
          <w:p w14:paraId="19C5D23E" w14:textId="77777777" w:rsidR="00FB0488" w:rsidRPr="001E0F35" w:rsidRDefault="00FB0488" w:rsidP="00FB0488">
            <w:pPr>
              <w:pStyle w:val="Sinespaciado"/>
              <w:rPr>
                <w:rFonts w:ascii="Raleway" w:hAnsi="Raleway"/>
                <w:sz w:val="18"/>
                <w:szCs w:val="18"/>
                <w:lang w:val="es-CO"/>
              </w:rPr>
            </w:pPr>
          </w:p>
        </w:tc>
      </w:tr>
      <w:tr w:rsidR="00FB0488" w:rsidRPr="001E0F35" w14:paraId="7CAB739A" w14:textId="77777777" w:rsidTr="00D10B4A">
        <w:trPr>
          <w:trHeight w:val="57"/>
        </w:trPr>
        <w:tc>
          <w:tcPr>
            <w:tcW w:w="2863" w:type="pct"/>
          </w:tcPr>
          <w:p w14:paraId="19B72EDB" w14:textId="221EA885" w:rsidR="00FB0488" w:rsidRPr="00740C1A" w:rsidRDefault="00FB0488" w:rsidP="00FB0488">
            <w:pPr>
              <w:pStyle w:val="Sinespaciado"/>
              <w:rPr>
                <w:rFonts w:ascii="Raleway" w:hAnsi="Raleway"/>
                <w:b/>
                <w:sz w:val="18"/>
                <w:szCs w:val="18"/>
                <w:lang w:val="es-CO"/>
              </w:rPr>
            </w:pPr>
            <w:r w:rsidRPr="001E0F35">
              <w:rPr>
                <w:rFonts w:ascii="Raleway" w:hAnsi="Raleway"/>
                <w:b/>
                <w:bCs/>
                <w:sz w:val="18"/>
                <w:szCs w:val="18"/>
              </w:rPr>
              <w:t xml:space="preserve">(ISO/IEC 27006-1:2024) </w:t>
            </w:r>
            <w:r w:rsidRPr="001E0F35">
              <w:rPr>
                <w:rFonts w:ascii="Raleway" w:hAnsi="Raleway"/>
                <w:b/>
                <w:sz w:val="18"/>
                <w:szCs w:val="18"/>
                <w:lang w:val="es-CO"/>
              </w:rPr>
              <w:t xml:space="preserve">8.4.1 General </w:t>
            </w:r>
          </w:p>
        </w:tc>
        <w:tc>
          <w:tcPr>
            <w:tcW w:w="2137" w:type="pct"/>
          </w:tcPr>
          <w:p w14:paraId="238D3EB5" w14:textId="77777777" w:rsidR="00FB0488" w:rsidRPr="001E0F35" w:rsidRDefault="00FB0488" w:rsidP="00FB0488">
            <w:pPr>
              <w:pStyle w:val="Sinespaciado"/>
              <w:rPr>
                <w:rFonts w:ascii="Raleway" w:hAnsi="Raleway"/>
                <w:sz w:val="18"/>
                <w:szCs w:val="18"/>
                <w:lang w:val="es-CO"/>
              </w:rPr>
            </w:pPr>
          </w:p>
        </w:tc>
      </w:tr>
      <w:tr w:rsidR="00FB0488" w:rsidRPr="001E0F35" w14:paraId="4F4A1467" w14:textId="77777777" w:rsidTr="00D10B4A">
        <w:trPr>
          <w:trHeight w:val="57"/>
        </w:trPr>
        <w:tc>
          <w:tcPr>
            <w:tcW w:w="2863" w:type="pct"/>
          </w:tcPr>
          <w:p w14:paraId="2A4EB3B7" w14:textId="564D3002" w:rsidR="00FB0488" w:rsidRPr="001E0F35" w:rsidRDefault="00FB0488" w:rsidP="00FB0488">
            <w:pPr>
              <w:pStyle w:val="Sinespaciado"/>
              <w:rPr>
                <w:rFonts w:ascii="Raleway" w:hAnsi="Raleway"/>
                <w:b/>
                <w:sz w:val="18"/>
                <w:szCs w:val="18"/>
                <w:lang w:val="es-CO"/>
              </w:rPr>
            </w:pPr>
            <w:r w:rsidRPr="001E0F35">
              <w:rPr>
                <w:rFonts w:ascii="Raleway" w:hAnsi="Raleway"/>
                <w:b/>
                <w:bCs/>
                <w:sz w:val="18"/>
                <w:szCs w:val="18"/>
              </w:rPr>
              <w:t xml:space="preserve">(ISO/IEC 27006-1:2024) </w:t>
            </w:r>
            <w:r w:rsidRPr="00740C1A">
              <w:rPr>
                <w:rFonts w:ascii="Raleway" w:hAnsi="Raleway"/>
                <w:bCs/>
                <w:sz w:val="18"/>
                <w:szCs w:val="18"/>
                <w:lang w:val="es-CO"/>
              </w:rPr>
              <w:t xml:space="preserve">8.4.1 </w:t>
            </w:r>
            <w:r w:rsidRPr="001E0F35">
              <w:rPr>
                <w:rFonts w:ascii="Raleway" w:hAnsi="Raleway"/>
                <w:bCs/>
                <w:sz w:val="18"/>
                <w:szCs w:val="18"/>
                <w:lang w:val="es-CO"/>
              </w:rPr>
              <w:t>Los requisitos de ISO/IEC 17021-1:2015, 8.4 deben aplicarse. Adicionalmente los requisitos y guías del numeral 8.4.2 de ISO/IEC 27006-1:2024 deben aplicarse.</w:t>
            </w:r>
          </w:p>
        </w:tc>
        <w:tc>
          <w:tcPr>
            <w:tcW w:w="2137" w:type="pct"/>
          </w:tcPr>
          <w:p w14:paraId="28513AD0" w14:textId="77777777" w:rsidR="00FB0488" w:rsidRPr="001E0F35" w:rsidRDefault="00FB0488" w:rsidP="00FB0488">
            <w:pPr>
              <w:pStyle w:val="Sinespaciado"/>
              <w:rPr>
                <w:rFonts w:ascii="Raleway" w:hAnsi="Raleway"/>
                <w:sz w:val="18"/>
                <w:szCs w:val="18"/>
                <w:lang w:val="es-CO"/>
              </w:rPr>
            </w:pPr>
          </w:p>
        </w:tc>
      </w:tr>
      <w:tr w:rsidR="00FB0488" w:rsidRPr="001E0F35" w14:paraId="4145CA88" w14:textId="77777777" w:rsidTr="00D10B4A">
        <w:trPr>
          <w:trHeight w:val="57"/>
        </w:trPr>
        <w:tc>
          <w:tcPr>
            <w:tcW w:w="2863" w:type="pct"/>
          </w:tcPr>
          <w:p w14:paraId="2E41E0D8" w14:textId="269D7ACE" w:rsidR="00FB0488" w:rsidRPr="001E0F35" w:rsidRDefault="00FB0488" w:rsidP="00FB0488">
            <w:pPr>
              <w:pStyle w:val="Sinespaciado"/>
              <w:rPr>
                <w:rFonts w:ascii="Raleway" w:hAnsi="Raleway"/>
                <w:b/>
                <w:sz w:val="18"/>
                <w:szCs w:val="18"/>
                <w:lang w:val="es-CO"/>
              </w:rPr>
            </w:pPr>
            <w:r w:rsidRPr="001E0F35">
              <w:rPr>
                <w:rFonts w:ascii="Raleway" w:hAnsi="Raleway"/>
                <w:b/>
                <w:bCs/>
                <w:sz w:val="18"/>
                <w:szCs w:val="18"/>
              </w:rPr>
              <w:t xml:space="preserve">(ISO/IEC 27006-1:2024) </w:t>
            </w:r>
            <w:r w:rsidRPr="001E0F35">
              <w:rPr>
                <w:rFonts w:ascii="Raleway" w:hAnsi="Raleway"/>
                <w:b/>
                <w:sz w:val="18"/>
                <w:szCs w:val="18"/>
                <w:lang w:val="es-CO"/>
              </w:rPr>
              <w:t xml:space="preserve">8.4.2 Acceso a los registros organizacionales </w:t>
            </w:r>
          </w:p>
        </w:tc>
        <w:tc>
          <w:tcPr>
            <w:tcW w:w="2137" w:type="pct"/>
          </w:tcPr>
          <w:p w14:paraId="305B7FE2" w14:textId="77777777" w:rsidR="00FB0488" w:rsidRPr="001E0F35" w:rsidRDefault="00FB0488" w:rsidP="00FB0488">
            <w:pPr>
              <w:pStyle w:val="Sinespaciado"/>
              <w:rPr>
                <w:rFonts w:ascii="Raleway" w:hAnsi="Raleway"/>
                <w:sz w:val="18"/>
                <w:szCs w:val="18"/>
                <w:lang w:val="es-CO"/>
              </w:rPr>
            </w:pPr>
          </w:p>
        </w:tc>
      </w:tr>
      <w:tr w:rsidR="00FB0488" w:rsidRPr="001E0F35" w14:paraId="1DF12DE7" w14:textId="77777777" w:rsidTr="00D10B4A">
        <w:trPr>
          <w:trHeight w:val="57"/>
        </w:trPr>
        <w:tc>
          <w:tcPr>
            <w:tcW w:w="2863" w:type="pct"/>
          </w:tcPr>
          <w:p w14:paraId="2D779D8C" w14:textId="6C12B4A8" w:rsidR="00FB0488" w:rsidRPr="001E0F35" w:rsidRDefault="00FB0488" w:rsidP="00FB0488">
            <w:pPr>
              <w:pStyle w:val="Sinespaciado"/>
              <w:rPr>
                <w:rFonts w:ascii="Raleway" w:hAnsi="Raleway"/>
                <w:b/>
                <w:sz w:val="18"/>
                <w:szCs w:val="18"/>
                <w:lang w:val="es-CO"/>
              </w:rPr>
            </w:pPr>
            <w:r w:rsidRPr="001E0F35">
              <w:rPr>
                <w:rFonts w:ascii="Raleway" w:hAnsi="Raleway"/>
                <w:b/>
                <w:sz w:val="18"/>
                <w:szCs w:val="18"/>
                <w:lang w:val="es-CO"/>
              </w:rPr>
              <w:t>(</w:t>
            </w:r>
            <w:r w:rsidRPr="001E0F35">
              <w:rPr>
                <w:rFonts w:ascii="Raleway" w:hAnsi="Raleway"/>
                <w:b/>
                <w:bCs/>
                <w:sz w:val="18"/>
                <w:szCs w:val="18"/>
              </w:rPr>
              <w:t xml:space="preserve">ISO/IEC 27006-1:2024) </w:t>
            </w:r>
            <w:r w:rsidRPr="001E0F35">
              <w:rPr>
                <w:rFonts w:ascii="Raleway" w:hAnsi="Raleway"/>
                <w:sz w:val="18"/>
                <w:szCs w:val="18"/>
                <w:lang w:val="es-CO"/>
              </w:rPr>
              <w:t>8.4.2 Antes de la auditoría de certificación, el organismo de certificación debe pedirle al cliente que reporte si cualquier información relacionada con el SGSI (como registros del SGSI o información sobre el diseño y efectividad de los controles) no puede ponerse estar disponible para ser revisada por el equipo de auditoría porque contiene información confidencial o sensible. El organismo de certificación debe determinar si el SGSI puede ser adecuadamente auditado en ausencia de dicha información. Si el organismo de certificación concluye que no es posible auditar adecuadamente el SGSI sin revisar la información confidencial o sensible identificada, debe informar al cliente que la auditoría de certificación no puede tener lugar hasta que los accesos apropiados disponibles estén garantizados.</w:t>
            </w:r>
          </w:p>
        </w:tc>
        <w:tc>
          <w:tcPr>
            <w:tcW w:w="2137" w:type="pct"/>
          </w:tcPr>
          <w:p w14:paraId="60E3CB0A" w14:textId="77777777" w:rsidR="00FB0488" w:rsidRPr="001E0F35" w:rsidRDefault="00FB0488" w:rsidP="00FB0488">
            <w:pPr>
              <w:pStyle w:val="Sinespaciado"/>
              <w:rPr>
                <w:rFonts w:ascii="Raleway" w:hAnsi="Raleway"/>
                <w:sz w:val="18"/>
                <w:szCs w:val="18"/>
                <w:lang w:val="es-CO"/>
              </w:rPr>
            </w:pPr>
          </w:p>
        </w:tc>
      </w:tr>
      <w:tr w:rsidR="00FB0488" w:rsidRPr="001E0F35" w14:paraId="4DFDD7F4" w14:textId="77777777" w:rsidTr="00D10B4A">
        <w:trPr>
          <w:trHeight w:val="57"/>
        </w:trPr>
        <w:tc>
          <w:tcPr>
            <w:tcW w:w="2863" w:type="pct"/>
          </w:tcPr>
          <w:p w14:paraId="487AC6A4" w14:textId="77777777" w:rsidR="00FB0488" w:rsidRPr="001E0F35" w:rsidRDefault="00FB0488" w:rsidP="00FB0488">
            <w:pPr>
              <w:pStyle w:val="Sinespaciado"/>
              <w:rPr>
                <w:rFonts w:ascii="Raleway" w:hAnsi="Raleway"/>
                <w:sz w:val="18"/>
                <w:szCs w:val="18"/>
              </w:rPr>
            </w:pPr>
            <w:r w:rsidRPr="00740C1A">
              <w:rPr>
                <w:rFonts w:ascii="Raleway" w:hAnsi="Raleway"/>
                <w:b/>
                <w:sz w:val="18"/>
                <w:szCs w:val="18"/>
                <w:lang w:val="es-CO"/>
              </w:rPr>
              <w:t>(ISO/IEC 17021-1:2015)</w:t>
            </w:r>
            <w:r w:rsidRPr="001E0F35">
              <w:rPr>
                <w:rFonts w:ascii="Raleway" w:hAnsi="Raleway"/>
                <w:bCs/>
                <w:sz w:val="18"/>
                <w:szCs w:val="18"/>
                <w:lang w:val="es-CO"/>
              </w:rPr>
              <w:t xml:space="preserve"> </w:t>
            </w:r>
            <w:r w:rsidRPr="001E0F35">
              <w:rPr>
                <w:rFonts w:ascii="Raleway" w:hAnsi="Raleway"/>
                <w:sz w:val="18"/>
                <w:szCs w:val="18"/>
              </w:rPr>
              <w:t>8.4.2 El organismo de certificación debe informar al cliente, con antelación, cuál es la información que tiene intención de hacer pública. Toda otra información, a excepción de la que el cliente hace accesible al público, debe ser considerada confidencial.</w:t>
            </w:r>
          </w:p>
        </w:tc>
        <w:tc>
          <w:tcPr>
            <w:tcW w:w="2137" w:type="pct"/>
          </w:tcPr>
          <w:p w14:paraId="2923659C" w14:textId="77777777" w:rsidR="00FB0488" w:rsidRPr="001E0F35" w:rsidRDefault="00FB0488" w:rsidP="00FB0488">
            <w:pPr>
              <w:pStyle w:val="Sinespaciado"/>
              <w:rPr>
                <w:rFonts w:ascii="Raleway" w:hAnsi="Raleway"/>
                <w:sz w:val="18"/>
                <w:szCs w:val="18"/>
                <w:lang w:val="es-CO"/>
              </w:rPr>
            </w:pPr>
          </w:p>
        </w:tc>
      </w:tr>
      <w:tr w:rsidR="00FB0488" w:rsidRPr="001E0F35" w14:paraId="204C683D" w14:textId="77777777" w:rsidTr="00D10B4A">
        <w:trPr>
          <w:trHeight w:val="57"/>
        </w:trPr>
        <w:tc>
          <w:tcPr>
            <w:tcW w:w="2863" w:type="pct"/>
          </w:tcPr>
          <w:p w14:paraId="1E529405" w14:textId="77777777" w:rsidR="00FB0488" w:rsidRPr="001E0F35" w:rsidRDefault="00FB0488" w:rsidP="00FB0488">
            <w:pPr>
              <w:pStyle w:val="Sinespaciado"/>
              <w:rPr>
                <w:rFonts w:ascii="Raleway" w:hAnsi="Raleway"/>
                <w:sz w:val="18"/>
                <w:szCs w:val="18"/>
              </w:rPr>
            </w:pPr>
            <w:r w:rsidRPr="00740C1A">
              <w:rPr>
                <w:rFonts w:ascii="Raleway" w:hAnsi="Raleway"/>
                <w:b/>
                <w:sz w:val="18"/>
                <w:szCs w:val="18"/>
                <w:lang w:val="es-CO"/>
              </w:rPr>
              <w:t>(ISO/IEC 17021-1:2015)</w:t>
            </w:r>
            <w:r w:rsidRPr="001E0F35">
              <w:rPr>
                <w:rFonts w:ascii="Raleway" w:hAnsi="Raleway"/>
                <w:bCs/>
                <w:sz w:val="18"/>
                <w:szCs w:val="18"/>
                <w:lang w:val="es-CO"/>
              </w:rPr>
              <w:t xml:space="preserve"> </w:t>
            </w:r>
            <w:r w:rsidRPr="001E0F35">
              <w:rPr>
                <w:rFonts w:ascii="Raleway" w:hAnsi="Raleway"/>
                <w:sz w:val="18"/>
                <w:szCs w:val="18"/>
              </w:rPr>
              <w:t xml:space="preserve">8.4.3 Salvo lo exigido en esta parte de la Norma ISO/IEC 17021, no se debe revelar a un tercero la información relativa a un cliente o a una persona particular, sin el consentimiento escrito del cliente certificado o de la persona involucrada. </w:t>
            </w:r>
          </w:p>
        </w:tc>
        <w:tc>
          <w:tcPr>
            <w:tcW w:w="2137" w:type="pct"/>
          </w:tcPr>
          <w:p w14:paraId="61053844" w14:textId="77777777" w:rsidR="00FB0488" w:rsidRPr="001E0F35" w:rsidRDefault="00FB0488" w:rsidP="00FB0488">
            <w:pPr>
              <w:pStyle w:val="Sinespaciado"/>
              <w:rPr>
                <w:rFonts w:ascii="Raleway" w:hAnsi="Raleway"/>
                <w:sz w:val="18"/>
                <w:szCs w:val="18"/>
                <w:lang w:val="es-CO"/>
              </w:rPr>
            </w:pPr>
          </w:p>
        </w:tc>
      </w:tr>
      <w:tr w:rsidR="00FB0488" w:rsidRPr="001E0F35" w14:paraId="5BE08FB9" w14:textId="77777777" w:rsidTr="00D10B4A">
        <w:trPr>
          <w:trHeight w:val="57"/>
        </w:trPr>
        <w:tc>
          <w:tcPr>
            <w:tcW w:w="2863" w:type="pct"/>
          </w:tcPr>
          <w:p w14:paraId="2E47B657" w14:textId="77777777" w:rsidR="00FB0488" w:rsidRPr="001E0F35" w:rsidRDefault="00FB0488" w:rsidP="00FB0488">
            <w:pPr>
              <w:pStyle w:val="Sinespaciado"/>
              <w:rPr>
                <w:rFonts w:ascii="Raleway" w:hAnsi="Raleway"/>
                <w:sz w:val="18"/>
                <w:szCs w:val="18"/>
              </w:rPr>
            </w:pPr>
            <w:r w:rsidRPr="00740C1A">
              <w:rPr>
                <w:rFonts w:ascii="Raleway" w:hAnsi="Raleway"/>
                <w:b/>
                <w:sz w:val="18"/>
                <w:szCs w:val="18"/>
                <w:lang w:val="es-CO"/>
              </w:rPr>
              <w:t>(ISO/IEC 17021-1:2015)</w:t>
            </w:r>
            <w:r w:rsidRPr="001E0F35">
              <w:rPr>
                <w:rFonts w:ascii="Raleway" w:hAnsi="Raleway"/>
                <w:bCs/>
                <w:sz w:val="18"/>
                <w:szCs w:val="18"/>
                <w:lang w:val="es-CO"/>
              </w:rPr>
              <w:t xml:space="preserve"> </w:t>
            </w:r>
            <w:r w:rsidRPr="001E0F35">
              <w:rPr>
                <w:rFonts w:ascii="Raleway" w:hAnsi="Raleway"/>
                <w:sz w:val="18"/>
                <w:szCs w:val="18"/>
              </w:rPr>
              <w:t>8.4.4 Cuando un organismo de certificación es obligado por la ley o autorizado por acuerdos contractuales (tales como los celebrados con el organismo de acreditación) a divulgar información confidencial, el cliente o la persona involucrada debe ser notificada sobre la información proporcionada, salvo que esté prohibido por la ley.</w:t>
            </w:r>
          </w:p>
        </w:tc>
        <w:tc>
          <w:tcPr>
            <w:tcW w:w="2137" w:type="pct"/>
          </w:tcPr>
          <w:p w14:paraId="102AFAB4" w14:textId="77777777" w:rsidR="00FB0488" w:rsidRPr="001E0F35" w:rsidRDefault="00FB0488" w:rsidP="00FB0488">
            <w:pPr>
              <w:pStyle w:val="Sinespaciado"/>
              <w:rPr>
                <w:rFonts w:ascii="Raleway" w:hAnsi="Raleway"/>
                <w:sz w:val="18"/>
                <w:szCs w:val="18"/>
                <w:lang w:val="es-CO"/>
              </w:rPr>
            </w:pPr>
          </w:p>
        </w:tc>
      </w:tr>
      <w:tr w:rsidR="00FB0488" w:rsidRPr="001E0F35" w14:paraId="63B9A38F" w14:textId="77777777" w:rsidTr="00D10B4A">
        <w:trPr>
          <w:trHeight w:val="57"/>
        </w:trPr>
        <w:tc>
          <w:tcPr>
            <w:tcW w:w="2863" w:type="pct"/>
          </w:tcPr>
          <w:p w14:paraId="50F69F39" w14:textId="77777777" w:rsidR="00FB0488" w:rsidRPr="001E0F35" w:rsidRDefault="00FB0488" w:rsidP="00FB0488">
            <w:pPr>
              <w:pStyle w:val="Sinespaciado"/>
              <w:rPr>
                <w:rFonts w:ascii="Raleway" w:hAnsi="Raleway"/>
                <w:sz w:val="18"/>
                <w:szCs w:val="18"/>
              </w:rPr>
            </w:pPr>
            <w:r w:rsidRPr="00740C1A">
              <w:rPr>
                <w:rFonts w:ascii="Raleway" w:hAnsi="Raleway"/>
                <w:b/>
                <w:sz w:val="18"/>
                <w:szCs w:val="18"/>
                <w:lang w:val="es-CO"/>
              </w:rPr>
              <w:t>(ISO/IEC 17021-1:2015)</w:t>
            </w:r>
            <w:r w:rsidRPr="001E0F35">
              <w:rPr>
                <w:rFonts w:ascii="Raleway" w:hAnsi="Raleway"/>
                <w:bCs/>
                <w:sz w:val="18"/>
                <w:szCs w:val="18"/>
                <w:lang w:val="es-CO"/>
              </w:rPr>
              <w:t xml:space="preserve"> </w:t>
            </w:r>
            <w:r w:rsidRPr="001E0F35">
              <w:rPr>
                <w:rFonts w:ascii="Raleway" w:hAnsi="Raleway"/>
                <w:sz w:val="18"/>
                <w:szCs w:val="18"/>
              </w:rPr>
              <w:t>8.4.5 La información relativa al cliente obtenida de fuentes distintas al cliente (por ejemplo, de una queja, de autoridades reglamentarias) debe ser tratada como información confidencial, de conformidad con la política del organismo de certificación.</w:t>
            </w:r>
          </w:p>
        </w:tc>
        <w:tc>
          <w:tcPr>
            <w:tcW w:w="2137" w:type="pct"/>
          </w:tcPr>
          <w:p w14:paraId="20472094" w14:textId="77777777" w:rsidR="00FB0488" w:rsidRPr="001E0F35" w:rsidRDefault="00FB0488" w:rsidP="00FB0488">
            <w:pPr>
              <w:pStyle w:val="Sinespaciado"/>
              <w:rPr>
                <w:rFonts w:ascii="Raleway" w:hAnsi="Raleway"/>
                <w:sz w:val="18"/>
                <w:szCs w:val="18"/>
                <w:lang w:val="es-CO"/>
              </w:rPr>
            </w:pPr>
          </w:p>
        </w:tc>
      </w:tr>
      <w:tr w:rsidR="00FB0488" w:rsidRPr="001E0F35" w14:paraId="0A66AEAF" w14:textId="77777777" w:rsidTr="00D10B4A">
        <w:trPr>
          <w:trHeight w:val="57"/>
        </w:trPr>
        <w:tc>
          <w:tcPr>
            <w:tcW w:w="2863" w:type="pct"/>
          </w:tcPr>
          <w:p w14:paraId="63C47DF6" w14:textId="77777777" w:rsidR="00FB0488" w:rsidRPr="001E0F35" w:rsidRDefault="00FB0488" w:rsidP="00FB0488">
            <w:pPr>
              <w:pStyle w:val="Sinespaciado"/>
              <w:rPr>
                <w:rFonts w:ascii="Raleway" w:hAnsi="Raleway"/>
                <w:sz w:val="18"/>
                <w:szCs w:val="18"/>
              </w:rPr>
            </w:pPr>
            <w:r w:rsidRPr="00740C1A">
              <w:rPr>
                <w:rFonts w:ascii="Raleway" w:hAnsi="Raleway"/>
                <w:b/>
                <w:sz w:val="18"/>
                <w:szCs w:val="18"/>
                <w:lang w:val="es-CO"/>
              </w:rPr>
              <w:t>(ISO/IEC 17021-1:2015</w:t>
            </w:r>
            <w:r w:rsidRPr="001E0F35">
              <w:rPr>
                <w:rFonts w:ascii="Raleway" w:hAnsi="Raleway"/>
                <w:bCs/>
                <w:sz w:val="18"/>
                <w:szCs w:val="18"/>
                <w:lang w:val="es-CO"/>
              </w:rPr>
              <w:t xml:space="preserve">) </w:t>
            </w:r>
            <w:r w:rsidRPr="001E0F35">
              <w:rPr>
                <w:rFonts w:ascii="Raleway" w:hAnsi="Raleway"/>
                <w:sz w:val="18"/>
                <w:szCs w:val="18"/>
              </w:rPr>
              <w:t>8.4.6 El personal, incluidos los miembros de los comités, los contratistas, el personal de organismos externos o personas externas que actúan en nombre del organismo de certificación, deben preservar la confidencialidad de toda la información obtenida o generada en el curso de las actividades del organismo de certificación, salvo cuando sea requerido por la ley.</w:t>
            </w:r>
          </w:p>
        </w:tc>
        <w:tc>
          <w:tcPr>
            <w:tcW w:w="2137" w:type="pct"/>
          </w:tcPr>
          <w:p w14:paraId="04213E7B" w14:textId="77777777" w:rsidR="00FB0488" w:rsidRPr="001E0F35" w:rsidRDefault="00FB0488" w:rsidP="00FB0488">
            <w:pPr>
              <w:pStyle w:val="Sinespaciado"/>
              <w:rPr>
                <w:rFonts w:ascii="Raleway" w:hAnsi="Raleway"/>
                <w:sz w:val="18"/>
                <w:szCs w:val="18"/>
                <w:lang w:val="es-CO"/>
              </w:rPr>
            </w:pPr>
          </w:p>
        </w:tc>
      </w:tr>
      <w:tr w:rsidR="00FB0488" w:rsidRPr="001E0F35" w14:paraId="6248CE0A" w14:textId="77777777" w:rsidTr="00D10B4A">
        <w:trPr>
          <w:trHeight w:val="57"/>
        </w:trPr>
        <w:tc>
          <w:tcPr>
            <w:tcW w:w="2863" w:type="pct"/>
          </w:tcPr>
          <w:p w14:paraId="20481351" w14:textId="77777777" w:rsidR="00FB0488" w:rsidRPr="001E0F35" w:rsidRDefault="00FB0488" w:rsidP="00FB0488">
            <w:pPr>
              <w:pStyle w:val="Sinespaciado"/>
              <w:rPr>
                <w:rFonts w:ascii="Raleway" w:hAnsi="Raleway"/>
                <w:sz w:val="18"/>
                <w:szCs w:val="18"/>
              </w:rPr>
            </w:pPr>
            <w:r w:rsidRPr="00740C1A">
              <w:rPr>
                <w:rFonts w:ascii="Raleway" w:hAnsi="Raleway"/>
                <w:b/>
                <w:sz w:val="18"/>
                <w:szCs w:val="18"/>
                <w:lang w:val="es-CO"/>
              </w:rPr>
              <w:t>(ISO/IEC 17021-1:2015</w:t>
            </w:r>
            <w:r w:rsidRPr="001E0F35">
              <w:rPr>
                <w:rFonts w:ascii="Raleway" w:hAnsi="Raleway"/>
                <w:bCs/>
                <w:sz w:val="18"/>
                <w:szCs w:val="18"/>
                <w:lang w:val="es-CO"/>
              </w:rPr>
              <w:t xml:space="preserve">) </w:t>
            </w:r>
            <w:r w:rsidRPr="001E0F35">
              <w:rPr>
                <w:rFonts w:ascii="Raleway" w:hAnsi="Raleway"/>
                <w:sz w:val="18"/>
                <w:szCs w:val="18"/>
              </w:rPr>
              <w:t>8.4.7 El organismo de certificación debe tener procesos, y cuando sea aplicable, equipos e instalaciones que le permitan asegurar el tratamiento seguro de la información confidencial.</w:t>
            </w:r>
          </w:p>
        </w:tc>
        <w:tc>
          <w:tcPr>
            <w:tcW w:w="2137" w:type="pct"/>
          </w:tcPr>
          <w:p w14:paraId="0819D68F" w14:textId="77777777" w:rsidR="00FB0488" w:rsidRPr="001E0F35" w:rsidRDefault="00FB0488" w:rsidP="00FB0488">
            <w:pPr>
              <w:pStyle w:val="Sinespaciado"/>
              <w:rPr>
                <w:rFonts w:ascii="Raleway" w:hAnsi="Raleway"/>
                <w:sz w:val="18"/>
                <w:szCs w:val="18"/>
                <w:lang w:val="es-CO"/>
              </w:rPr>
            </w:pPr>
          </w:p>
        </w:tc>
      </w:tr>
      <w:tr w:rsidR="00FB0488" w:rsidRPr="001E0F35" w14:paraId="75D511AF" w14:textId="77777777" w:rsidTr="00D10B4A">
        <w:trPr>
          <w:trHeight w:val="57"/>
        </w:trPr>
        <w:tc>
          <w:tcPr>
            <w:tcW w:w="2863" w:type="pct"/>
          </w:tcPr>
          <w:p w14:paraId="1E154847" w14:textId="24A98C5D"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8.5 Intercambio de Información entre el Organismo de Certificación y sus clientes </w:t>
            </w:r>
          </w:p>
        </w:tc>
        <w:tc>
          <w:tcPr>
            <w:tcW w:w="2137" w:type="pct"/>
          </w:tcPr>
          <w:p w14:paraId="31827BD3" w14:textId="77777777" w:rsidR="00FB0488" w:rsidRPr="001E0F35" w:rsidRDefault="00FB0488" w:rsidP="00FB0488">
            <w:pPr>
              <w:pStyle w:val="Sinespaciado"/>
              <w:rPr>
                <w:rFonts w:ascii="Raleway" w:hAnsi="Raleway"/>
                <w:sz w:val="18"/>
                <w:szCs w:val="18"/>
                <w:lang w:val="es-CO"/>
              </w:rPr>
            </w:pPr>
          </w:p>
        </w:tc>
      </w:tr>
      <w:tr w:rsidR="00FB0488" w:rsidRPr="001E0F35" w14:paraId="5F4F25ED" w14:textId="77777777" w:rsidTr="00D10B4A">
        <w:trPr>
          <w:trHeight w:val="57"/>
        </w:trPr>
        <w:tc>
          <w:tcPr>
            <w:tcW w:w="2863" w:type="pct"/>
          </w:tcPr>
          <w:p w14:paraId="0A146415" w14:textId="177AA507" w:rsidR="00FB0488" w:rsidRPr="001E0F35" w:rsidRDefault="00FB0488" w:rsidP="00FB0488">
            <w:pPr>
              <w:pStyle w:val="Sinespaciado"/>
              <w:rPr>
                <w:rFonts w:ascii="Raleway" w:hAnsi="Raleway"/>
                <w:b/>
                <w:sz w:val="18"/>
                <w:szCs w:val="18"/>
              </w:rPr>
            </w:pPr>
            <w:r w:rsidRPr="001E0F35">
              <w:rPr>
                <w:rFonts w:ascii="Raleway" w:hAnsi="Raleway"/>
                <w:b/>
                <w:sz w:val="18"/>
                <w:szCs w:val="18"/>
              </w:rPr>
              <w:t xml:space="preserve">8.5.1 Información relativa a la actividad y a los requisitos de certificación </w:t>
            </w:r>
          </w:p>
        </w:tc>
        <w:tc>
          <w:tcPr>
            <w:tcW w:w="2137" w:type="pct"/>
          </w:tcPr>
          <w:p w14:paraId="4B5036B2" w14:textId="77777777" w:rsidR="00FB0488" w:rsidRPr="001E0F35" w:rsidRDefault="00FB0488" w:rsidP="00FB0488">
            <w:pPr>
              <w:pStyle w:val="Sinespaciado"/>
              <w:rPr>
                <w:rFonts w:ascii="Raleway" w:hAnsi="Raleway"/>
                <w:sz w:val="18"/>
                <w:szCs w:val="18"/>
                <w:lang w:val="es-CO"/>
              </w:rPr>
            </w:pPr>
          </w:p>
        </w:tc>
      </w:tr>
      <w:tr w:rsidR="00FB0488" w:rsidRPr="001E0F35" w14:paraId="28B473A8" w14:textId="77777777" w:rsidTr="00D10B4A">
        <w:trPr>
          <w:trHeight w:val="57"/>
        </w:trPr>
        <w:tc>
          <w:tcPr>
            <w:tcW w:w="2863" w:type="pct"/>
          </w:tcPr>
          <w:p w14:paraId="7A6ED813" w14:textId="1C430485" w:rsidR="00FB0488" w:rsidRPr="001E0F35" w:rsidRDefault="00FB0488" w:rsidP="00FB0488">
            <w:pPr>
              <w:pStyle w:val="Sinespaciado"/>
              <w:rPr>
                <w:rFonts w:ascii="Raleway" w:hAnsi="Raleway"/>
                <w:sz w:val="18"/>
                <w:szCs w:val="18"/>
                <w:lang w:val="es-CO"/>
              </w:rPr>
            </w:pPr>
            <w:r w:rsidRPr="001E0F35">
              <w:rPr>
                <w:rFonts w:ascii="Raleway" w:hAnsi="Raleway"/>
                <w:b/>
                <w:sz w:val="18"/>
                <w:szCs w:val="18"/>
                <w:lang w:val="es-CO"/>
              </w:rPr>
              <w:t xml:space="preserve">(ISO/IEC 17021-1:2015) </w:t>
            </w:r>
            <w:r w:rsidRPr="00740C1A">
              <w:rPr>
                <w:rFonts w:ascii="Raleway" w:hAnsi="Raleway"/>
                <w:bCs/>
                <w:sz w:val="18"/>
                <w:szCs w:val="18"/>
                <w:lang w:val="es-CO"/>
              </w:rPr>
              <w:t>8.5.1</w:t>
            </w:r>
            <w:r w:rsidRPr="001E0F35">
              <w:rPr>
                <w:rFonts w:ascii="Raleway" w:hAnsi="Raleway"/>
                <w:b/>
                <w:sz w:val="18"/>
                <w:szCs w:val="18"/>
                <w:lang w:val="es-CO"/>
              </w:rPr>
              <w:t xml:space="preserve"> </w:t>
            </w:r>
            <w:r w:rsidRPr="001E0F35">
              <w:rPr>
                <w:rFonts w:ascii="Raleway" w:hAnsi="Raleway"/>
                <w:sz w:val="18"/>
                <w:szCs w:val="18"/>
                <w:lang w:val="es-CO"/>
              </w:rPr>
              <w:t xml:space="preserve">El organismo de certificación debe proporcionar a sus clientes y mantener actualizada la información siguiente: </w:t>
            </w:r>
          </w:p>
          <w:p w14:paraId="09644F16" w14:textId="77777777" w:rsidR="00FB0488" w:rsidRPr="001E0F35" w:rsidRDefault="00FB0488" w:rsidP="00FB0488">
            <w:pPr>
              <w:pStyle w:val="Sinespaciado"/>
              <w:rPr>
                <w:rFonts w:ascii="Raleway" w:hAnsi="Raleway"/>
                <w:sz w:val="18"/>
                <w:szCs w:val="18"/>
                <w:lang w:val="es-CO"/>
              </w:rPr>
            </w:pPr>
          </w:p>
          <w:p w14:paraId="683AADF8"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a) una descripción detallada de la actividad de certificación inicial y de mantenimiento, incluyendo la solicitud, las auditorías iniciales, las auditorías de seguimiento, y el proceso para otorgar, rechazar, mantener la certificación, ampliar o reducir el alcance de la certificación, renovar, suspender o restaurar o retirar la certificación;</w:t>
            </w:r>
          </w:p>
        </w:tc>
        <w:tc>
          <w:tcPr>
            <w:tcW w:w="2137" w:type="pct"/>
          </w:tcPr>
          <w:p w14:paraId="2E30FF07" w14:textId="77777777" w:rsidR="00FB0488" w:rsidRPr="001E0F35" w:rsidRDefault="00FB0488" w:rsidP="00FB0488">
            <w:pPr>
              <w:pStyle w:val="Sinespaciado"/>
              <w:rPr>
                <w:rFonts w:ascii="Raleway" w:hAnsi="Raleway"/>
                <w:sz w:val="18"/>
                <w:szCs w:val="18"/>
                <w:lang w:val="es-CO"/>
              </w:rPr>
            </w:pPr>
          </w:p>
        </w:tc>
      </w:tr>
      <w:tr w:rsidR="00FB0488" w:rsidRPr="001E0F35" w14:paraId="445B9FB6" w14:textId="77777777" w:rsidTr="00D10B4A">
        <w:trPr>
          <w:trHeight w:val="57"/>
        </w:trPr>
        <w:tc>
          <w:tcPr>
            <w:tcW w:w="2863" w:type="pct"/>
          </w:tcPr>
          <w:p w14:paraId="2DC5ABC8"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b) los requisitos normativos para la certificación;</w:t>
            </w:r>
          </w:p>
        </w:tc>
        <w:tc>
          <w:tcPr>
            <w:tcW w:w="2137" w:type="pct"/>
          </w:tcPr>
          <w:p w14:paraId="135BD088" w14:textId="77777777" w:rsidR="00FB0488" w:rsidRPr="001E0F35" w:rsidRDefault="00FB0488" w:rsidP="00FB0488">
            <w:pPr>
              <w:pStyle w:val="Sinespaciado"/>
              <w:rPr>
                <w:rFonts w:ascii="Raleway" w:hAnsi="Raleway"/>
                <w:sz w:val="18"/>
                <w:szCs w:val="18"/>
                <w:lang w:val="es-CO"/>
              </w:rPr>
            </w:pPr>
          </w:p>
        </w:tc>
      </w:tr>
      <w:tr w:rsidR="00FB0488" w:rsidRPr="001E0F35" w14:paraId="5F7C6606" w14:textId="77777777" w:rsidTr="00D10B4A">
        <w:trPr>
          <w:trHeight w:val="57"/>
        </w:trPr>
        <w:tc>
          <w:tcPr>
            <w:tcW w:w="2863" w:type="pct"/>
          </w:tcPr>
          <w:p w14:paraId="0A0AECB3"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c) la información relativa a las tarifas de la solicitud, de la certificación inicial y del mantenimiento de la certificación;</w:t>
            </w:r>
          </w:p>
        </w:tc>
        <w:tc>
          <w:tcPr>
            <w:tcW w:w="2137" w:type="pct"/>
          </w:tcPr>
          <w:p w14:paraId="602751DD" w14:textId="77777777" w:rsidR="00FB0488" w:rsidRPr="001E0F35" w:rsidRDefault="00FB0488" w:rsidP="00FB0488">
            <w:pPr>
              <w:pStyle w:val="Sinespaciado"/>
              <w:rPr>
                <w:rFonts w:ascii="Raleway" w:hAnsi="Raleway"/>
                <w:sz w:val="18"/>
                <w:szCs w:val="18"/>
                <w:lang w:val="es-CO"/>
              </w:rPr>
            </w:pPr>
          </w:p>
        </w:tc>
      </w:tr>
      <w:tr w:rsidR="00FB0488" w:rsidRPr="001E0F35" w14:paraId="5E543681" w14:textId="77777777" w:rsidTr="00D10B4A">
        <w:trPr>
          <w:trHeight w:val="57"/>
        </w:trPr>
        <w:tc>
          <w:tcPr>
            <w:tcW w:w="2863" w:type="pct"/>
          </w:tcPr>
          <w:p w14:paraId="4262CCBF"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d) los requisitos del organismo de certificación con respecto a los clientes:</w:t>
            </w:r>
          </w:p>
          <w:p w14:paraId="638FF7A8"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1) cumplan los requisitos de la certificación</w:t>
            </w:r>
          </w:p>
        </w:tc>
        <w:tc>
          <w:tcPr>
            <w:tcW w:w="2137" w:type="pct"/>
          </w:tcPr>
          <w:p w14:paraId="251CD641" w14:textId="77777777" w:rsidR="00FB0488" w:rsidRPr="001E0F35" w:rsidRDefault="00FB0488" w:rsidP="00FB0488">
            <w:pPr>
              <w:pStyle w:val="Sinespaciado"/>
              <w:rPr>
                <w:rFonts w:ascii="Raleway" w:hAnsi="Raleway"/>
                <w:sz w:val="18"/>
                <w:szCs w:val="18"/>
                <w:lang w:val="es-CO"/>
              </w:rPr>
            </w:pPr>
          </w:p>
        </w:tc>
      </w:tr>
      <w:tr w:rsidR="00FB0488" w:rsidRPr="001E0F35" w14:paraId="1D142320" w14:textId="77777777" w:rsidTr="00D10B4A">
        <w:trPr>
          <w:trHeight w:val="57"/>
        </w:trPr>
        <w:tc>
          <w:tcPr>
            <w:tcW w:w="2863" w:type="pct"/>
          </w:tcPr>
          <w:p w14:paraId="5FBBEA39"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2) tomen las medidas necesarias para llevar a cabo las auditorías, incluidas las medidas para examinar la documentación y el acceso a todos los procesos y áreas, registros y personal para los fines de la certificación inicial, de seguimiento, de la renovación de la certificación y de la resolución de las quejas;</w:t>
            </w:r>
          </w:p>
        </w:tc>
        <w:tc>
          <w:tcPr>
            <w:tcW w:w="2137" w:type="pct"/>
          </w:tcPr>
          <w:p w14:paraId="4715741C" w14:textId="77777777" w:rsidR="00FB0488" w:rsidRPr="001E0F35" w:rsidRDefault="00FB0488" w:rsidP="00FB0488">
            <w:pPr>
              <w:pStyle w:val="Sinespaciado"/>
              <w:rPr>
                <w:rFonts w:ascii="Raleway" w:hAnsi="Raleway"/>
                <w:sz w:val="18"/>
                <w:szCs w:val="18"/>
                <w:lang w:val="es-CO"/>
              </w:rPr>
            </w:pPr>
          </w:p>
        </w:tc>
      </w:tr>
      <w:tr w:rsidR="00FB0488" w:rsidRPr="001E0F35" w14:paraId="2C47A0C9" w14:textId="77777777" w:rsidTr="00D10B4A">
        <w:trPr>
          <w:trHeight w:val="57"/>
        </w:trPr>
        <w:tc>
          <w:tcPr>
            <w:tcW w:w="2863" w:type="pct"/>
          </w:tcPr>
          <w:p w14:paraId="28944B02"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3) tomen, cuando corresponda, medidas para dar cabida a la presencia de observadores (por ejemplo, los evaluadores de acreditación o auditores en formación);</w:t>
            </w:r>
          </w:p>
        </w:tc>
        <w:tc>
          <w:tcPr>
            <w:tcW w:w="2137" w:type="pct"/>
          </w:tcPr>
          <w:p w14:paraId="5C0E5109" w14:textId="77777777" w:rsidR="00FB0488" w:rsidRPr="001E0F35" w:rsidRDefault="00FB0488" w:rsidP="00FB0488">
            <w:pPr>
              <w:pStyle w:val="Sinespaciado"/>
              <w:rPr>
                <w:rFonts w:ascii="Raleway" w:hAnsi="Raleway"/>
                <w:sz w:val="18"/>
                <w:szCs w:val="18"/>
                <w:lang w:val="es-CO"/>
              </w:rPr>
            </w:pPr>
          </w:p>
        </w:tc>
      </w:tr>
      <w:tr w:rsidR="00FB0488" w:rsidRPr="001E0F35" w14:paraId="0D6C0DFA" w14:textId="77777777" w:rsidTr="00D10B4A">
        <w:trPr>
          <w:trHeight w:val="57"/>
        </w:trPr>
        <w:tc>
          <w:tcPr>
            <w:tcW w:w="2863" w:type="pct"/>
          </w:tcPr>
          <w:p w14:paraId="52F002AE"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e) los documentos que describen los derechos y obligaciones de los clientes certificados, incluidos los requisitos, cuando hagan referencia a su certificación en toda comunicación, de acuerdo con los requisitos del apartado 8.3;</w:t>
            </w:r>
          </w:p>
        </w:tc>
        <w:tc>
          <w:tcPr>
            <w:tcW w:w="2137" w:type="pct"/>
          </w:tcPr>
          <w:p w14:paraId="5CA3A7DF" w14:textId="77777777" w:rsidR="00FB0488" w:rsidRPr="001E0F35" w:rsidRDefault="00FB0488" w:rsidP="00FB0488">
            <w:pPr>
              <w:pStyle w:val="Sinespaciado"/>
              <w:rPr>
                <w:rFonts w:ascii="Raleway" w:hAnsi="Raleway"/>
                <w:sz w:val="18"/>
                <w:szCs w:val="18"/>
                <w:lang w:val="es-CO"/>
              </w:rPr>
            </w:pPr>
          </w:p>
        </w:tc>
      </w:tr>
      <w:tr w:rsidR="00FB0488" w:rsidRPr="001E0F35" w14:paraId="032F2C60" w14:textId="77777777" w:rsidTr="00D10B4A">
        <w:trPr>
          <w:trHeight w:val="57"/>
        </w:trPr>
        <w:tc>
          <w:tcPr>
            <w:tcW w:w="2863" w:type="pct"/>
          </w:tcPr>
          <w:p w14:paraId="0560DBE2"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f) la información relativa a los procesos para el tratamiento de quejas y apelaciones.</w:t>
            </w:r>
          </w:p>
        </w:tc>
        <w:tc>
          <w:tcPr>
            <w:tcW w:w="2137" w:type="pct"/>
          </w:tcPr>
          <w:p w14:paraId="6FE01915" w14:textId="77777777" w:rsidR="00FB0488" w:rsidRPr="001E0F35" w:rsidRDefault="00FB0488" w:rsidP="00FB0488">
            <w:pPr>
              <w:pStyle w:val="Sinespaciado"/>
              <w:rPr>
                <w:rFonts w:ascii="Raleway" w:hAnsi="Raleway"/>
                <w:sz w:val="18"/>
                <w:szCs w:val="18"/>
                <w:lang w:val="es-CO"/>
              </w:rPr>
            </w:pPr>
          </w:p>
        </w:tc>
      </w:tr>
      <w:tr w:rsidR="00FB0488" w:rsidRPr="001E0F35" w14:paraId="25A33D6A" w14:textId="77777777" w:rsidTr="00D10B4A">
        <w:trPr>
          <w:trHeight w:val="57"/>
        </w:trPr>
        <w:tc>
          <w:tcPr>
            <w:tcW w:w="2863" w:type="pct"/>
          </w:tcPr>
          <w:p w14:paraId="43C60829" w14:textId="5719BDD5" w:rsidR="00FB0488" w:rsidRPr="001E0F35" w:rsidRDefault="00FB0488" w:rsidP="00FB0488">
            <w:pPr>
              <w:pStyle w:val="Sinespaciado"/>
              <w:rPr>
                <w:rFonts w:ascii="Raleway" w:hAnsi="Raleway"/>
                <w:b/>
                <w:sz w:val="18"/>
                <w:szCs w:val="18"/>
              </w:rPr>
            </w:pPr>
            <w:r w:rsidRPr="001E0F35">
              <w:rPr>
                <w:rFonts w:ascii="Raleway" w:hAnsi="Raleway"/>
                <w:b/>
                <w:sz w:val="18"/>
                <w:szCs w:val="18"/>
              </w:rPr>
              <w:t xml:space="preserve">8.5.2 Notificación de cambios realizados por un organismo de certificación </w:t>
            </w:r>
          </w:p>
        </w:tc>
        <w:tc>
          <w:tcPr>
            <w:tcW w:w="2137" w:type="pct"/>
          </w:tcPr>
          <w:p w14:paraId="1F33E9F6" w14:textId="77777777" w:rsidR="00FB0488" w:rsidRPr="001E0F35" w:rsidRDefault="00FB0488" w:rsidP="00FB0488">
            <w:pPr>
              <w:pStyle w:val="Sinespaciado"/>
              <w:rPr>
                <w:rFonts w:ascii="Raleway" w:hAnsi="Raleway"/>
                <w:sz w:val="18"/>
                <w:szCs w:val="18"/>
                <w:lang w:val="es-CO"/>
              </w:rPr>
            </w:pPr>
          </w:p>
        </w:tc>
      </w:tr>
      <w:tr w:rsidR="00FB0488" w:rsidRPr="001E0F35" w14:paraId="6291AD4D" w14:textId="77777777" w:rsidTr="00D10B4A">
        <w:trPr>
          <w:trHeight w:val="57"/>
        </w:trPr>
        <w:tc>
          <w:tcPr>
            <w:tcW w:w="2863" w:type="pct"/>
          </w:tcPr>
          <w:p w14:paraId="0277C415" w14:textId="3DF65109" w:rsidR="00FB0488" w:rsidRPr="001E0F35" w:rsidRDefault="00FB0488" w:rsidP="00FB0488">
            <w:pPr>
              <w:pStyle w:val="Sinespaciado"/>
              <w:rPr>
                <w:rFonts w:ascii="Raleway" w:hAnsi="Raleway"/>
                <w:sz w:val="18"/>
                <w:szCs w:val="18"/>
              </w:rPr>
            </w:pPr>
            <w:r w:rsidRPr="001E0F35">
              <w:rPr>
                <w:rFonts w:ascii="Raleway" w:hAnsi="Raleway"/>
                <w:b/>
                <w:sz w:val="18"/>
                <w:szCs w:val="18"/>
                <w:lang w:val="es-CO"/>
              </w:rPr>
              <w:t xml:space="preserve">(ISO/IEC 17021-1:2015) </w:t>
            </w:r>
            <w:r w:rsidRPr="00740C1A">
              <w:rPr>
                <w:rFonts w:ascii="Raleway" w:hAnsi="Raleway"/>
                <w:bCs/>
                <w:sz w:val="18"/>
                <w:szCs w:val="18"/>
                <w:lang w:val="es-CO"/>
              </w:rPr>
              <w:t>8.5.</w:t>
            </w:r>
            <w:r w:rsidRPr="001E0F35">
              <w:rPr>
                <w:rFonts w:ascii="Raleway" w:hAnsi="Raleway"/>
                <w:bCs/>
                <w:sz w:val="18"/>
                <w:szCs w:val="18"/>
                <w:lang w:val="es-CO"/>
              </w:rPr>
              <w:t>2</w:t>
            </w:r>
            <w:r w:rsidRPr="00740C1A">
              <w:rPr>
                <w:rFonts w:ascii="Raleway" w:hAnsi="Raleway"/>
                <w:bCs/>
                <w:sz w:val="18"/>
                <w:szCs w:val="18"/>
                <w:lang w:val="es-CO"/>
              </w:rPr>
              <w:t xml:space="preserve"> </w:t>
            </w:r>
            <w:r w:rsidRPr="001E0F35">
              <w:rPr>
                <w:rFonts w:ascii="Raleway" w:hAnsi="Raleway"/>
                <w:sz w:val="18"/>
                <w:szCs w:val="18"/>
              </w:rPr>
              <w:t>El organismo de certificación debe notificar debidamente a sus clientes certificados cualquier cambio en sus requisitos de certificación. El organismo de certificación debe verificar que cada cliente certificado cumple los nuevos requisitos.</w:t>
            </w:r>
          </w:p>
        </w:tc>
        <w:tc>
          <w:tcPr>
            <w:tcW w:w="2137" w:type="pct"/>
          </w:tcPr>
          <w:p w14:paraId="47AA126D" w14:textId="77777777" w:rsidR="00FB0488" w:rsidRPr="001E0F35" w:rsidRDefault="00FB0488" w:rsidP="00FB0488">
            <w:pPr>
              <w:pStyle w:val="Sinespaciado"/>
              <w:rPr>
                <w:rFonts w:ascii="Raleway" w:hAnsi="Raleway"/>
                <w:sz w:val="18"/>
                <w:szCs w:val="18"/>
                <w:lang w:val="es-CO"/>
              </w:rPr>
            </w:pPr>
          </w:p>
        </w:tc>
      </w:tr>
      <w:tr w:rsidR="00FB0488" w:rsidRPr="001E0F35" w14:paraId="5B5B965F" w14:textId="77777777" w:rsidTr="00D10B4A">
        <w:trPr>
          <w:trHeight w:val="57"/>
        </w:trPr>
        <w:tc>
          <w:tcPr>
            <w:tcW w:w="2863" w:type="pct"/>
          </w:tcPr>
          <w:p w14:paraId="09B23B51" w14:textId="11946860" w:rsidR="00FB0488" w:rsidRPr="001E0F35" w:rsidRDefault="00FB0488" w:rsidP="00FB0488">
            <w:pPr>
              <w:pStyle w:val="Sinespaciado"/>
              <w:rPr>
                <w:rFonts w:ascii="Raleway" w:hAnsi="Raleway"/>
                <w:b/>
                <w:sz w:val="18"/>
                <w:szCs w:val="18"/>
              </w:rPr>
            </w:pPr>
            <w:r w:rsidRPr="001E0F35">
              <w:rPr>
                <w:rFonts w:ascii="Raleway" w:hAnsi="Raleway"/>
                <w:b/>
                <w:sz w:val="18"/>
                <w:szCs w:val="18"/>
              </w:rPr>
              <w:t xml:space="preserve">8.5.3 Notificación de cambios realizados por un cliente certificado </w:t>
            </w:r>
          </w:p>
        </w:tc>
        <w:tc>
          <w:tcPr>
            <w:tcW w:w="2137" w:type="pct"/>
          </w:tcPr>
          <w:p w14:paraId="159A4BD3" w14:textId="77777777" w:rsidR="00FB0488" w:rsidRPr="001E0F35" w:rsidRDefault="00FB0488" w:rsidP="00FB0488">
            <w:pPr>
              <w:pStyle w:val="Sinespaciado"/>
              <w:rPr>
                <w:rFonts w:ascii="Raleway" w:hAnsi="Raleway"/>
                <w:sz w:val="18"/>
                <w:szCs w:val="18"/>
                <w:lang w:val="es-CO"/>
              </w:rPr>
            </w:pPr>
          </w:p>
        </w:tc>
      </w:tr>
      <w:tr w:rsidR="00FB0488" w:rsidRPr="001E0F35" w14:paraId="0119D803" w14:textId="77777777" w:rsidTr="00D10B4A">
        <w:trPr>
          <w:trHeight w:val="57"/>
        </w:trPr>
        <w:tc>
          <w:tcPr>
            <w:tcW w:w="2863" w:type="pct"/>
          </w:tcPr>
          <w:p w14:paraId="63A4A79B" w14:textId="2D40A8E0" w:rsidR="00FB0488" w:rsidRPr="001E0F35" w:rsidRDefault="00FB0488" w:rsidP="00FB0488">
            <w:pPr>
              <w:pStyle w:val="Sinespaciado"/>
              <w:rPr>
                <w:rFonts w:ascii="Raleway" w:hAnsi="Raleway"/>
                <w:sz w:val="18"/>
                <w:szCs w:val="18"/>
              </w:rPr>
            </w:pPr>
            <w:r w:rsidRPr="001E0F35">
              <w:rPr>
                <w:rFonts w:ascii="Raleway" w:hAnsi="Raleway"/>
                <w:b/>
                <w:sz w:val="18"/>
                <w:szCs w:val="18"/>
                <w:lang w:val="es-CO"/>
              </w:rPr>
              <w:t xml:space="preserve">(ISO/IEC 17021-1:2015) </w:t>
            </w:r>
            <w:r w:rsidRPr="00740C1A">
              <w:rPr>
                <w:rFonts w:ascii="Raleway" w:hAnsi="Raleway"/>
                <w:bCs/>
                <w:sz w:val="18"/>
                <w:szCs w:val="18"/>
                <w:lang w:val="es-CO"/>
              </w:rPr>
              <w:t xml:space="preserve">8.5.3 </w:t>
            </w:r>
            <w:r w:rsidRPr="001E0F35">
              <w:rPr>
                <w:rFonts w:ascii="Raleway" w:hAnsi="Raleway"/>
                <w:sz w:val="18"/>
                <w:szCs w:val="18"/>
              </w:rPr>
              <w:t>El organismo de certificación debe tener acuerdos legalmente ejecutables para asegurarse de que el cliente certificado le informe, sin demora, de las cuestiones que puedan afectar a la capacidad del sistema de gestión para continuar cumpliendo los requisitos de la norma utilizada para la certificación. Estos incluyen, por ejemplo, los cambios relativos a:</w:t>
            </w:r>
          </w:p>
          <w:p w14:paraId="3EBED121" w14:textId="77777777" w:rsidR="00FB0488" w:rsidRPr="001E0F35" w:rsidRDefault="00FB0488" w:rsidP="00FB0488">
            <w:pPr>
              <w:pStyle w:val="Sinespaciado"/>
              <w:rPr>
                <w:rFonts w:ascii="Raleway" w:hAnsi="Raleway"/>
                <w:sz w:val="18"/>
                <w:szCs w:val="18"/>
              </w:rPr>
            </w:pPr>
          </w:p>
          <w:p w14:paraId="3969C770"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a) la condición legal, comercial, de organización o de propiedad</w:t>
            </w:r>
          </w:p>
        </w:tc>
        <w:tc>
          <w:tcPr>
            <w:tcW w:w="2137" w:type="pct"/>
          </w:tcPr>
          <w:p w14:paraId="2A14F578" w14:textId="77777777" w:rsidR="00FB0488" w:rsidRPr="001E0F35" w:rsidRDefault="00FB0488" w:rsidP="00FB0488">
            <w:pPr>
              <w:pStyle w:val="Sinespaciado"/>
              <w:rPr>
                <w:rFonts w:ascii="Raleway" w:hAnsi="Raleway"/>
                <w:sz w:val="18"/>
                <w:szCs w:val="18"/>
                <w:lang w:val="es-CO"/>
              </w:rPr>
            </w:pPr>
          </w:p>
        </w:tc>
      </w:tr>
      <w:tr w:rsidR="00FB0488" w:rsidRPr="001E0F35" w14:paraId="41F4C37E" w14:textId="77777777" w:rsidTr="00D10B4A">
        <w:trPr>
          <w:trHeight w:val="57"/>
        </w:trPr>
        <w:tc>
          <w:tcPr>
            <w:tcW w:w="2863" w:type="pct"/>
          </w:tcPr>
          <w:p w14:paraId="57808F47"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b) la organización y la gestión (por ejemplo, directivos clave, personal que toma decisiones o personal técnico);</w:t>
            </w:r>
          </w:p>
        </w:tc>
        <w:tc>
          <w:tcPr>
            <w:tcW w:w="2137" w:type="pct"/>
          </w:tcPr>
          <w:p w14:paraId="7A058CBA" w14:textId="77777777" w:rsidR="00FB0488" w:rsidRPr="001E0F35" w:rsidRDefault="00FB0488" w:rsidP="00FB0488">
            <w:pPr>
              <w:pStyle w:val="Sinespaciado"/>
              <w:rPr>
                <w:rFonts w:ascii="Raleway" w:hAnsi="Raleway"/>
                <w:sz w:val="18"/>
                <w:szCs w:val="18"/>
                <w:lang w:val="es-CO"/>
              </w:rPr>
            </w:pPr>
          </w:p>
        </w:tc>
      </w:tr>
      <w:tr w:rsidR="00FB0488" w:rsidRPr="001E0F35" w14:paraId="0F1AAF23" w14:textId="77777777" w:rsidTr="00D10B4A">
        <w:trPr>
          <w:trHeight w:val="57"/>
        </w:trPr>
        <w:tc>
          <w:tcPr>
            <w:tcW w:w="2863" w:type="pct"/>
          </w:tcPr>
          <w:p w14:paraId="65FC7F6E"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c) la dirección y lugar de contacto;</w:t>
            </w:r>
          </w:p>
        </w:tc>
        <w:tc>
          <w:tcPr>
            <w:tcW w:w="2137" w:type="pct"/>
          </w:tcPr>
          <w:p w14:paraId="22B183D1" w14:textId="77777777" w:rsidR="00FB0488" w:rsidRPr="001E0F35" w:rsidRDefault="00FB0488" w:rsidP="00FB0488">
            <w:pPr>
              <w:pStyle w:val="Sinespaciado"/>
              <w:rPr>
                <w:rFonts w:ascii="Raleway" w:hAnsi="Raleway"/>
                <w:sz w:val="18"/>
                <w:szCs w:val="18"/>
                <w:lang w:val="es-CO"/>
              </w:rPr>
            </w:pPr>
          </w:p>
        </w:tc>
      </w:tr>
      <w:tr w:rsidR="00FB0488" w:rsidRPr="001E0F35" w14:paraId="614E144D" w14:textId="77777777" w:rsidTr="00D10B4A">
        <w:trPr>
          <w:trHeight w:val="57"/>
        </w:trPr>
        <w:tc>
          <w:tcPr>
            <w:tcW w:w="2863" w:type="pct"/>
          </w:tcPr>
          <w:p w14:paraId="0DBD8CC3"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d) el alcance de las operaciones cubiertas por el sistema de gestión certificado</w:t>
            </w:r>
          </w:p>
        </w:tc>
        <w:tc>
          <w:tcPr>
            <w:tcW w:w="2137" w:type="pct"/>
          </w:tcPr>
          <w:p w14:paraId="3BCDCD69" w14:textId="77777777" w:rsidR="00FB0488" w:rsidRPr="001E0F35" w:rsidRDefault="00FB0488" w:rsidP="00FB0488">
            <w:pPr>
              <w:pStyle w:val="Sinespaciado"/>
              <w:rPr>
                <w:rFonts w:ascii="Raleway" w:hAnsi="Raleway"/>
                <w:sz w:val="18"/>
                <w:szCs w:val="18"/>
                <w:lang w:val="es-CO"/>
              </w:rPr>
            </w:pPr>
          </w:p>
        </w:tc>
      </w:tr>
      <w:tr w:rsidR="00FB0488" w:rsidRPr="001E0F35" w14:paraId="054572AA" w14:textId="77777777" w:rsidTr="00D10B4A">
        <w:trPr>
          <w:trHeight w:val="57"/>
        </w:trPr>
        <w:tc>
          <w:tcPr>
            <w:tcW w:w="2863" w:type="pct"/>
          </w:tcPr>
          <w:p w14:paraId="0B6DC20A"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e) los cambios importantes en el sistema de gestión y en los procesos.</w:t>
            </w:r>
          </w:p>
          <w:p w14:paraId="4C46A4EB"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El organismo de certificación debe emprender acciones cuando sea apropiado.</w:t>
            </w:r>
          </w:p>
        </w:tc>
        <w:tc>
          <w:tcPr>
            <w:tcW w:w="2137" w:type="pct"/>
          </w:tcPr>
          <w:p w14:paraId="4D31A9A1" w14:textId="77777777" w:rsidR="00FB0488" w:rsidRPr="001E0F35" w:rsidRDefault="00FB0488" w:rsidP="00FB0488">
            <w:pPr>
              <w:pStyle w:val="Sinespaciado"/>
              <w:rPr>
                <w:rFonts w:ascii="Raleway" w:hAnsi="Raleway"/>
                <w:sz w:val="18"/>
                <w:szCs w:val="18"/>
                <w:lang w:val="es-CO"/>
              </w:rPr>
            </w:pPr>
          </w:p>
        </w:tc>
      </w:tr>
      <w:tr w:rsidR="00FB0488" w:rsidRPr="001E0F35" w14:paraId="78268C8D" w14:textId="77777777" w:rsidTr="00D10B4A">
        <w:trPr>
          <w:trHeight w:val="57"/>
        </w:trPr>
        <w:tc>
          <w:tcPr>
            <w:tcW w:w="2863" w:type="pct"/>
          </w:tcPr>
          <w:p w14:paraId="544C89D2" w14:textId="77777777"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lang w:val="es-CO"/>
              </w:rPr>
              <w:t>9. Requisitos relativos a los procesos</w:t>
            </w:r>
          </w:p>
        </w:tc>
        <w:tc>
          <w:tcPr>
            <w:tcW w:w="2137" w:type="pct"/>
          </w:tcPr>
          <w:p w14:paraId="1750219F" w14:textId="77777777" w:rsidR="00FB0488" w:rsidRPr="001E0F35" w:rsidRDefault="00FB0488" w:rsidP="00FB0488">
            <w:pPr>
              <w:pStyle w:val="Sinespaciado"/>
              <w:rPr>
                <w:rFonts w:ascii="Raleway" w:hAnsi="Raleway"/>
                <w:sz w:val="18"/>
                <w:szCs w:val="18"/>
                <w:lang w:val="es-CO"/>
              </w:rPr>
            </w:pPr>
          </w:p>
        </w:tc>
      </w:tr>
      <w:tr w:rsidR="00FB0488" w:rsidRPr="001E0F35" w14:paraId="0E9E1F3F" w14:textId="77777777" w:rsidTr="00D10B4A">
        <w:trPr>
          <w:trHeight w:val="57"/>
        </w:trPr>
        <w:tc>
          <w:tcPr>
            <w:tcW w:w="2863" w:type="pct"/>
          </w:tcPr>
          <w:p w14:paraId="79EAFB79" w14:textId="0574F61B"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lang w:val="es-CO"/>
              </w:rPr>
              <w:t xml:space="preserve">9.1 Actividades Previas a la Certificación </w:t>
            </w:r>
          </w:p>
        </w:tc>
        <w:tc>
          <w:tcPr>
            <w:tcW w:w="2137" w:type="pct"/>
          </w:tcPr>
          <w:p w14:paraId="46BE53B5" w14:textId="77777777" w:rsidR="00FB0488" w:rsidRPr="001E0F35" w:rsidRDefault="00FB0488" w:rsidP="00FB0488">
            <w:pPr>
              <w:pStyle w:val="Sinespaciado"/>
              <w:rPr>
                <w:rFonts w:ascii="Raleway" w:hAnsi="Raleway"/>
                <w:sz w:val="18"/>
                <w:szCs w:val="18"/>
                <w:lang w:val="es-CO"/>
              </w:rPr>
            </w:pPr>
          </w:p>
        </w:tc>
      </w:tr>
      <w:tr w:rsidR="00FB0488" w:rsidRPr="001E0F35" w14:paraId="6AA4FAEB" w14:textId="77777777" w:rsidTr="00D10B4A">
        <w:trPr>
          <w:trHeight w:val="57"/>
        </w:trPr>
        <w:tc>
          <w:tcPr>
            <w:tcW w:w="2863" w:type="pct"/>
          </w:tcPr>
          <w:p w14:paraId="63217B37" w14:textId="73122B5E"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lang w:val="es-CO"/>
              </w:rPr>
              <w:t xml:space="preserve">9.1.1 Solicitud </w:t>
            </w:r>
          </w:p>
        </w:tc>
        <w:tc>
          <w:tcPr>
            <w:tcW w:w="2137" w:type="pct"/>
          </w:tcPr>
          <w:p w14:paraId="1680EA30" w14:textId="77777777" w:rsidR="00FB0488" w:rsidRPr="001E0F35" w:rsidRDefault="00FB0488" w:rsidP="00FB0488">
            <w:pPr>
              <w:pStyle w:val="Sinespaciado"/>
              <w:rPr>
                <w:rFonts w:ascii="Raleway" w:hAnsi="Raleway"/>
                <w:sz w:val="18"/>
                <w:szCs w:val="18"/>
                <w:lang w:val="es-CO"/>
              </w:rPr>
            </w:pPr>
          </w:p>
        </w:tc>
      </w:tr>
      <w:tr w:rsidR="00FB0488" w:rsidRPr="001E0F35" w14:paraId="114D5BCF" w14:textId="77777777" w:rsidTr="00D10B4A">
        <w:trPr>
          <w:trHeight w:val="57"/>
        </w:trPr>
        <w:tc>
          <w:tcPr>
            <w:tcW w:w="2863" w:type="pct"/>
          </w:tcPr>
          <w:p w14:paraId="563AEE26" w14:textId="06024D56" w:rsidR="00FB0488" w:rsidRPr="001E0F35" w:rsidRDefault="00FB0488" w:rsidP="00FB0488">
            <w:pPr>
              <w:pStyle w:val="Sinespaciado"/>
              <w:rPr>
                <w:rFonts w:ascii="Raleway" w:hAnsi="Raleway"/>
                <w:sz w:val="18"/>
                <w:szCs w:val="18"/>
                <w:lang w:val="es-CO"/>
              </w:rPr>
            </w:pPr>
            <w:r w:rsidRPr="001E0F35">
              <w:rPr>
                <w:rFonts w:ascii="Raleway" w:hAnsi="Raleway"/>
                <w:b/>
                <w:sz w:val="18"/>
                <w:szCs w:val="18"/>
                <w:lang w:val="es-CO"/>
              </w:rPr>
              <w:t xml:space="preserve">(ISO/IEC 17021-1:2015) </w:t>
            </w:r>
            <w:r w:rsidRPr="001E0F35">
              <w:rPr>
                <w:rFonts w:ascii="Raleway" w:hAnsi="Raleway"/>
                <w:bCs/>
                <w:sz w:val="18"/>
                <w:szCs w:val="18"/>
                <w:lang w:val="es-CO"/>
              </w:rPr>
              <w:t xml:space="preserve">9.1.1 </w:t>
            </w:r>
            <w:r w:rsidRPr="001E0F35">
              <w:rPr>
                <w:rFonts w:ascii="Raleway" w:hAnsi="Raleway"/>
                <w:sz w:val="18"/>
                <w:szCs w:val="18"/>
                <w:lang w:val="es-CO"/>
              </w:rPr>
              <w:t xml:space="preserve">El organismo de certificación debe exigir a un representante autorizado de la organización solicitante proporcionar la información necesaria que le permita establecer lo siguiente: </w:t>
            </w:r>
          </w:p>
          <w:p w14:paraId="2DCF0D69" w14:textId="77777777" w:rsidR="00FB0488" w:rsidRPr="001E0F35" w:rsidRDefault="00FB0488" w:rsidP="00FB0488">
            <w:pPr>
              <w:pStyle w:val="Sinespaciado"/>
              <w:rPr>
                <w:rFonts w:ascii="Raleway" w:hAnsi="Raleway"/>
                <w:sz w:val="18"/>
                <w:szCs w:val="18"/>
                <w:lang w:val="es-CO"/>
              </w:rPr>
            </w:pPr>
          </w:p>
          <w:p w14:paraId="7B42344E"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a) el alcance deseado de la certificación;</w:t>
            </w:r>
          </w:p>
        </w:tc>
        <w:tc>
          <w:tcPr>
            <w:tcW w:w="2137" w:type="pct"/>
          </w:tcPr>
          <w:p w14:paraId="35DD9942" w14:textId="77777777" w:rsidR="00FB0488" w:rsidRPr="001E0F35" w:rsidRDefault="00FB0488" w:rsidP="00FB0488">
            <w:pPr>
              <w:pStyle w:val="Sinespaciado"/>
              <w:rPr>
                <w:rFonts w:ascii="Raleway" w:hAnsi="Raleway"/>
                <w:sz w:val="18"/>
                <w:szCs w:val="18"/>
                <w:lang w:val="es-CO"/>
              </w:rPr>
            </w:pPr>
          </w:p>
        </w:tc>
      </w:tr>
      <w:tr w:rsidR="00FB0488" w:rsidRPr="001E0F35" w14:paraId="2F6BBA04" w14:textId="77777777" w:rsidTr="00D10B4A">
        <w:trPr>
          <w:trHeight w:val="57"/>
        </w:trPr>
        <w:tc>
          <w:tcPr>
            <w:tcW w:w="2863" w:type="pct"/>
          </w:tcPr>
          <w:p w14:paraId="5FC7DE14"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b) los detalles pertinentes de la organización solicitante, tal y como se requiera por el esquema de certificación específico, incluido el nombre, y las direcciones de sus ubicaciones físicas, sus procesos y operaciones, recursos humanos y técnicos, funciones, relaciones y cualquier obligación legal pertinente;</w:t>
            </w:r>
          </w:p>
        </w:tc>
        <w:tc>
          <w:tcPr>
            <w:tcW w:w="2137" w:type="pct"/>
          </w:tcPr>
          <w:p w14:paraId="119F82DB" w14:textId="77777777" w:rsidR="00FB0488" w:rsidRPr="001E0F35" w:rsidRDefault="00FB0488" w:rsidP="00FB0488">
            <w:pPr>
              <w:pStyle w:val="Sinespaciado"/>
              <w:rPr>
                <w:rFonts w:ascii="Raleway" w:hAnsi="Raleway"/>
                <w:sz w:val="18"/>
                <w:szCs w:val="18"/>
                <w:lang w:val="es-CO"/>
              </w:rPr>
            </w:pPr>
          </w:p>
        </w:tc>
      </w:tr>
      <w:tr w:rsidR="00FB0488" w:rsidRPr="001E0F35" w14:paraId="73F90130" w14:textId="77777777" w:rsidTr="00D10B4A">
        <w:trPr>
          <w:trHeight w:val="57"/>
        </w:trPr>
        <w:tc>
          <w:tcPr>
            <w:tcW w:w="2863" w:type="pct"/>
          </w:tcPr>
          <w:p w14:paraId="52CBF69B"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c) la identificación de procesos contratados externamente utilizados por la organización que afectarán a la conformidad con los requisitos; y</w:t>
            </w:r>
          </w:p>
        </w:tc>
        <w:tc>
          <w:tcPr>
            <w:tcW w:w="2137" w:type="pct"/>
          </w:tcPr>
          <w:p w14:paraId="75C07943" w14:textId="77777777" w:rsidR="00FB0488" w:rsidRPr="001E0F35" w:rsidRDefault="00FB0488" w:rsidP="00FB0488">
            <w:pPr>
              <w:pStyle w:val="Sinespaciado"/>
              <w:rPr>
                <w:rFonts w:ascii="Raleway" w:hAnsi="Raleway"/>
                <w:sz w:val="18"/>
                <w:szCs w:val="18"/>
                <w:lang w:val="es-CO"/>
              </w:rPr>
            </w:pPr>
          </w:p>
        </w:tc>
      </w:tr>
      <w:tr w:rsidR="00FB0488" w:rsidRPr="001E0F35" w14:paraId="7C17FF89" w14:textId="77777777" w:rsidTr="00D10B4A">
        <w:trPr>
          <w:trHeight w:val="57"/>
        </w:trPr>
        <w:tc>
          <w:tcPr>
            <w:tcW w:w="2863" w:type="pct"/>
          </w:tcPr>
          <w:p w14:paraId="32AF8666"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d) las normas u otros requisitos para los cuales la organización solicitante pide la certificación;</w:t>
            </w:r>
          </w:p>
        </w:tc>
        <w:tc>
          <w:tcPr>
            <w:tcW w:w="2137" w:type="pct"/>
          </w:tcPr>
          <w:p w14:paraId="12C3C98E" w14:textId="77777777" w:rsidR="00FB0488" w:rsidRPr="001E0F35" w:rsidRDefault="00FB0488" w:rsidP="00FB0488">
            <w:pPr>
              <w:pStyle w:val="Sinespaciado"/>
              <w:rPr>
                <w:rFonts w:ascii="Raleway" w:hAnsi="Raleway"/>
                <w:sz w:val="18"/>
                <w:szCs w:val="18"/>
                <w:lang w:val="es-CO"/>
              </w:rPr>
            </w:pPr>
          </w:p>
        </w:tc>
      </w:tr>
      <w:tr w:rsidR="00FB0488" w:rsidRPr="001E0F35" w14:paraId="38CE6A5D" w14:textId="77777777" w:rsidTr="00D10B4A">
        <w:trPr>
          <w:trHeight w:val="57"/>
        </w:trPr>
        <w:tc>
          <w:tcPr>
            <w:tcW w:w="2863" w:type="pct"/>
          </w:tcPr>
          <w:p w14:paraId="3FB31864"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e) si se ha presentado consultoría relacionada con el sistema de gestión que se va a certificar, y en caso afirmativo, quién la proporcionó.</w:t>
            </w:r>
          </w:p>
        </w:tc>
        <w:tc>
          <w:tcPr>
            <w:tcW w:w="2137" w:type="pct"/>
          </w:tcPr>
          <w:p w14:paraId="54BB8447" w14:textId="77777777" w:rsidR="00FB0488" w:rsidRPr="001E0F35" w:rsidRDefault="00FB0488" w:rsidP="00FB0488">
            <w:pPr>
              <w:pStyle w:val="Sinespaciado"/>
              <w:rPr>
                <w:rFonts w:ascii="Raleway" w:hAnsi="Raleway"/>
                <w:sz w:val="18"/>
                <w:szCs w:val="18"/>
                <w:lang w:val="es-CO"/>
              </w:rPr>
            </w:pPr>
          </w:p>
        </w:tc>
      </w:tr>
      <w:tr w:rsidR="00FB0488" w:rsidRPr="001E0F35" w14:paraId="7840D25D" w14:textId="77777777" w:rsidTr="00D10B4A">
        <w:trPr>
          <w:trHeight w:val="57"/>
        </w:trPr>
        <w:tc>
          <w:tcPr>
            <w:tcW w:w="2863" w:type="pct"/>
          </w:tcPr>
          <w:p w14:paraId="2E9728B7" w14:textId="46D99534"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rPr>
              <w:t xml:space="preserve">(ISO/IEC 27006-1:2024) </w:t>
            </w:r>
            <w:r w:rsidRPr="001E0F35">
              <w:rPr>
                <w:rFonts w:ascii="Raleway" w:hAnsi="Raleway"/>
                <w:b/>
                <w:bCs/>
                <w:sz w:val="18"/>
                <w:szCs w:val="18"/>
                <w:lang w:val="es-CO"/>
              </w:rPr>
              <w:t xml:space="preserve">9.1.1 Aplicación </w:t>
            </w:r>
          </w:p>
        </w:tc>
        <w:tc>
          <w:tcPr>
            <w:tcW w:w="2137" w:type="pct"/>
          </w:tcPr>
          <w:p w14:paraId="7801CDCB" w14:textId="77777777" w:rsidR="00FB0488" w:rsidRPr="001E0F35" w:rsidRDefault="00FB0488" w:rsidP="00FB0488">
            <w:pPr>
              <w:pStyle w:val="Sinespaciado"/>
              <w:rPr>
                <w:rFonts w:ascii="Raleway" w:hAnsi="Raleway"/>
                <w:sz w:val="18"/>
                <w:szCs w:val="18"/>
                <w:lang w:val="es-CO"/>
              </w:rPr>
            </w:pPr>
          </w:p>
        </w:tc>
      </w:tr>
      <w:tr w:rsidR="00FB0488" w:rsidRPr="001E0F35" w14:paraId="47ED6F84" w14:textId="77777777" w:rsidTr="00D10B4A">
        <w:trPr>
          <w:trHeight w:val="57"/>
        </w:trPr>
        <w:tc>
          <w:tcPr>
            <w:tcW w:w="2863" w:type="pct"/>
          </w:tcPr>
          <w:p w14:paraId="5EDA7F6B" w14:textId="51B599C0"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rPr>
              <w:t xml:space="preserve">(ISO/IEC 27006-1:2024) </w:t>
            </w:r>
            <w:r w:rsidRPr="001E0F35">
              <w:rPr>
                <w:rFonts w:ascii="Raleway" w:hAnsi="Raleway"/>
                <w:b/>
                <w:bCs/>
                <w:sz w:val="18"/>
                <w:szCs w:val="18"/>
                <w:lang w:val="es-CO"/>
              </w:rPr>
              <w:t xml:space="preserve">9.1.1.1 General </w:t>
            </w:r>
          </w:p>
        </w:tc>
        <w:tc>
          <w:tcPr>
            <w:tcW w:w="2137" w:type="pct"/>
          </w:tcPr>
          <w:p w14:paraId="7F5701CF" w14:textId="77777777" w:rsidR="00FB0488" w:rsidRPr="001E0F35" w:rsidRDefault="00FB0488" w:rsidP="00FB0488">
            <w:pPr>
              <w:pStyle w:val="Sinespaciado"/>
              <w:rPr>
                <w:rFonts w:ascii="Raleway" w:hAnsi="Raleway"/>
                <w:sz w:val="18"/>
                <w:szCs w:val="18"/>
                <w:lang w:val="es-CO"/>
              </w:rPr>
            </w:pPr>
          </w:p>
        </w:tc>
      </w:tr>
      <w:tr w:rsidR="00FB0488" w:rsidRPr="001E0F35" w14:paraId="49986670" w14:textId="77777777" w:rsidTr="00D10B4A">
        <w:trPr>
          <w:trHeight w:val="57"/>
        </w:trPr>
        <w:tc>
          <w:tcPr>
            <w:tcW w:w="2863" w:type="pct"/>
          </w:tcPr>
          <w:p w14:paraId="10343628" w14:textId="4F6A0E00" w:rsidR="00FB0488" w:rsidRPr="00740C1A" w:rsidRDefault="00FB0488" w:rsidP="00FB0488">
            <w:pPr>
              <w:pStyle w:val="Sinespaciado"/>
              <w:rPr>
                <w:rFonts w:ascii="Raleway" w:hAnsi="Raleway"/>
                <w:sz w:val="18"/>
                <w:szCs w:val="18"/>
                <w:lang w:val="es-CO"/>
              </w:rPr>
            </w:pPr>
            <w:r w:rsidRPr="001E0F35">
              <w:rPr>
                <w:rFonts w:ascii="Raleway" w:hAnsi="Raleway"/>
                <w:b/>
                <w:bCs/>
                <w:sz w:val="18"/>
                <w:szCs w:val="18"/>
              </w:rPr>
              <w:t xml:space="preserve">(ISO/IEC 27006-1:2024) </w:t>
            </w:r>
            <w:r w:rsidRPr="00740C1A">
              <w:rPr>
                <w:rFonts w:ascii="Raleway" w:hAnsi="Raleway"/>
                <w:sz w:val="18"/>
                <w:szCs w:val="18"/>
                <w:lang w:val="es-CO"/>
              </w:rPr>
              <w:t>9.1.1.1</w:t>
            </w:r>
            <w:r w:rsidRPr="001E0F35">
              <w:rPr>
                <w:rFonts w:ascii="Raleway" w:hAnsi="Raleway"/>
                <w:b/>
                <w:bCs/>
                <w:sz w:val="18"/>
                <w:szCs w:val="18"/>
                <w:lang w:val="es-CO"/>
              </w:rPr>
              <w:t xml:space="preserve"> </w:t>
            </w:r>
            <w:r w:rsidRPr="001E0F35">
              <w:rPr>
                <w:rFonts w:ascii="Raleway" w:hAnsi="Raleway"/>
                <w:sz w:val="18"/>
                <w:szCs w:val="18"/>
                <w:lang w:val="es-CO"/>
              </w:rPr>
              <w:t>Los requisitos de ISO/IEC 17021-1:2015, 9.1.1 deben aplicarse. Adicionalmente, los requisitos y guías del numeral 9.1.1.2 de ISO/IEC 27006-1:2024 deben aplicarse.</w:t>
            </w:r>
          </w:p>
        </w:tc>
        <w:tc>
          <w:tcPr>
            <w:tcW w:w="2137" w:type="pct"/>
          </w:tcPr>
          <w:p w14:paraId="3E0E6729" w14:textId="77777777" w:rsidR="00FB0488" w:rsidRPr="001E0F35" w:rsidRDefault="00FB0488" w:rsidP="00FB0488">
            <w:pPr>
              <w:pStyle w:val="Sinespaciado"/>
              <w:rPr>
                <w:rFonts w:ascii="Raleway" w:hAnsi="Raleway"/>
                <w:sz w:val="18"/>
                <w:szCs w:val="18"/>
                <w:lang w:val="es-CO"/>
              </w:rPr>
            </w:pPr>
          </w:p>
        </w:tc>
      </w:tr>
      <w:tr w:rsidR="00FB0488" w:rsidRPr="001E0F35" w14:paraId="3B97A019" w14:textId="77777777" w:rsidTr="00D10B4A">
        <w:trPr>
          <w:trHeight w:val="57"/>
        </w:trPr>
        <w:tc>
          <w:tcPr>
            <w:tcW w:w="2863" w:type="pct"/>
          </w:tcPr>
          <w:p w14:paraId="61D35211" w14:textId="37A47BE3"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rPr>
              <w:t xml:space="preserve">(ISO/IEC 27006-1:2024 </w:t>
            </w:r>
            <w:r w:rsidRPr="001E0F35">
              <w:rPr>
                <w:rFonts w:ascii="Raleway" w:hAnsi="Raleway"/>
                <w:b/>
                <w:sz w:val="18"/>
                <w:szCs w:val="18"/>
                <w:lang w:val="es-CO"/>
              </w:rPr>
              <w:t xml:space="preserve">9.1.1.2 Consideraciones para los procedimientos de certificación </w:t>
            </w:r>
          </w:p>
        </w:tc>
        <w:tc>
          <w:tcPr>
            <w:tcW w:w="2137" w:type="pct"/>
          </w:tcPr>
          <w:p w14:paraId="03003FAE" w14:textId="77777777" w:rsidR="00FB0488" w:rsidRPr="001E0F35" w:rsidRDefault="00FB0488" w:rsidP="00FB0488">
            <w:pPr>
              <w:pStyle w:val="Sinespaciado"/>
              <w:rPr>
                <w:rFonts w:ascii="Raleway" w:hAnsi="Raleway"/>
                <w:sz w:val="18"/>
                <w:szCs w:val="18"/>
                <w:lang w:val="es-CO"/>
              </w:rPr>
            </w:pPr>
          </w:p>
        </w:tc>
      </w:tr>
      <w:tr w:rsidR="00FB0488" w:rsidRPr="001E0F35" w14:paraId="760F6A61" w14:textId="77777777" w:rsidTr="00D10B4A">
        <w:trPr>
          <w:trHeight w:val="57"/>
        </w:trPr>
        <w:tc>
          <w:tcPr>
            <w:tcW w:w="2863" w:type="pct"/>
          </w:tcPr>
          <w:p w14:paraId="7833AD4B" w14:textId="55025394"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rPr>
              <w:t xml:space="preserve">(ISO/IEC 27006-1:2024 </w:t>
            </w:r>
            <w:r w:rsidRPr="001E0F35">
              <w:rPr>
                <w:rFonts w:ascii="Raleway" w:hAnsi="Raleway"/>
                <w:sz w:val="18"/>
                <w:szCs w:val="18"/>
                <w:lang w:val="es-CO"/>
              </w:rPr>
              <w:t>9.1.1.2 Los procedimientos del organismo de certificación no deben presuponer una manera particular de implementación de un SGSI o un formato particular para la documentación y los registros. Los procedimientos de certificación deben centrarse en confirmar que el SGSI de un cliente cumple con los requisitos especificados en ISO/IEC 27001 y las políticas y objetivos del cliente.</w:t>
            </w:r>
          </w:p>
          <w:p w14:paraId="718C1267" w14:textId="77777777" w:rsidR="00FB0488" w:rsidRPr="001E0F35" w:rsidRDefault="00FB0488" w:rsidP="00FB0488">
            <w:pPr>
              <w:pStyle w:val="Sinespaciado"/>
              <w:rPr>
                <w:rFonts w:ascii="Raleway" w:hAnsi="Raleway"/>
                <w:sz w:val="18"/>
                <w:szCs w:val="18"/>
                <w:lang w:val="es-CO"/>
              </w:rPr>
            </w:pPr>
          </w:p>
          <w:p w14:paraId="42E5A72A" w14:textId="3C319373" w:rsidR="00FB0488" w:rsidRPr="001E0F35" w:rsidRDefault="00FB0488" w:rsidP="00FB0488">
            <w:pPr>
              <w:pStyle w:val="Sinespaciado"/>
              <w:rPr>
                <w:rFonts w:ascii="Raleway" w:hAnsi="Raleway"/>
                <w:bCs/>
                <w:sz w:val="18"/>
                <w:szCs w:val="18"/>
                <w:lang w:val="es-CO"/>
              </w:rPr>
            </w:pPr>
            <w:r w:rsidRPr="001E0F35">
              <w:rPr>
                <w:rFonts w:ascii="Raleway" w:hAnsi="Raleway"/>
                <w:sz w:val="18"/>
                <w:szCs w:val="18"/>
                <w:lang w:val="es-CO"/>
              </w:rPr>
              <w:t>NOTA Es posible que una organización diseñe sus propios controles necesarios o los seleccione de cualquier fuente, por lo tanto, es posible que una organización esté certificada según ISO/IEC 27001 incluso si ninguno de sus controles necesarios son los especificados en ISO/IEC 27001:2022, Anexo A.</w:t>
            </w:r>
          </w:p>
        </w:tc>
        <w:tc>
          <w:tcPr>
            <w:tcW w:w="2137" w:type="pct"/>
          </w:tcPr>
          <w:p w14:paraId="7F4ADD0E" w14:textId="77777777" w:rsidR="00FB0488" w:rsidRPr="001E0F35" w:rsidRDefault="00FB0488" w:rsidP="00FB0488">
            <w:pPr>
              <w:pStyle w:val="Sinespaciado"/>
              <w:rPr>
                <w:rFonts w:ascii="Raleway" w:hAnsi="Raleway"/>
                <w:sz w:val="18"/>
                <w:szCs w:val="18"/>
                <w:lang w:val="es-CO"/>
              </w:rPr>
            </w:pPr>
          </w:p>
        </w:tc>
      </w:tr>
      <w:tr w:rsidR="00FB0488" w:rsidRPr="001E0F35" w14:paraId="76BD16B4" w14:textId="77777777" w:rsidTr="00D10B4A">
        <w:trPr>
          <w:trHeight w:val="57"/>
        </w:trPr>
        <w:tc>
          <w:tcPr>
            <w:tcW w:w="2863" w:type="pct"/>
          </w:tcPr>
          <w:p w14:paraId="4870F4AA" w14:textId="54F27067"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lang w:val="es-CO"/>
              </w:rPr>
              <w:t xml:space="preserve">9.1.2 Revisión de la solicitud </w:t>
            </w:r>
          </w:p>
        </w:tc>
        <w:tc>
          <w:tcPr>
            <w:tcW w:w="2137" w:type="pct"/>
          </w:tcPr>
          <w:p w14:paraId="3066E71D" w14:textId="77777777" w:rsidR="00FB0488" w:rsidRPr="001E0F35" w:rsidRDefault="00FB0488" w:rsidP="00FB0488">
            <w:pPr>
              <w:pStyle w:val="Sinespaciado"/>
              <w:rPr>
                <w:rFonts w:ascii="Raleway" w:hAnsi="Raleway"/>
                <w:sz w:val="18"/>
                <w:szCs w:val="18"/>
                <w:lang w:val="es-CO"/>
              </w:rPr>
            </w:pPr>
          </w:p>
        </w:tc>
      </w:tr>
      <w:tr w:rsidR="00FB0488" w:rsidRPr="001E0F35" w14:paraId="5B01B47C" w14:textId="77777777" w:rsidTr="00D10B4A">
        <w:trPr>
          <w:trHeight w:val="57"/>
        </w:trPr>
        <w:tc>
          <w:tcPr>
            <w:tcW w:w="2863" w:type="pct"/>
          </w:tcPr>
          <w:p w14:paraId="4F1CE90E" w14:textId="77777777" w:rsidR="00FB0488" w:rsidRPr="001E0F35" w:rsidRDefault="00FB0488" w:rsidP="00FB0488">
            <w:pPr>
              <w:pStyle w:val="Sinespaciado"/>
              <w:rPr>
                <w:rFonts w:ascii="Raleway" w:hAnsi="Raleway"/>
                <w:sz w:val="18"/>
                <w:szCs w:val="18"/>
                <w:lang w:val="es-CO"/>
              </w:rPr>
            </w:pPr>
            <w:r w:rsidRPr="00740C1A">
              <w:rPr>
                <w:rFonts w:ascii="Raleway" w:hAnsi="Raleway"/>
                <w:b/>
                <w:bCs/>
                <w:sz w:val="18"/>
                <w:szCs w:val="18"/>
                <w:lang w:val="es-CO"/>
              </w:rPr>
              <w:t>(ISO/IEC 17021-1:2015)</w:t>
            </w:r>
            <w:r w:rsidRPr="001E0F35">
              <w:rPr>
                <w:rFonts w:ascii="Raleway" w:hAnsi="Raleway"/>
                <w:sz w:val="18"/>
                <w:szCs w:val="18"/>
                <w:lang w:val="es-CO"/>
              </w:rPr>
              <w:t xml:space="preserve"> 9.1.2.1 El organismo de certificación debe llevar a cabo una revisión de la solicitud y de la información complementaria de la certificación, a fin de asegurarse de que: </w:t>
            </w:r>
          </w:p>
          <w:p w14:paraId="2325AD0F" w14:textId="77777777" w:rsidR="00FB0488" w:rsidRPr="001E0F35" w:rsidRDefault="00FB0488" w:rsidP="00FB0488">
            <w:pPr>
              <w:pStyle w:val="Sinespaciado"/>
              <w:rPr>
                <w:rFonts w:ascii="Raleway" w:hAnsi="Raleway"/>
                <w:sz w:val="18"/>
                <w:szCs w:val="18"/>
                <w:lang w:val="es-CO"/>
              </w:rPr>
            </w:pPr>
          </w:p>
          <w:p w14:paraId="776CCC4C"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a) la información relativa a la organización solicitante y a su sistema de gestión es suficiente para desarrollar un programa de auditorías (véase el apartado 9.1.3);</w:t>
            </w:r>
          </w:p>
        </w:tc>
        <w:tc>
          <w:tcPr>
            <w:tcW w:w="2137" w:type="pct"/>
          </w:tcPr>
          <w:p w14:paraId="23E67420" w14:textId="77777777" w:rsidR="00FB0488" w:rsidRPr="001E0F35" w:rsidRDefault="00FB0488" w:rsidP="00FB0488">
            <w:pPr>
              <w:pStyle w:val="Sinespaciado"/>
              <w:rPr>
                <w:rFonts w:ascii="Raleway" w:hAnsi="Raleway"/>
                <w:sz w:val="18"/>
                <w:szCs w:val="18"/>
                <w:lang w:val="es-CO"/>
              </w:rPr>
            </w:pPr>
          </w:p>
        </w:tc>
      </w:tr>
      <w:tr w:rsidR="00FB0488" w:rsidRPr="001E0F35" w14:paraId="08386A3A" w14:textId="77777777" w:rsidTr="00D10B4A">
        <w:trPr>
          <w:trHeight w:val="57"/>
        </w:trPr>
        <w:tc>
          <w:tcPr>
            <w:tcW w:w="2863" w:type="pct"/>
          </w:tcPr>
          <w:p w14:paraId="6B75D01C"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b) se ha resuelto cualquier diferencia de entendimiento conocida, entre el organismo de certificación y la organización solicitante;</w:t>
            </w:r>
          </w:p>
        </w:tc>
        <w:tc>
          <w:tcPr>
            <w:tcW w:w="2137" w:type="pct"/>
          </w:tcPr>
          <w:p w14:paraId="21BDC4ED" w14:textId="77777777" w:rsidR="00FB0488" w:rsidRPr="001E0F35" w:rsidRDefault="00FB0488" w:rsidP="00FB0488">
            <w:pPr>
              <w:pStyle w:val="Sinespaciado"/>
              <w:rPr>
                <w:rFonts w:ascii="Raleway" w:hAnsi="Raleway"/>
                <w:sz w:val="18"/>
                <w:szCs w:val="18"/>
                <w:lang w:val="es-CO"/>
              </w:rPr>
            </w:pPr>
          </w:p>
        </w:tc>
      </w:tr>
      <w:tr w:rsidR="00FB0488" w:rsidRPr="001E0F35" w14:paraId="661D89E5" w14:textId="77777777" w:rsidTr="00D10B4A">
        <w:trPr>
          <w:trHeight w:val="57"/>
        </w:trPr>
        <w:tc>
          <w:tcPr>
            <w:tcW w:w="2863" w:type="pct"/>
          </w:tcPr>
          <w:p w14:paraId="774FFA66"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c) el organismo de certificación tiene la competencia y la capacidad para llevar a cabo la actividad de certificación;</w:t>
            </w:r>
          </w:p>
        </w:tc>
        <w:tc>
          <w:tcPr>
            <w:tcW w:w="2137" w:type="pct"/>
          </w:tcPr>
          <w:p w14:paraId="52461842" w14:textId="77777777" w:rsidR="00FB0488" w:rsidRPr="001E0F35" w:rsidRDefault="00FB0488" w:rsidP="00FB0488">
            <w:pPr>
              <w:pStyle w:val="Sinespaciado"/>
              <w:rPr>
                <w:rFonts w:ascii="Raleway" w:hAnsi="Raleway"/>
                <w:sz w:val="18"/>
                <w:szCs w:val="18"/>
                <w:lang w:val="es-CO"/>
              </w:rPr>
            </w:pPr>
          </w:p>
        </w:tc>
      </w:tr>
      <w:tr w:rsidR="00FB0488" w:rsidRPr="001E0F35" w14:paraId="33F2C706" w14:textId="77777777" w:rsidTr="00D10B4A">
        <w:trPr>
          <w:trHeight w:val="57"/>
        </w:trPr>
        <w:tc>
          <w:tcPr>
            <w:tcW w:w="2863" w:type="pct"/>
          </w:tcPr>
          <w:p w14:paraId="164001F1"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d) se tienen en cuenta el alcance de la certificación solicitada, las ubicaciones donde la organización solicitante lleva a cabo sus operaciones, el tiempo requerido para completar las auditorías y cualquier otro asunto que tenga influencia sobre la actividad de certificación (idioma, condiciones de seguridad, amenazas a la imparcialidad, etc.).</w:t>
            </w:r>
          </w:p>
        </w:tc>
        <w:tc>
          <w:tcPr>
            <w:tcW w:w="2137" w:type="pct"/>
          </w:tcPr>
          <w:p w14:paraId="309735AC" w14:textId="77777777" w:rsidR="00FB0488" w:rsidRPr="001E0F35" w:rsidRDefault="00FB0488" w:rsidP="00FB0488">
            <w:pPr>
              <w:pStyle w:val="Sinespaciado"/>
              <w:rPr>
                <w:rFonts w:ascii="Raleway" w:hAnsi="Raleway"/>
                <w:sz w:val="18"/>
                <w:szCs w:val="18"/>
                <w:lang w:val="es-CO"/>
              </w:rPr>
            </w:pPr>
          </w:p>
        </w:tc>
      </w:tr>
      <w:tr w:rsidR="00FB0488" w:rsidRPr="001E0F35" w14:paraId="2FBB830D" w14:textId="77777777" w:rsidTr="00D10B4A">
        <w:trPr>
          <w:trHeight w:val="57"/>
        </w:trPr>
        <w:tc>
          <w:tcPr>
            <w:tcW w:w="2863" w:type="pct"/>
          </w:tcPr>
          <w:p w14:paraId="03CA0C39" w14:textId="77777777" w:rsidR="00FB0488" w:rsidRPr="001E0F35" w:rsidRDefault="00FB0488" w:rsidP="00FB0488">
            <w:pPr>
              <w:pStyle w:val="Sinespaciado"/>
              <w:rPr>
                <w:rFonts w:ascii="Raleway" w:hAnsi="Raleway"/>
                <w:sz w:val="18"/>
                <w:szCs w:val="18"/>
                <w:lang w:val="es-CO"/>
              </w:rPr>
            </w:pPr>
            <w:r w:rsidRPr="00740C1A">
              <w:rPr>
                <w:rFonts w:ascii="Raleway" w:hAnsi="Raleway"/>
                <w:b/>
                <w:bCs/>
                <w:sz w:val="18"/>
                <w:szCs w:val="18"/>
                <w:lang w:val="es-CO"/>
              </w:rPr>
              <w:t>(ISO/IEC 17021-1:2015)</w:t>
            </w:r>
            <w:r w:rsidRPr="001E0F35">
              <w:rPr>
                <w:rFonts w:ascii="Raleway" w:hAnsi="Raleway"/>
                <w:sz w:val="18"/>
                <w:szCs w:val="18"/>
                <w:lang w:val="es-CO"/>
              </w:rPr>
              <w:t xml:space="preserve"> 9.1.2.2 Después de la revisión de la solicitud, el organismo de certificación debe aceptar o rechazar la solicitud de certificación. Cuando el organismo de certificación rechaza una solicitud de certificación como resultado de la revisión de la solicitud, debe documentar las razones de su rechazo e indicarlas claramente al cliente.</w:t>
            </w:r>
          </w:p>
        </w:tc>
        <w:tc>
          <w:tcPr>
            <w:tcW w:w="2137" w:type="pct"/>
          </w:tcPr>
          <w:p w14:paraId="79438E6A" w14:textId="77777777" w:rsidR="00FB0488" w:rsidRPr="001E0F35" w:rsidRDefault="00FB0488" w:rsidP="00FB0488">
            <w:pPr>
              <w:pStyle w:val="Sinespaciado"/>
              <w:rPr>
                <w:rFonts w:ascii="Raleway" w:hAnsi="Raleway"/>
                <w:sz w:val="18"/>
                <w:szCs w:val="18"/>
                <w:lang w:val="es-CO"/>
              </w:rPr>
            </w:pPr>
          </w:p>
        </w:tc>
      </w:tr>
      <w:tr w:rsidR="00FB0488" w:rsidRPr="001E0F35" w14:paraId="76906D06" w14:textId="77777777" w:rsidTr="00D10B4A">
        <w:trPr>
          <w:trHeight w:val="57"/>
        </w:trPr>
        <w:tc>
          <w:tcPr>
            <w:tcW w:w="2863" w:type="pct"/>
          </w:tcPr>
          <w:p w14:paraId="479F5E04" w14:textId="77777777" w:rsidR="00FB0488" w:rsidRPr="001E0F35" w:rsidRDefault="00FB0488" w:rsidP="00FB0488">
            <w:pPr>
              <w:pStyle w:val="Sinespaciado"/>
              <w:rPr>
                <w:rFonts w:ascii="Raleway" w:hAnsi="Raleway"/>
                <w:sz w:val="18"/>
                <w:szCs w:val="18"/>
                <w:lang w:val="es-CO"/>
              </w:rPr>
            </w:pPr>
            <w:r w:rsidRPr="00740C1A">
              <w:rPr>
                <w:rFonts w:ascii="Raleway" w:hAnsi="Raleway"/>
                <w:b/>
                <w:bCs/>
                <w:sz w:val="18"/>
                <w:szCs w:val="18"/>
                <w:lang w:val="es-CO"/>
              </w:rPr>
              <w:t>(ISO/IEC 17021-1:2015)</w:t>
            </w:r>
            <w:r w:rsidRPr="001E0F35">
              <w:rPr>
                <w:rFonts w:ascii="Raleway" w:hAnsi="Raleway"/>
                <w:sz w:val="18"/>
                <w:szCs w:val="18"/>
                <w:lang w:val="es-CO"/>
              </w:rPr>
              <w:t xml:space="preserve"> 9.1.2.3</w:t>
            </w:r>
            <w:r w:rsidRPr="001E0F35">
              <w:rPr>
                <w:rFonts w:ascii="Raleway" w:hAnsi="Raleway"/>
                <w:sz w:val="18"/>
                <w:szCs w:val="18"/>
                <w:lang w:val="es-CO"/>
              </w:rPr>
              <w:tab/>
              <w:t>Con base en esta revisión, el organismo de certificación debe determinar las competencias que necesita para su equipo auditor y para tomar la decisión de la certificación.</w:t>
            </w:r>
          </w:p>
        </w:tc>
        <w:tc>
          <w:tcPr>
            <w:tcW w:w="2137" w:type="pct"/>
          </w:tcPr>
          <w:p w14:paraId="47E6A68E" w14:textId="77777777" w:rsidR="00FB0488" w:rsidRPr="001E0F35" w:rsidRDefault="00FB0488" w:rsidP="00FB0488">
            <w:pPr>
              <w:pStyle w:val="Sinespaciado"/>
              <w:rPr>
                <w:rFonts w:ascii="Raleway" w:hAnsi="Raleway"/>
                <w:sz w:val="18"/>
                <w:szCs w:val="18"/>
                <w:lang w:val="es-CO"/>
              </w:rPr>
            </w:pPr>
          </w:p>
        </w:tc>
      </w:tr>
      <w:tr w:rsidR="00FB0488" w:rsidRPr="001E0F35" w14:paraId="075F49FC" w14:textId="77777777" w:rsidTr="00D10B4A">
        <w:trPr>
          <w:trHeight w:val="57"/>
        </w:trPr>
        <w:tc>
          <w:tcPr>
            <w:tcW w:w="2863" w:type="pct"/>
          </w:tcPr>
          <w:p w14:paraId="1DB37E69" w14:textId="73CF0026"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9.1.3 Programa de auditoría </w:t>
            </w:r>
          </w:p>
        </w:tc>
        <w:tc>
          <w:tcPr>
            <w:tcW w:w="2137" w:type="pct"/>
          </w:tcPr>
          <w:p w14:paraId="0A05461C" w14:textId="77777777" w:rsidR="00FB0488" w:rsidRPr="001E0F35" w:rsidRDefault="00FB0488" w:rsidP="00FB0488">
            <w:pPr>
              <w:pStyle w:val="Sinespaciado"/>
              <w:rPr>
                <w:rFonts w:ascii="Raleway" w:hAnsi="Raleway"/>
                <w:sz w:val="18"/>
                <w:szCs w:val="18"/>
                <w:lang w:val="es-CO"/>
              </w:rPr>
            </w:pPr>
          </w:p>
        </w:tc>
      </w:tr>
      <w:tr w:rsidR="00FB0488" w:rsidRPr="001E0F35" w14:paraId="04C123B0" w14:textId="77777777" w:rsidTr="00D10B4A">
        <w:trPr>
          <w:trHeight w:val="57"/>
        </w:trPr>
        <w:tc>
          <w:tcPr>
            <w:tcW w:w="2863" w:type="pct"/>
          </w:tcPr>
          <w:p w14:paraId="6DA609A8"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9.1.3.1 Se debe desarrollar un programa de auditoría para el ciclo completo de certificación, a fin de identificar claramente las actividades de auditoría que se requieren para demostrar que el sistema de gestión del cliente cumple los requisitos de certificación, según las normas u otros documentos normativos elegidos. El programa de auditoría para el ciclo de certificación debe abarcar todos los requisitos del sistema de gestión.</w:t>
            </w:r>
          </w:p>
        </w:tc>
        <w:tc>
          <w:tcPr>
            <w:tcW w:w="2137" w:type="pct"/>
          </w:tcPr>
          <w:p w14:paraId="15CD6C51" w14:textId="77777777" w:rsidR="00FB0488" w:rsidRPr="001E0F35" w:rsidRDefault="00FB0488" w:rsidP="00FB0488">
            <w:pPr>
              <w:pStyle w:val="Sinespaciado"/>
              <w:rPr>
                <w:rFonts w:ascii="Raleway" w:hAnsi="Raleway"/>
                <w:sz w:val="18"/>
                <w:szCs w:val="18"/>
                <w:lang w:val="es-CO"/>
              </w:rPr>
            </w:pPr>
          </w:p>
        </w:tc>
      </w:tr>
      <w:tr w:rsidR="00FB0488" w:rsidRPr="001E0F35" w14:paraId="0FE23F89" w14:textId="77777777" w:rsidTr="00D10B4A">
        <w:trPr>
          <w:trHeight w:val="57"/>
        </w:trPr>
        <w:tc>
          <w:tcPr>
            <w:tcW w:w="2863" w:type="pct"/>
          </w:tcPr>
          <w:p w14:paraId="0082DCA0" w14:textId="67459EC0" w:rsidR="00FB0488" w:rsidRPr="001E0F35" w:rsidRDefault="00FB0488" w:rsidP="00FB0488">
            <w:pPr>
              <w:pStyle w:val="Sinespaciado"/>
              <w:rPr>
                <w:rFonts w:ascii="Raleway" w:hAnsi="Raleway"/>
                <w:bCs/>
                <w:sz w:val="18"/>
                <w:szCs w:val="18"/>
                <w:lang w:val="es-CO"/>
              </w:rPr>
            </w:pPr>
            <w:r w:rsidRPr="001E0F35">
              <w:rPr>
                <w:rFonts w:ascii="Raleway" w:hAnsi="Raleway"/>
                <w:b/>
                <w:sz w:val="18"/>
                <w:szCs w:val="18"/>
                <w:lang w:val="es-CO"/>
              </w:rPr>
              <w:t>(ISO/IEC 27006-1:2024</w:t>
            </w:r>
            <w:r w:rsidRPr="001E0F35">
              <w:rPr>
                <w:rFonts w:ascii="Raleway" w:hAnsi="Raleway"/>
                <w:bCs/>
                <w:sz w:val="18"/>
                <w:szCs w:val="18"/>
                <w:lang w:val="es-CO"/>
              </w:rPr>
              <w:t>)</w:t>
            </w:r>
            <w:r w:rsidRPr="001E0F35" w:rsidDel="00D81E37">
              <w:rPr>
                <w:rFonts w:ascii="Raleway" w:hAnsi="Raleway"/>
                <w:bCs/>
                <w:sz w:val="18"/>
                <w:szCs w:val="18"/>
                <w:lang w:val="es-CO"/>
              </w:rPr>
              <w:t xml:space="preserve"> </w:t>
            </w:r>
            <w:r w:rsidRPr="001E0F35">
              <w:rPr>
                <w:rFonts w:ascii="Raleway" w:hAnsi="Raleway"/>
                <w:b/>
                <w:sz w:val="18"/>
                <w:szCs w:val="18"/>
                <w:lang w:val="es-CO"/>
              </w:rPr>
              <w:t>9.1.3.1 General</w:t>
            </w:r>
            <w:r w:rsidRPr="001E0F35">
              <w:rPr>
                <w:rFonts w:ascii="Raleway" w:hAnsi="Raleway"/>
                <w:bCs/>
                <w:sz w:val="18"/>
                <w:szCs w:val="18"/>
                <w:lang w:val="es-CO"/>
              </w:rPr>
              <w:t xml:space="preserve"> </w:t>
            </w:r>
          </w:p>
        </w:tc>
        <w:tc>
          <w:tcPr>
            <w:tcW w:w="2137" w:type="pct"/>
          </w:tcPr>
          <w:p w14:paraId="375696C1" w14:textId="77777777" w:rsidR="00FB0488" w:rsidRPr="001E0F35" w:rsidRDefault="00FB0488" w:rsidP="00FB0488">
            <w:pPr>
              <w:pStyle w:val="Sinespaciado"/>
              <w:rPr>
                <w:rFonts w:ascii="Raleway" w:hAnsi="Raleway"/>
                <w:sz w:val="18"/>
                <w:szCs w:val="18"/>
                <w:lang w:val="es-CO"/>
              </w:rPr>
            </w:pPr>
          </w:p>
        </w:tc>
      </w:tr>
      <w:tr w:rsidR="00FB0488" w:rsidRPr="001E0F35" w14:paraId="0249FCC1" w14:textId="77777777" w:rsidTr="00D10B4A">
        <w:trPr>
          <w:trHeight w:val="57"/>
        </w:trPr>
        <w:tc>
          <w:tcPr>
            <w:tcW w:w="2863" w:type="pct"/>
          </w:tcPr>
          <w:p w14:paraId="75AC2C67" w14:textId="04CC3C4A" w:rsidR="00FB0488" w:rsidRPr="001E0F35" w:rsidRDefault="00FB0488" w:rsidP="00FB0488">
            <w:pPr>
              <w:pStyle w:val="Sinespaciado"/>
              <w:rPr>
                <w:rFonts w:ascii="Raleway" w:hAnsi="Raleway"/>
                <w:sz w:val="18"/>
                <w:szCs w:val="18"/>
                <w:lang w:val="es-CO"/>
              </w:rPr>
            </w:pPr>
            <w:r w:rsidRPr="001E0F35">
              <w:rPr>
                <w:rFonts w:ascii="Raleway" w:hAnsi="Raleway"/>
                <w:b/>
                <w:sz w:val="18"/>
                <w:szCs w:val="18"/>
                <w:lang w:val="es-CO"/>
              </w:rPr>
              <w:t>(ISO/IEC 27006-1:2024</w:t>
            </w:r>
            <w:r w:rsidRPr="001E0F35">
              <w:rPr>
                <w:rFonts w:ascii="Raleway" w:hAnsi="Raleway"/>
                <w:bCs/>
                <w:sz w:val="18"/>
                <w:szCs w:val="18"/>
                <w:lang w:val="es-CO"/>
              </w:rPr>
              <w:t>)</w:t>
            </w:r>
            <w:r w:rsidRPr="001E0F35" w:rsidDel="00D81E37">
              <w:rPr>
                <w:rFonts w:ascii="Raleway" w:hAnsi="Raleway"/>
                <w:bCs/>
                <w:sz w:val="18"/>
                <w:szCs w:val="18"/>
                <w:lang w:val="es-CO"/>
              </w:rPr>
              <w:t xml:space="preserve"> </w:t>
            </w:r>
            <w:r w:rsidRPr="001E0F35">
              <w:rPr>
                <w:rFonts w:ascii="Raleway" w:hAnsi="Raleway"/>
                <w:bCs/>
                <w:sz w:val="18"/>
                <w:szCs w:val="18"/>
                <w:lang w:val="es-CO"/>
              </w:rPr>
              <w:t>9.1.3.1</w:t>
            </w:r>
            <w:r w:rsidRPr="001E0F35">
              <w:rPr>
                <w:rFonts w:ascii="Raleway" w:hAnsi="Raleway"/>
                <w:sz w:val="18"/>
                <w:szCs w:val="18"/>
                <w:lang w:val="es-CO"/>
              </w:rPr>
              <w:t xml:space="preserve"> Los requisitos de ISO/IEC 17021-1:2015, 9.1.3 deben aplicarse. Adicionalmente, los requisitos y guías de 9.1.3.2,9.1.3.3, 9.1.3.5 y de 9.1.3.6 de ISO/IEC 27006-1:2024 deben aplicarse.</w:t>
            </w:r>
            <w:r w:rsidRPr="001E0F35">
              <w:rPr>
                <w:rFonts w:ascii="Raleway" w:hAnsi="Raleway"/>
                <w:bCs/>
                <w:sz w:val="18"/>
                <w:szCs w:val="18"/>
                <w:lang w:val="es-CO"/>
              </w:rPr>
              <w:t xml:space="preserve"> </w:t>
            </w:r>
          </w:p>
        </w:tc>
        <w:tc>
          <w:tcPr>
            <w:tcW w:w="2137" w:type="pct"/>
          </w:tcPr>
          <w:p w14:paraId="6930701D" w14:textId="77777777" w:rsidR="00FB0488" w:rsidRPr="001E0F35" w:rsidRDefault="00FB0488" w:rsidP="00FB0488">
            <w:pPr>
              <w:pStyle w:val="Sinespaciado"/>
              <w:rPr>
                <w:rFonts w:ascii="Raleway" w:hAnsi="Raleway"/>
                <w:sz w:val="18"/>
                <w:szCs w:val="18"/>
                <w:lang w:val="es-CO"/>
              </w:rPr>
            </w:pPr>
          </w:p>
        </w:tc>
      </w:tr>
      <w:tr w:rsidR="00FB0488" w:rsidRPr="001E0F35" w14:paraId="464E0361" w14:textId="77777777" w:rsidTr="00D10B4A">
        <w:trPr>
          <w:trHeight w:val="57"/>
        </w:trPr>
        <w:tc>
          <w:tcPr>
            <w:tcW w:w="2863" w:type="pct"/>
          </w:tcPr>
          <w:p w14:paraId="6B722106" w14:textId="77777777" w:rsidR="00FB0488" w:rsidRPr="001E0F35" w:rsidRDefault="00FB0488" w:rsidP="00FB0488">
            <w:pPr>
              <w:pStyle w:val="Sinespaciado"/>
              <w:rPr>
                <w:rFonts w:ascii="Raleway" w:hAnsi="Raleway"/>
                <w:sz w:val="18"/>
                <w:szCs w:val="18"/>
                <w:lang w:val="es-CO"/>
              </w:rPr>
            </w:pPr>
            <w:r w:rsidRPr="00740C1A">
              <w:rPr>
                <w:rFonts w:ascii="Raleway" w:hAnsi="Raleway"/>
                <w:b/>
                <w:bCs/>
                <w:sz w:val="18"/>
                <w:szCs w:val="18"/>
                <w:lang w:val="es-CO"/>
              </w:rPr>
              <w:t>(ISO/IEC 17021-1:2015)</w:t>
            </w:r>
            <w:r w:rsidRPr="001E0F35">
              <w:rPr>
                <w:rFonts w:ascii="Raleway" w:hAnsi="Raleway"/>
                <w:sz w:val="18"/>
                <w:szCs w:val="18"/>
                <w:lang w:val="es-CO"/>
              </w:rPr>
              <w:t xml:space="preserve"> 9.1.3.2 El programa de auditoría para la certificación inicial debe incluir una auditoría inicial en dos etapas, auditorías de seguimiento en el primer y segundo año después de la decisión de certificación, y una auditoría de renovación de la certificación en el tercer año, antes de la caducidad de la certificación. El ciclo de certificación de tres años comienza con la decisión de certificación. Los ciclos posteriores comienzan con la decisión de renovación de la certificación (véase el apartado 9.6.3.2.3). La determinación del programa de auditoría y cualquier modificación subsiguiente deben tener en cuenta el tamaño de la organización cliente, el alcance y la complejidad de su sistema de gestión, los productos y procesos, así como el nivel demostrado de eficacia del sistema de gestión y los resultados de auditorías previas.</w:t>
            </w:r>
          </w:p>
          <w:p w14:paraId="1469C3C5" w14:textId="77777777" w:rsidR="00FB0488" w:rsidRPr="001E0F35" w:rsidRDefault="00FB0488" w:rsidP="00FB0488">
            <w:pPr>
              <w:pStyle w:val="Sinespaciado"/>
              <w:rPr>
                <w:rFonts w:ascii="Raleway" w:hAnsi="Raleway"/>
                <w:sz w:val="18"/>
                <w:szCs w:val="18"/>
                <w:lang w:val="es-CO"/>
              </w:rPr>
            </w:pPr>
          </w:p>
          <w:p w14:paraId="388805DA"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NOTA 1</w:t>
            </w:r>
            <w:r w:rsidRPr="001E0F35">
              <w:rPr>
                <w:rFonts w:ascii="Raleway" w:hAnsi="Raleway"/>
                <w:sz w:val="18"/>
                <w:szCs w:val="18"/>
                <w:lang w:val="es-CO"/>
              </w:rPr>
              <w:tab/>
            </w:r>
            <w:r w:rsidRPr="001E0F35">
              <w:rPr>
                <w:rFonts w:ascii="Raleway" w:hAnsi="Raleway"/>
                <w:iCs/>
                <w:sz w:val="18"/>
                <w:szCs w:val="18"/>
                <w:lang w:val="es-CO"/>
              </w:rPr>
              <w:t>En el Anexo E se presenta un diagrama de flujo de una auditoría y de un proceso de certificación típicos.</w:t>
            </w:r>
          </w:p>
        </w:tc>
        <w:tc>
          <w:tcPr>
            <w:tcW w:w="2137" w:type="pct"/>
          </w:tcPr>
          <w:p w14:paraId="55555941" w14:textId="77777777" w:rsidR="00FB0488" w:rsidRPr="001E0F35" w:rsidRDefault="00FB0488" w:rsidP="00FB0488">
            <w:pPr>
              <w:pStyle w:val="Sinespaciado"/>
              <w:rPr>
                <w:rFonts w:ascii="Raleway" w:hAnsi="Raleway"/>
                <w:sz w:val="18"/>
                <w:szCs w:val="18"/>
                <w:lang w:val="es-CO"/>
              </w:rPr>
            </w:pPr>
          </w:p>
        </w:tc>
      </w:tr>
      <w:tr w:rsidR="00FB0488" w:rsidRPr="001E0F35" w14:paraId="564BC64B" w14:textId="77777777" w:rsidTr="00D10B4A">
        <w:trPr>
          <w:trHeight w:val="57"/>
        </w:trPr>
        <w:tc>
          <w:tcPr>
            <w:tcW w:w="2863" w:type="pct"/>
          </w:tcPr>
          <w:p w14:paraId="39E4883D" w14:textId="77777777" w:rsidR="00FB0488" w:rsidRPr="001E0F35" w:rsidRDefault="00FB0488" w:rsidP="00FB0488">
            <w:pPr>
              <w:pStyle w:val="Sinespaciado"/>
              <w:rPr>
                <w:rFonts w:ascii="Raleway" w:hAnsi="Raleway"/>
                <w:iCs/>
                <w:sz w:val="18"/>
                <w:szCs w:val="18"/>
                <w:lang w:val="es-CO"/>
              </w:rPr>
            </w:pPr>
            <w:r w:rsidRPr="001E0F35">
              <w:rPr>
                <w:rFonts w:ascii="Raleway" w:hAnsi="Raleway"/>
                <w:sz w:val="18"/>
                <w:szCs w:val="18"/>
                <w:lang w:val="es-CO"/>
              </w:rPr>
              <w:t>NOTA 2</w:t>
            </w:r>
            <w:r w:rsidRPr="001E0F35">
              <w:rPr>
                <w:rFonts w:ascii="Raleway" w:hAnsi="Raleway"/>
                <w:sz w:val="18"/>
                <w:szCs w:val="18"/>
                <w:lang w:val="es-CO"/>
              </w:rPr>
              <w:tab/>
            </w:r>
            <w:r w:rsidRPr="001E0F35">
              <w:rPr>
                <w:rFonts w:ascii="Raleway" w:hAnsi="Raleway"/>
                <w:iCs/>
                <w:sz w:val="18"/>
                <w:szCs w:val="18"/>
                <w:lang w:val="es-CO"/>
              </w:rPr>
              <w:t>En la siguiente lista aparecen elementos adicionales que pueden tenerse en cuenta cuando se desarrolla o actualiza un programa de auditoría. Es posible que también necesiten tratarse al determinar el alcance de la auditoría y desarrollar el plan de auditoría:</w:t>
            </w:r>
          </w:p>
          <w:p w14:paraId="0F4B6A80" w14:textId="77777777" w:rsidR="00FB0488" w:rsidRPr="001E0F35" w:rsidRDefault="00FB0488" w:rsidP="00FB0488">
            <w:pPr>
              <w:pStyle w:val="Sinespaciado"/>
              <w:rPr>
                <w:rFonts w:ascii="Raleway" w:hAnsi="Raleway"/>
                <w:iCs/>
                <w:sz w:val="18"/>
                <w:szCs w:val="18"/>
                <w:lang w:val="es-CO"/>
              </w:rPr>
            </w:pPr>
            <w:r w:rsidRPr="001E0F35">
              <w:rPr>
                <w:rFonts w:ascii="Raleway" w:hAnsi="Raleway"/>
                <w:iCs/>
                <w:sz w:val="18"/>
                <w:szCs w:val="18"/>
                <w:lang w:val="es-CO"/>
              </w:rPr>
              <w:t>- las quejas recibidas por el organismo de certificación sobre el cliente;</w:t>
            </w:r>
          </w:p>
          <w:p w14:paraId="5B4157E9" w14:textId="77777777" w:rsidR="00FB0488" w:rsidRPr="001E0F35" w:rsidRDefault="00FB0488" w:rsidP="00FB0488">
            <w:pPr>
              <w:pStyle w:val="Sinespaciado"/>
              <w:rPr>
                <w:rFonts w:ascii="Raleway" w:hAnsi="Raleway"/>
                <w:iCs/>
                <w:sz w:val="18"/>
                <w:szCs w:val="18"/>
                <w:lang w:val="es-CO"/>
              </w:rPr>
            </w:pPr>
            <w:r w:rsidRPr="001E0F35">
              <w:rPr>
                <w:rFonts w:ascii="Raleway" w:hAnsi="Raleway"/>
                <w:iCs/>
                <w:sz w:val="18"/>
                <w:szCs w:val="18"/>
                <w:lang w:val="es-CO"/>
              </w:rPr>
              <w:t>- la auditoría combinada, integrada o conjunta;</w:t>
            </w:r>
          </w:p>
          <w:p w14:paraId="74D67450" w14:textId="77777777" w:rsidR="00FB0488" w:rsidRPr="001E0F35" w:rsidRDefault="00FB0488" w:rsidP="00FB0488">
            <w:pPr>
              <w:pStyle w:val="Sinespaciado"/>
              <w:rPr>
                <w:rFonts w:ascii="Raleway" w:hAnsi="Raleway"/>
                <w:iCs/>
                <w:sz w:val="18"/>
                <w:szCs w:val="18"/>
                <w:lang w:val="es-CO"/>
              </w:rPr>
            </w:pPr>
            <w:r w:rsidRPr="001E0F35">
              <w:rPr>
                <w:rFonts w:ascii="Raleway" w:hAnsi="Raleway"/>
                <w:iCs/>
                <w:sz w:val="18"/>
                <w:szCs w:val="18"/>
                <w:lang w:val="es-CO"/>
              </w:rPr>
              <w:t>- los cambios en los requisitos de la certificación;</w:t>
            </w:r>
          </w:p>
          <w:p w14:paraId="623905C4" w14:textId="77777777" w:rsidR="00FB0488" w:rsidRPr="001E0F35" w:rsidRDefault="00FB0488" w:rsidP="00FB0488">
            <w:pPr>
              <w:pStyle w:val="Sinespaciado"/>
              <w:rPr>
                <w:rFonts w:ascii="Raleway" w:hAnsi="Raleway"/>
                <w:iCs/>
                <w:sz w:val="18"/>
                <w:szCs w:val="18"/>
                <w:lang w:val="es-CO"/>
              </w:rPr>
            </w:pPr>
            <w:r w:rsidRPr="001E0F35">
              <w:rPr>
                <w:rFonts w:ascii="Raleway" w:hAnsi="Raleway"/>
                <w:iCs/>
                <w:sz w:val="18"/>
                <w:szCs w:val="18"/>
                <w:lang w:val="es-CO"/>
              </w:rPr>
              <w:t>- los cambios en los requisitos legales;</w:t>
            </w:r>
          </w:p>
          <w:p w14:paraId="409F0ED6" w14:textId="77777777" w:rsidR="00FB0488" w:rsidRPr="001E0F35" w:rsidRDefault="00FB0488" w:rsidP="00FB0488">
            <w:pPr>
              <w:pStyle w:val="Sinespaciado"/>
              <w:rPr>
                <w:rFonts w:ascii="Raleway" w:hAnsi="Raleway"/>
                <w:iCs/>
                <w:sz w:val="18"/>
                <w:szCs w:val="18"/>
                <w:lang w:val="es-CO"/>
              </w:rPr>
            </w:pPr>
            <w:r w:rsidRPr="001E0F35">
              <w:rPr>
                <w:rFonts w:ascii="Raleway" w:hAnsi="Raleway"/>
                <w:iCs/>
                <w:sz w:val="18"/>
                <w:szCs w:val="18"/>
                <w:lang w:val="es-CO"/>
              </w:rPr>
              <w:t>- los cambios en los requisitos de acreditación;</w:t>
            </w:r>
          </w:p>
          <w:p w14:paraId="31091164" w14:textId="77777777" w:rsidR="00FB0488" w:rsidRPr="001E0F35" w:rsidRDefault="00FB0488" w:rsidP="00FB0488">
            <w:pPr>
              <w:pStyle w:val="Sinespaciado"/>
              <w:rPr>
                <w:rFonts w:ascii="Raleway" w:hAnsi="Raleway"/>
                <w:iCs/>
                <w:sz w:val="18"/>
                <w:szCs w:val="18"/>
                <w:lang w:val="es-CO"/>
              </w:rPr>
            </w:pPr>
            <w:r w:rsidRPr="001E0F35">
              <w:rPr>
                <w:rFonts w:ascii="Raleway" w:hAnsi="Raleway"/>
                <w:iCs/>
                <w:sz w:val="18"/>
                <w:szCs w:val="18"/>
                <w:lang w:val="es-CO"/>
              </w:rPr>
              <w:t>- los datos de desempeño de la organización (por ejemplo, niveles de defectos, datos de indicadores clave de desempeño);</w:t>
            </w:r>
          </w:p>
          <w:p w14:paraId="43ED0783" w14:textId="77777777" w:rsidR="00FB0488" w:rsidRPr="001E0F35" w:rsidRDefault="00FB0488" w:rsidP="00FB0488">
            <w:pPr>
              <w:pStyle w:val="Sinespaciado"/>
              <w:rPr>
                <w:rFonts w:ascii="Raleway" w:hAnsi="Raleway"/>
                <w:sz w:val="18"/>
                <w:szCs w:val="18"/>
                <w:lang w:val="es-CO"/>
              </w:rPr>
            </w:pPr>
            <w:r w:rsidRPr="001E0F35">
              <w:rPr>
                <w:rFonts w:ascii="Raleway" w:hAnsi="Raleway"/>
                <w:iCs/>
                <w:sz w:val="18"/>
                <w:szCs w:val="18"/>
                <w:lang w:val="es-CO"/>
              </w:rPr>
              <w:t>- las preocupaciones de las partes interesadas pertinentes.</w:t>
            </w:r>
          </w:p>
        </w:tc>
        <w:tc>
          <w:tcPr>
            <w:tcW w:w="2137" w:type="pct"/>
          </w:tcPr>
          <w:p w14:paraId="774612CA" w14:textId="77777777" w:rsidR="00FB0488" w:rsidRPr="001E0F35" w:rsidRDefault="00FB0488" w:rsidP="00FB0488">
            <w:pPr>
              <w:pStyle w:val="Sinespaciado"/>
              <w:rPr>
                <w:rFonts w:ascii="Raleway" w:hAnsi="Raleway"/>
                <w:sz w:val="18"/>
                <w:szCs w:val="18"/>
                <w:lang w:val="es-CO"/>
              </w:rPr>
            </w:pPr>
          </w:p>
        </w:tc>
      </w:tr>
      <w:tr w:rsidR="00FB0488" w:rsidRPr="001E0F35" w14:paraId="35C70A47" w14:textId="77777777" w:rsidTr="00D10B4A">
        <w:trPr>
          <w:trHeight w:val="57"/>
        </w:trPr>
        <w:tc>
          <w:tcPr>
            <w:tcW w:w="2863" w:type="pct"/>
          </w:tcPr>
          <w:p w14:paraId="34030F47"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 xml:space="preserve">NOTA 3 </w:t>
            </w:r>
            <w:r w:rsidRPr="001E0F35">
              <w:rPr>
                <w:rFonts w:ascii="Raleway" w:hAnsi="Raleway"/>
                <w:iCs/>
                <w:sz w:val="18"/>
                <w:szCs w:val="18"/>
                <w:lang w:val="es-CO"/>
              </w:rPr>
              <w:t>Si lo especifica el esquema de certificación de la industria, el ciclo de certificación puede ser diferente de tres años.</w:t>
            </w:r>
          </w:p>
        </w:tc>
        <w:tc>
          <w:tcPr>
            <w:tcW w:w="2137" w:type="pct"/>
          </w:tcPr>
          <w:p w14:paraId="746DDD13" w14:textId="77777777" w:rsidR="00FB0488" w:rsidRPr="001E0F35" w:rsidRDefault="00FB0488" w:rsidP="00FB0488">
            <w:pPr>
              <w:pStyle w:val="Sinespaciado"/>
              <w:rPr>
                <w:rFonts w:ascii="Raleway" w:hAnsi="Raleway"/>
                <w:sz w:val="18"/>
                <w:szCs w:val="18"/>
                <w:lang w:val="es-CO"/>
              </w:rPr>
            </w:pPr>
          </w:p>
        </w:tc>
      </w:tr>
      <w:tr w:rsidR="00FB0488" w:rsidRPr="001E0F35" w14:paraId="2B71C78A" w14:textId="77777777" w:rsidTr="00D10B4A">
        <w:trPr>
          <w:trHeight w:val="57"/>
        </w:trPr>
        <w:tc>
          <w:tcPr>
            <w:tcW w:w="2863" w:type="pct"/>
          </w:tcPr>
          <w:p w14:paraId="2FE220AF" w14:textId="621C906B" w:rsidR="00FB0488" w:rsidRPr="001E0F35" w:rsidRDefault="00FB0488" w:rsidP="00FB0488">
            <w:pPr>
              <w:pStyle w:val="Sinespaciado"/>
              <w:rPr>
                <w:rFonts w:ascii="Raleway" w:hAnsi="Raleway"/>
                <w:sz w:val="18"/>
                <w:szCs w:val="18"/>
                <w:lang w:val="es-CO"/>
              </w:rPr>
            </w:pPr>
            <w:r w:rsidRPr="001E0F35">
              <w:rPr>
                <w:rFonts w:ascii="Raleway" w:hAnsi="Raleway"/>
                <w:b/>
                <w:sz w:val="18"/>
                <w:szCs w:val="18"/>
                <w:lang w:val="es-CO"/>
              </w:rPr>
              <w:t>(ISO/IEC 27006-1:2024</w:t>
            </w:r>
            <w:r w:rsidRPr="001E0F35">
              <w:rPr>
                <w:rFonts w:ascii="Raleway" w:hAnsi="Raleway"/>
                <w:bCs/>
                <w:sz w:val="18"/>
                <w:szCs w:val="18"/>
                <w:lang w:val="es-CO"/>
              </w:rPr>
              <w:t>)</w:t>
            </w:r>
            <w:r w:rsidRPr="001E0F35" w:rsidDel="00D81E37">
              <w:rPr>
                <w:rFonts w:ascii="Raleway" w:hAnsi="Raleway"/>
                <w:bCs/>
                <w:sz w:val="18"/>
                <w:szCs w:val="18"/>
                <w:lang w:val="es-CO"/>
              </w:rPr>
              <w:t xml:space="preserve"> </w:t>
            </w:r>
            <w:r w:rsidRPr="001E0F35">
              <w:rPr>
                <w:rFonts w:ascii="Raleway" w:hAnsi="Raleway"/>
                <w:b/>
                <w:bCs/>
                <w:sz w:val="18"/>
                <w:szCs w:val="18"/>
                <w:lang w:val="es-CO"/>
              </w:rPr>
              <w:t>9.1.3.2 Consideraciones Generales</w:t>
            </w:r>
          </w:p>
        </w:tc>
        <w:tc>
          <w:tcPr>
            <w:tcW w:w="2137" w:type="pct"/>
          </w:tcPr>
          <w:p w14:paraId="110C99B7" w14:textId="77777777" w:rsidR="00FB0488" w:rsidRPr="001E0F35" w:rsidRDefault="00FB0488" w:rsidP="00FB0488">
            <w:pPr>
              <w:pStyle w:val="Sinespaciado"/>
              <w:rPr>
                <w:rFonts w:ascii="Raleway" w:hAnsi="Raleway"/>
                <w:sz w:val="18"/>
                <w:szCs w:val="18"/>
                <w:lang w:val="es-CO"/>
              </w:rPr>
            </w:pPr>
          </w:p>
        </w:tc>
      </w:tr>
      <w:tr w:rsidR="00FB0488" w:rsidRPr="001E0F35" w14:paraId="6D1B389E" w14:textId="77777777" w:rsidTr="00D10B4A">
        <w:trPr>
          <w:trHeight w:val="57"/>
        </w:trPr>
        <w:tc>
          <w:tcPr>
            <w:tcW w:w="2863" w:type="pct"/>
          </w:tcPr>
          <w:p w14:paraId="1DF65F52" w14:textId="40BA3A29" w:rsidR="00FB0488" w:rsidRPr="001E0F35" w:rsidRDefault="00FB0488" w:rsidP="00FB0488">
            <w:pPr>
              <w:pStyle w:val="Sinespaciado"/>
              <w:rPr>
                <w:rFonts w:ascii="Raleway" w:hAnsi="Raleway"/>
                <w:sz w:val="18"/>
                <w:szCs w:val="18"/>
                <w:lang w:val="es-CO"/>
              </w:rPr>
            </w:pPr>
            <w:r w:rsidRPr="001E0F35">
              <w:rPr>
                <w:rFonts w:ascii="Raleway" w:hAnsi="Raleway"/>
                <w:b/>
                <w:sz w:val="18"/>
                <w:szCs w:val="18"/>
                <w:lang w:val="es-CO"/>
              </w:rPr>
              <w:t>(ISO/IEC 27006-1:2024</w:t>
            </w:r>
            <w:r w:rsidRPr="001E0F35">
              <w:rPr>
                <w:rFonts w:ascii="Raleway" w:hAnsi="Raleway"/>
                <w:bCs/>
                <w:sz w:val="18"/>
                <w:szCs w:val="18"/>
                <w:lang w:val="es-CO"/>
              </w:rPr>
              <w:t>)</w:t>
            </w:r>
            <w:r w:rsidRPr="001E0F35" w:rsidDel="00D81E37">
              <w:rPr>
                <w:rFonts w:ascii="Raleway" w:hAnsi="Raleway"/>
                <w:bCs/>
                <w:sz w:val="18"/>
                <w:szCs w:val="18"/>
                <w:lang w:val="es-CO"/>
              </w:rPr>
              <w:t xml:space="preserve"> </w:t>
            </w:r>
            <w:r w:rsidRPr="001E0F35">
              <w:rPr>
                <w:rFonts w:ascii="Raleway" w:hAnsi="Raleway"/>
                <w:bCs/>
                <w:sz w:val="18"/>
                <w:szCs w:val="18"/>
                <w:lang w:val="es-CO"/>
              </w:rPr>
              <w:t xml:space="preserve"> </w:t>
            </w:r>
            <w:r w:rsidRPr="001E0F35">
              <w:rPr>
                <w:rFonts w:ascii="Raleway" w:hAnsi="Raleway"/>
                <w:sz w:val="18"/>
                <w:szCs w:val="18"/>
                <w:lang w:val="es-CO"/>
              </w:rPr>
              <w:t>9.1.3.2 El programa de auditoría para auditorías de SGSI debe tener en cuenta los controles de seguridad de la información determinados por el cliente.</w:t>
            </w:r>
          </w:p>
          <w:p w14:paraId="0FB38690" w14:textId="77777777" w:rsidR="00FB0488" w:rsidRPr="001E0F35" w:rsidRDefault="00FB0488" w:rsidP="00FB0488">
            <w:pPr>
              <w:pStyle w:val="Sinespaciado"/>
              <w:rPr>
                <w:rFonts w:ascii="Raleway" w:hAnsi="Raleway"/>
                <w:sz w:val="18"/>
                <w:szCs w:val="18"/>
                <w:lang w:val="es-CO"/>
              </w:rPr>
            </w:pPr>
          </w:p>
          <w:p w14:paraId="753DF782"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NOTA 1 Los controles de seguridad de la información pueden ser de ISO/IEC 27001:2022, Anexo A, y/</w:t>
            </w:r>
            <w:proofErr w:type="spellStart"/>
            <w:r w:rsidRPr="001E0F35">
              <w:rPr>
                <w:rFonts w:ascii="Raleway" w:hAnsi="Raleway"/>
                <w:sz w:val="18"/>
                <w:szCs w:val="18"/>
                <w:lang w:val="es-CO"/>
              </w:rPr>
              <w:t>o</w:t>
            </w:r>
            <w:proofErr w:type="spellEnd"/>
            <w:r w:rsidRPr="001E0F35">
              <w:rPr>
                <w:rFonts w:ascii="Raleway" w:hAnsi="Raleway"/>
                <w:sz w:val="18"/>
                <w:szCs w:val="18"/>
                <w:lang w:val="es-CO"/>
              </w:rPr>
              <w:t xml:space="preserve"> otro(s) estándar(es) aplicable(s) y/o diseñados por el propio cliente.</w:t>
            </w:r>
          </w:p>
          <w:p w14:paraId="654D3514" w14:textId="77777777" w:rsidR="00FB0488" w:rsidRPr="001E0F35" w:rsidRDefault="00FB0488" w:rsidP="00FB0488">
            <w:pPr>
              <w:pStyle w:val="Sinespaciado"/>
              <w:rPr>
                <w:rFonts w:ascii="Raleway" w:hAnsi="Raleway"/>
                <w:sz w:val="18"/>
                <w:szCs w:val="18"/>
                <w:lang w:val="es-CO"/>
              </w:rPr>
            </w:pPr>
          </w:p>
          <w:p w14:paraId="58A1DEAC" w14:textId="3DAB553F"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NOTA 2 Se proporciona orientación adicional sobre auditoría en ISO/IEC 27007.</w:t>
            </w:r>
          </w:p>
        </w:tc>
        <w:tc>
          <w:tcPr>
            <w:tcW w:w="2137" w:type="pct"/>
          </w:tcPr>
          <w:p w14:paraId="54E8413A" w14:textId="77777777" w:rsidR="00FB0488" w:rsidRPr="001E0F35" w:rsidRDefault="00FB0488" w:rsidP="00FB0488">
            <w:pPr>
              <w:pStyle w:val="Sinespaciado"/>
              <w:rPr>
                <w:rFonts w:ascii="Raleway" w:hAnsi="Raleway"/>
                <w:sz w:val="18"/>
                <w:szCs w:val="18"/>
                <w:lang w:val="es-CO"/>
              </w:rPr>
            </w:pPr>
          </w:p>
        </w:tc>
      </w:tr>
      <w:tr w:rsidR="00FB0488" w:rsidRPr="001E0F35" w14:paraId="2E8D9C0D" w14:textId="77777777" w:rsidTr="00D10B4A">
        <w:trPr>
          <w:trHeight w:val="57"/>
        </w:trPr>
        <w:tc>
          <w:tcPr>
            <w:tcW w:w="2863" w:type="pct"/>
          </w:tcPr>
          <w:p w14:paraId="4857EA7A" w14:textId="77777777" w:rsidR="00FB0488" w:rsidRPr="001E0F35" w:rsidRDefault="00FB0488" w:rsidP="00FB0488">
            <w:pPr>
              <w:pStyle w:val="Sinespaciado"/>
              <w:rPr>
                <w:rFonts w:ascii="Raleway" w:hAnsi="Raleway"/>
                <w:sz w:val="18"/>
                <w:szCs w:val="18"/>
                <w:lang w:val="es-CO"/>
              </w:rPr>
            </w:pPr>
            <w:r w:rsidRPr="00740C1A">
              <w:rPr>
                <w:rFonts w:ascii="Raleway" w:hAnsi="Raleway"/>
                <w:b/>
                <w:bCs/>
                <w:sz w:val="18"/>
                <w:szCs w:val="18"/>
                <w:lang w:val="es-CO"/>
              </w:rPr>
              <w:t>(ISO/IEC 17021-1:2015)</w:t>
            </w:r>
            <w:r w:rsidRPr="001E0F35">
              <w:rPr>
                <w:rFonts w:ascii="Raleway" w:hAnsi="Raleway"/>
                <w:sz w:val="18"/>
                <w:szCs w:val="18"/>
                <w:lang w:val="es-CO"/>
              </w:rPr>
              <w:t xml:space="preserve"> 9.1.3.3 Las auditorías de seguimiento deben realizarse al menos una vez al año, excepto en los años de renovación de la certificación. La fecha de la primera auditoría de seguimiento después de la certificación inicial no debe realizarse trascurridos más de 12 meses desde la fecha en que se tomó la decisión sobre la certificación.</w:t>
            </w:r>
          </w:p>
          <w:p w14:paraId="6FCB2581" w14:textId="77777777" w:rsidR="00FB0488" w:rsidRPr="001E0F35" w:rsidRDefault="00FB0488" w:rsidP="00FB0488">
            <w:pPr>
              <w:pStyle w:val="Sinespaciado"/>
              <w:rPr>
                <w:rFonts w:ascii="Raleway" w:hAnsi="Raleway"/>
                <w:sz w:val="18"/>
                <w:szCs w:val="18"/>
                <w:lang w:val="es-CO"/>
              </w:rPr>
            </w:pPr>
          </w:p>
          <w:p w14:paraId="5F6AC83D"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 xml:space="preserve">NOTA </w:t>
            </w:r>
            <w:r w:rsidRPr="001E0F35">
              <w:rPr>
                <w:rFonts w:ascii="Raleway" w:hAnsi="Raleway"/>
                <w:iCs/>
                <w:sz w:val="18"/>
                <w:szCs w:val="18"/>
                <w:lang w:val="es-CO"/>
              </w:rPr>
              <w:t>Puede ser necesario ajustar la periodicidad de las auditorías de seguimiento para ajustarse a factores tales como la estacionalidad o la certificación de sistemas de gestión de duración limitada (por ejemplo, en un sitio de construcción temporal).</w:t>
            </w:r>
          </w:p>
        </w:tc>
        <w:tc>
          <w:tcPr>
            <w:tcW w:w="2137" w:type="pct"/>
          </w:tcPr>
          <w:p w14:paraId="1E90A819" w14:textId="77777777" w:rsidR="00FB0488" w:rsidRPr="001E0F35" w:rsidRDefault="00FB0488" w:rsidP="00FB0488">
            <w:pPr>
              <w:pStyle w:val="Sinespaciado"/>
              <w:rPr>
                <w:rFonts w:ascii="Raleway" w:hAnsi="Raleway"/>
                <w:sz w:val="18"/>
                <w:szCs w:val="18"/>
                <w:lang w:val="es-CO"/>
              </w:rPr>
            </w:pPr>
          </w:p>
        </w:tc>
      </w:tr>
      <w:tr w:rsidR="00FB0488" w:rsidRPr="001E0F35" w14:paraId="35AF1AE7" w14:textId="77777777" w:rsidTr="00D10B4A">
        <w:trPr>
          <w:trHeight w:val="57"/>
        </w:trPr>
        <w:tc>
          <w:tcPr>
            <w:tcW w:w="2863" w:type="pct"/>
          </w:tcPr>
          <w:p w14:paraId="5C1CE1EE" w14:textId="36603235" w:rsidR="00FB0488" w:rsidRPr="001E0F35" w:rsidRDefault="00FB0488" w:rsidP="00FB0488">
            <w:pPr>
              <w:pStyle w:val="Sinespaciado"/>
              <w:rPr>
                <w:rFonts w:ascii="Raleway" w:hAnsi="Raleway"/>
                <w:b/>
                <w:bCs/>
                <w:sz w:val="18"/>
                <w:szCs w:val="18"/>
                <w:lang w:val="es-CO"/>
              </w:rPr>
            </w:pPr>
            <w:r w:rsidRPr="001E0F35">
              <w:rPr>
                <w:rFonts w:ascii="Raleway" w:hAnsi="Raleway"/>
                <w:b/>
                <w:sz w:val="18"/>
                <w:szCs w:val="18"/>
                <w:lang w:val="es-CO"/>
              </w:rPr>
              <w:t>(ISO/IEC 27006-1:2024</w:t>
            </w:r>
            <w:r w:rsidRPr="001E0F35">
              <w:rPr>
                <w:rFonts w:ascii="Raleway" w:hAnsi="Raleway"/>
                <w:bCs/>
                <w:sz w:val="18"/>
                <w:szCs w:val="18"/>
                <w:lang w:val="es-CO"/>
              </w:rPr>
              <w:t>)</w:t>
            </w:r>
            <w:r w:rsidRPr="001E0F35" w:rsidDel="00D81E37">
              <w:rPr>
                <w:rFonts w:ascii="Raleway" w:hAnsi="Raleway"/>
                <w:bCs/>
                <w:sz w:val="18"/>
                <w:szCs w:val="18"/>
                <w:lang w:val="es-CO"/>
              </w:rPr>
              <w:t xml:space="preserve"> </w:t>
            </w:r>
            <w:r w:rsidRPr="001E0F35">
              <w:rPr>
                <w:rFonts w:ascii="Raleway" w:hAnsi="Raleway"/>
                <w:b/>
                <w:bCs/>
                <w:sz w:val="18"/>
                <w:szCs w:val="18"/>
                <w:lang w:val="es-CO"/>
              </w:rPr>
              <w:t>9.1.3.3 Implementación de auditorías remotas</w:t>
            </w:r>
          </w:p>
        </w:tc>
        <w:tc>
          <w:tcPr>
            <w:tcW w:w="2137" w:type="pct"/>
          </w:tcPr>
          <w:p w14:paraId="5B145288" w14:textId="77777777" w:rsidR="00FB0488" w:rsidRPr="001E0F35" w:rsidRDefault="00FB0488" w:rsidP="00FB0488">
            <w:pPr>
              <w:pStyle w:val="Sinespaciado"/>
              <w:rPr>
                <w:rFonts w:ascii="Raleway" w:hAnsi="Raleway"/>
                <w:sz w:val="18"/>
                <w:szCs w:val="18"/>
                <w:lang w:val="es-CO"/>
              </w:rPr>
            </w:pPr>
          </w:p>
        </w:tc>
      </w:tr>
      <w:tr w:rsidR="00FB0488" w:rsidRPr="001E0F35" w14:paraId="33D15852" w14:textId="77777777" w:rsidTr="00D10B4A">
        <w:trPr>
          <w:trHeight w:val="57"/>
        </w:trPr>
        <w:tc>
          <w:tcPr>
            <w:tcW w:w="2863" w:type="pct"/>
          </w:tcPr>
          <w:p w14:paraId="566EF67F" w14:textId="7739AAF5" w:rsidR="00FB0488" w:rsidRPr="00740C1A" w:rsidRDefault="00FB0488" w:rsidP="00FB0488">
            <w:pPr>
              <w:pStyle w:val="Sinespaciado"/>
              <w:rPr>
                <w:rFonts w:ascii="Raleway" w:hAnsi="Raleway"/>
                <w:sz w:val="18"/>
                <w:szCs w:val="18"/>
                <w:lang w:val="es-CO"/>
              </w:rPr>
            </w:pPr>
            <w:r w:rsidRPr="001E0F35">
              <w:rPr>
                <w:rFonts w:ascii="Raleway" w:hAnsi="Raleway"/>
                <w:b/>
                <w:sz w:val="18"/>
                <w:szCs w:val="18"/>
                <w:lang w:val="es-CO"/>
              </w:rPr>
              <w:t>(ISO/IEC 27006-1:2024</w:t>
            </w:r>
            <w:r w:rsidRPr="001E0F35">
              <w:rPr>
                <w:rFonts w:ascii="Raleway" w:hAnsi="Raleway"/>
                <w:bCs/>
                <w:sz w:val="18"/>
                <w:szCs w:val="18"/>
                <w:lang w:val="es-CO"/>
              </w:rPr>
              <w:t>)</w:t>
            </w:r>
            <w:r w:rsidRPr="001E0F35" w:rsidDel="00D81E37">
              <w:rPr>
                <w:rFonts w:ascii="Raleway" w:hAnsi="Raleway"/>
                <w:bCs/>
                <w:sz w:val="18"/>
                <w:szCs w:val="18"/>
                <w:lang w:val="es-CO"/>
              </w:rPr>
              <w:t xml:space="preserve"> </w:t>
            </w:r>
            <w:r w:rsidRPr="00740C1A">
              <w:rPr>
                <w:rFonts w:ascii="Raleway" w:hAnsi="Raleway"/>
                <w:bCs/>
                <w:sz w:val="18"/>
                <w:szCs w:val="18"/>
                <w:lang w:val="es-CO"/>
              </w:rPr>
              <w:t xml:space="preserve">9.1.3.3 </w:t>
            </w:r>
            <w:r w:rsidRPr="00740C1A">
              <w:rPr>
                <w:rFonts w:ascii="Raleway" w:hAnsi="Raleway"/>
                <w:sz w:val="18"/>
                <w:szCs w:val="18"/>
                <w:lang w:val="es-CO"/>
              </w:rPr>
              <w:t>Los organismos de certificación que deseen realizar actividades de auditoría remota debe</w:t>
            </w:r>
            <w:r w:rsidRPr="001E0F35">
              <w:rPr>
                <w:rFonts w:ascii="Raleway" w:hAnsi="Raleway"/>
                <w:sz w:val="18"/>
                <w:szCs w:val="18"/>
                <w:lang w:val="es-CO"/>
              </w:rPr>
              <w:t>n</w:t>
            </w:r>
            <w:r w:rsidRPr="00740C1A">
              <w:rPr>
                <w:rFonts w:ascii="Raleway" w:hAnsi="Raleway"/>
                <w:sz w:val="18"/>
                <w:szCs w:val="18"/>
                <w:lang w:val="es-CO"/>
              </w:rPr>
              <w:t xml:space="preserve"> definir procedimientos para determinar el nivel de actividades de auditoría remota ("auditorías remotas") que se pueden aplicar a la auditoría del SGSI de un cliente. Los procedimientos debe</w:t>
            </w:r>
            <w:r w:rsidRPr="001E0F35">
              <w:rPr>
                <w:rFonts w:ascii="Raleway" w:hAnsi="Raleway"/>
                <w:sz w:val="18"/>
                <w:szCs w:val="18"/>
                <w:lang w:val="es-CO"/>
              </w:rPr>
              <w:t>n</w:t>
            </w:r>
            <w:r w:rsidRPr="00740C1A">
              <w:rPr>
                <w:rFonts w:ascii="Raleway" w:hAnsi="Raleway"/>
                <w:sz w:val="18"/>
                <w:szCs w:val="18"/>
                <w:lang w:val="es-CO"/>
              </w:rPr>
              <w:t xml:space="preserve"> incluir un análisis de los riesgos relacionados con el uso de auditorías remotas para el cliente, que debe considerar los siguientes factores:</w:t>
            </w:r>
          </w:p>
          <w:p w14:paraId="79F3540E" w14:textId="77777777" w:rsidR="00FB0488" w:rsidRPr="00740C1A" w:rsidRDefault="00FB0488" w:rsidP="00FB0488">
            <w:pPr>
              <w:pStyle w:val="Sinespaciado"/>
              <w:rPr>
                <w:rFonts w:ascii="Raleway" w:hAnsi="Raleway"/>
                <w:sz w:val="18"/>
                <w:szCs w:val="18"/>
                <w:lang w:val="es-CO"/>
              </w:rPr>
            </w:pPr>
          </w:p>
          <w:p w14:paraId="06EC88D6" w14:textId="77777777" w:rsidR="00FB0488" w:rsidRPr="00740C1A" w:rsidRDefault="00FB0488" w:rsidP="00FB0488">
            <w:pPr>
              <w:pStyle w:val="Sinespaciado"/>
              <w:rPr>
                <w:rFonts w:ascii="Raleway" w:hAnsi="Raleway"/>
                <w:sz w:val="18"/>
                <w:szCs w:val="18"/>
                <w:lang w:val="es-CO"/>
              </w:rPr>
            </w:pPr>
            <w:r w:rsidRPr="00740C1A">
              <w:rPr>
                <w:rFonts w:ascii="Raleway" w:hAnsi="Raleway"/>
                <w:sz w:val="18"/>
                <w:szCs w:val="18"/>
                <w:lang w:val="es-CO"/>
              </w:rPr>
              <w:t>a) infraestructura disponible del organismo de certificación y del cliente;</w:t>
            </w:r>
          </w:p>
          <w:p w14:paraId="3B4A3503" w14:textId="77777777" w:rsidR="00FB0488" w:rsidRPr="00740C1A" w:rsidRDefault="00FB0488" w:rsidP="00FB0488">
            <w:pPr>
              <w:pStyle w:val="Sinespaciado"/>
              <w:rPr>
                <w:rFonts w:ascii="Raleway" w:hAnsi="Raleway"/>
                <w:sz w:val="18"/>
                <w:szCs w:val="18"/>
                <w:lang w:val="es-CO"/>
              </w:rPr>
            </w:pPr>
            <w:r w:rsidRPr="00740C1A">
              <w:rPr>
                <w:rFonts w:ascii="Raleway" w:hAnsi="Raleway"/>
                <w:sz w:val="18"/>
                <w:szCs w:val="18"/>
                <w:lang w:val="es-CO"/>
              </w:rPr>
              <w:t>b) sector en el que opera el cliente;</w:t>
            </w:r>
          </w:p>
          <w:p w14:paraId="28E08191" w14:textId="77777777" w:rsidR="00FB0488" w:rsidRPr="00740C1A" w:rsidRDefault="00FB0488" w:rsidP="00FB0488">
            <w:pPr>
              <w:pStyle w:val="Sinespaciado"/>
              <w:rPr>
                <w:rFonts w:ascii="Raleway" w:hAnsi="Raleway"/>
                <w:sz w:val="18"/>
                <w:szCs w:val="18"/>
                <w:lang w:val="es-CO"/>
              </w:rPr>
            </w:pPr>
            <w:r w:rsidRPr="00740C1A">
              <w:rPr>
                <w:rFonts w:ascii="Raleway" w:hAnsi="Raleway"/>
                <w:sz w:val="18"/>
                <w:szCs w:val="18"/>
                <w:lang w:val="es-CO"/>
              </w:rPr>
              <w:t>c) tipo(s) de auditoría durante el ciclo de certificación, desde la auditoría inicial hasta la auditoría de recertificación;</w:t>
            </w:r>
          </w:p>
          <w:p w14:paraId="47D76A79" w14:textId="77777777" w:rsidR="00FB0488" w:rsidRPr="00740C1A" w:rsidRDefault="00FB0488" w:rsidP="00FB0488">
            <w:pPr>
              <w:pStyle w:val="Sinespaciado"/>
              <w:rPr>
                <w:rFonts w:ascii="Raleway" w:hAnsi="Raleway"/>
                <w:sz w:val="18"/>
                <w:szCs w:val="18"/>
                <w:lang w:val="es-CO"/>
              </w:rPr>
            </w:pPr>
            <w:r w:rsidRPr="00740C1A">
              <w:rPr>
                <w:rFonts w:ascii="Raleway" w:hAnsi="Raleway"/>
                <w:sz w:val="18"/>
                <w:szCs w:val="18"/>
                <w:lang w:val="es-CO"/>
              </w:rPr>
              <w:t>d) competencia de las personas del organismo de certificación y del cliente, que participan en la auditoría remota;</w:t>
            </w:r>
          </w:p>
          <w:p w14:paraId="2E1C72C8" w14:textId="77777777" w:rsidR="00FB0488" w:rsidRPr="00740C1A" w:rsidRDefault="00FB0488" w:rsidP="00FB0488">
            <w:pPr>
              <w:pStyle w:val="Sinespaciado"/>
              <w:rPr>
                <w:rFonts w:ascii="Raleway" w:hAnsi="Raleway"/>
                <w:sz w:val="18"/>
                <w:szCs w:val="18"/>
                <w:lang w:val="es-CO"/>
              </w:rPr>
            </w:pPr>
            <w:r w:rsidRPr="00740C1A">
              <w:rPr>
                <w:rFonts w:ascii="Raleway" w:hAnsi="Raleway"/>
                <w:sz w:val="18"/>
                <w:szCs w:val="18"/>
                <w:lang w:val="es-CO"/>
              </w:rPr>
              <w:t>e) desempeño previamente demostrado de las auditorías remotas para el cliente;</w:t>
            </w:r>
          </w:p>
          <w:p w14:paraId="146C3FCC" w14:textId="77777777" w:rsidR="00FB0488" w:rsidRPr="00740C1A" w:rsidRDefault="00FB0488" w:rsidP="00FB0488">
            <w:pPr>
              <w:pStyle w:val="Sinespaciado"/>
              <w:rPr>
                <w:rFonts w:ascii="Raleway" w:hAnsi="Raleway"/>
                <w:sz w:val="18"/>
                <w:szCs w:val="18"/>
                <w:lang w:val="es-CO"/>
              </w:rPr>
            </w:pPr>
            <w:r w:rsidRPr="00740C1A">
              <w:rPr>
                <w:rFonts w:ascii="Raleway" w:hAnsi="Raleway"/>
                <w:sz w:val="18"/>
                <w:szCs w:val="18"/>
                <w:lang w:val="es-CO"/>
              </w:rPr>
              <w:t>f) alcance de la certificación.</w:t>
            </w:r>
          </w:p>
          <w:p w14:paraId="17D8201F" w14:textId="77777777" w:rsidR="00FB0488" w:rsidRPr="00740C1A" w:rsidRDefault="00FB0488" w:rsidP="00FB0488">
            <w:pPr>
              <w:pStyle w:val="Sinespaciado"/>
              <w:rPr>
                <w:rFonts w:ascii="Raleway" w:hAnsi="Raleway"/>
                <w:sz w:val="18"/>
                <w:szCs w:val="18"/>
                <w:lang w:val="es-CO"/>
              </w:rPr>
            </w:pPr>
          </w:p>
          <w:p w14:paraId="595502C7" w14:textId="031BF92A" w:rsidR="00FB0488" w:rsidRPr="00740C1A" w:rsidRDefault="00FB0488" w:rsidP="00FB0488">
            <w:pPr>
              <w:pStyle w:val="Sinespaciado"/>
              <w:rPr>
                <w:rFonts w:ascii="Raleway" w:hAnsi="Raleway"/>
                <w:sz w:val="18"/>
                <w:szCs w:val="18"/>
                <w:lang w:val="es-CO"/>
              </w:rPr>
            </w:pPr>
            <w:r w:rsidRPr="00740C1A">
              <w:rPr>
                <w:rFonts w:ascii="Raleway" w:hAnsi="Raleway"/>
                <w:sz w:val="18"/>
                <w:szCs w:val="18"/>
                <w:lang w:val="es-CO"/>
              </w:rPr>
              <w:t xml:space="preserve">El análisis </w:t>
            </w:r>
            <w:r w:rsidRPr="001E0F35">
              <w:rPr>
                <w:rFonts w:ascii="Raleway" w:hAnsi="Raleway"/>
                <w:sz w:val="18"/>
                <w:szCs w:val="18"/>
                <w:lang w:val="es-CO"/>
              </w:rPr>
              <w:t xml:space="preserve">debe </w:t>
            </w:r>
            <w:r w:rsidRPr="00740C1A">
              <w:rPr>
                <w:rFonts w:ascii="Raleway" w:hAnsi="Raleway"/>
                <w:sz w:val="18"/>
                <w:szCs w:val="18"/>
                <w:lang w:val="es-CO"/>
              </w:rPr>
              <w:t>realizar</w:t>
            </w:r>
            <w:r w:rsidRPr="001E0F35">
              <w:rPr>
                <w:rFonts w:ascii="Raleway" w:hAnsi="Raleway"/>
                <w:sz w:val="18"/>
                <w:szCs w:val="18"/>
                <w:lang w:val="es-CO"/>
              </w:rPr>
              <w:t>se</w:t>
            </w:r>
            <w:r w:rsidRPr="00740C1A">
              <w:rPr>
                <w:rFonts w:ascii="Raleway" w:hAnsi="Raleway"/>
                <w:sz w:val="18"/>
                <w:szCs w:val="18"/>
                <w:lang w:val="es-CO"/>
              </w:rPr>
              <w:t xml:space="preserve"> antes de realizar cualquier auditoría remota. El análisis y la justificación para el uso de auditorías remotas durante el ciclo de certificación </w:t>
            </w:r>
            <w:r w:rsidRPr="001E0F35">
              <w:rPr>
                <w:rFonts w:ascii="Raleway" w:hAnsi="Raleway"/>
                <w:sz w:val="18"/>
                <w:szCs w:val="18"/>
                <w:lang w:val="es-CO"/>
              </w:rPr>
              <w:t xml:space="preserve">deben ser </w:t>
            </w:r>
            <w:r w:rsidRPr="00740C1A">
              <w:rPr>
                <w:rFonts w:ascii="Raleway" w:hAnsi="Raleway"/>
                <w:sz w:val="18"/>
                <w:szCs w:val="18"/>
                <w:lang w:val="es-CO"/>
              </w:rPr>
              <w:t>document</w:t>
            </w:r>
            <w:r w:rsidRPr="001E0F35">
              <w:rPr>
                <w:rFonts w:ascii="Raleway" w:hAnsi="Raleway"/>
                <w:sz w:val="18"/>
                <w:szCs w:val="18"/>
                <w:lang w:val="es-CO"/>
              </w:rPr>
              <w:t>ados.</w:t>
            </w:r>
          </w:p>
          <w:p w14:paraId="2D586B01" w14:textId="77777777" w:rsidR="00FB0488" w:rsidRPr="00740C1A" w:rsidRDefault="00FB0488" w:rsidP="00FB0488">
            <w:pPr>
              <w:pStyle w:val="Sinespaciado"/>
              <w:rPr>
                <w:rFonts w:ascii="Raleway" w:hAnsi="Raleway"/>
                <w:sz w:val="18"/>
                <w:szCs w:val="18"/>
                <w:lang w:val="es-CO"/>
              </w:rPr>
            </w:pPr>
          </w:p>
          <w:p w14:paraId="340DCF9E" w14:textId="080CF794" w:rsidR="00FB0488" w:rsidRPr="00740C1A" w:rsidRDefault="00FB0488" w:rsidP="00FB0488">
            <w:pPr>
              <w:pStyle w:val="Sinespaciado"/>
              <w:rPr>
                <w:rFonts w:ascii="Raleway" w:hAnsi="Raleway"/>
                <w:sz w:val="18"/>
                <w:szCs w:val="18"/>
                <w:lang w:val="es-CO"/>
              </w:rPr>
            </w:pPr>
            <w:r w:rsidRPr="00740C1A">
              <w:rPr>
                <w:rFonts w:ascii="Raleway" w:hAnsi="Raleway"/>
                <w:sz w:val="18"/>
                <w:szCs w:val="18"/>
                <w:lang w:val="es-CO"/>
              </w:rPr>
              <w:t xml:space="preserve">El plan de auditoría y el informe de auditoría </w:t>
            </w:r>
            <w:r w:rsidRPr="001E0F35">
              <w:rPr>
                <w:rFonts w:ascii="Raleway" w:hAnsi="Raleway"/>
                <w:sz w:val="18"/>
                <w:szCs w:val="18"/>
                <w:lang w:val="es-CO"/>
              </w:rPr>
              <w:t xml:space="preserve">deben </w:t>
            </w:r>
            <w:r w:rsidRPr="00740C1A">
              <w:rPr>
                <w:rFonts w:ascii="Raleway" w:hAnsi="Raleway"/>
                <w:sz w:val="18"/>
                <w:szCs w:val="18"/>
                <w:lang w:val="es-CO"/>
              </w:rPr>
              <w:t>incluir indicaciones claras si se han realizado actividades de auditoría remota.</w:t>
            </w:r>
          </w:p>
          <w:p w14:paraId="10E2BA77" w14:textId="77777777" w:rsidR="00FB0488" w:rsidRPr="00740C1A" w:rsidRDefault="00FB0488" w:rsidP="00FB0488">
            <w:pPr>
              <w:pStyle w:val="Sinespaciado"/>
              <w:rPr>
                <w:rFonts w:ascii="Raleway" w:hAnsi="Raleway"/>
                <w:sz w:val="18"/>
                <w:szCs w:val="18"/>
                <w:lang w:val="es-CO"/>
              </w:rPr>
            </w:pPr>
          </w:p>
          <w:p w14:paraId="65182771" w14:textId="1B5FDD20" w:rsidR="00FB0488" w:rsidRPr="00740C1A" w:rsidRDefault="00FB0488" w:rsidP="00FB0488">
            <w:pPr>
              <w:pStyle w:val="Sinespaciado"/>
              <w:rPr>
                <w:rFonts w:ascii="Raleway" w:hAnsi="Raleway"/>
                <w:sz w:val="18"/>
                <w:szCs w:val="18"/>
                <w:lang w:val="es-CO"/>
              </w:rPr>
            </w:pPr>
            <w:r w:rsidRPr="00740C1A">
              <w:rPr>
                <w:rFonts w:ascii="Raleway" w:hAnsi="Raleway"/>
                <w:sz w:val="18"/>
                <w:szCs w:val="18"/>
                <w:lang w:val="es-CO"/>
              </w:rPr>
              <w:t xml:space="preserve">No </w:t>
            </w:r>
            <w:r w:rsidRPr="001E0F35">
              <w:rPr>
                <w:rFonts w:ascii="Raleway" w:hAnsi="Raleway"/>
                <w:sz w:val="18"/>
                <w:szCs w:val="18"/>
                <w:lang w:val="es-CO"/>
              </w:rPr>
              <w:t>deben realizarse</w:t>
            </w:r>
            <w:r w:rsidRPr="00740C1A">
              <w:rPr>
                <w:rFonts w:ascii="Raleway" w:hAnsi="Raleway"/>
                <w:sz w:val="18"/>
                <w:szCs w:val="18"/>
                <w:lang w:val="es-CO"/>
              </w:rPr>
              <w:t xml:space="preserve"> auditorías remotas si la evaluación de riesgos identifica riesgos inaceptables para la efectividad del proceso de auditoría.</w:t>
            </w:r>
          </w:p>
          <w:p w14:paraId="6AAE0D70" w14:textId="77777777" w:rsidR="00FB0488" w:rsidRPr="00740C1A" w:rsidRDefault="00FB0488" w:rsidP="00FB0488">
            <w:pPr>
              <w:pStyle w:val="Sinespaciado"/>
              <w:rPr>
                <w:rFonts w:ascii="Raleway" w:hAnsi="Raleway"/>
                <w:sz w:val="18"/>
                <w:szCs w:val="18"/>
                <w:lang w:val="es-CO"/>
              </w:rPr>
            </w:pPr>
          </w:p>
          <w:p w14:paraId="32467767" w14:textId="7E0EB4B8" w:rsidR="00FB0488" w:rsidRPr="00740C1A" w:rsidRDefault="00FB0488" w:rsidP="00FB0488">
            <w:pPr>
              <w:pStyle w:val="Sinespaciado"/>
              <w:rPr>
                <w:rFonts w:ascii="Raleway" w:hAnsi="Raleway"/>
                <w:sz w:val="18"/>
                <w:szCs w:val="18"/>
                <w:lang w:val="es-CO"/>
              </w:rPr>
            </w:pPr>
            <w:r w:rsidRPr="00740C1A">
              <w:rPr>
                <w:rFonts w:ascii="Raleway" w:hAnsi="Raleway"/>
                <w:sz w:val="18"/>
                <w:szCs w:val="18"/>
                <w:lang w:val="es-CO"/>
              </w:rPr>
              <w:t xml:space="preserve">La evaluación de riesgos </w:t>
            </w:r>
            <w:r w:rsidRPr="001E0F35">
              <w:rPr>
                <w:rFonts w:ascii="Raleway" w:hAnsi="Raleway"/>
                <w:sz w:val="18"/>
                <w:szCs w:val="18"/>
                <w:lang w:val="es-CO"/>
              </w:rPr>
              <w:t xml:space="preserve">debe ser revisada </w:t>
            </w:r>
            <w:r w:rsidRPr="00740C1A">
              <w:rPr>
                <w:rFonts w:ascii="Raleway" w:hAnsi="Raleway"/>
                <w:sz w:val="18"/>
                <w:szCs w:val="18"/>
                <w:lang w:val="es-CO"/>
              </w:rPr>
              <w:t>durante el ciclo de certificación para garantizar su idoneidad continua.</w:t>
            </w:r>
          </w:p>
          <w:p w14:paraId="545F6B9B" w14:textId="77777777" w:rsidR="00FB0488" w:rsidRPr="00740C1A" w:rsidRDefault="00FB0488" w:rsidP="00FB0488">
            <w:pPr>
              <w:pStyle w:val="Sinespaciado"/>
              <w:rPr>
                <w:rFonts w:ascii="Raleway" w:hAnsi="Raleway"/>
                <w:sz w:val="18"/>
                <w:szCs w:val="18"/>
                <w:lang w:val="es-CO"/>
              </w:rPr>
            </w:pPr>
          </w:p>
          <w:p w14:paraId="71E50C69" w14:textId="6BAFF432" w:rsidR="00FB0488" w:rsidRPr="00740C1A" w:rsidRDefault="00FB0488" w:rsidP="00FB0488">
            <w:pPr>
              <w:pStyle w:val="Sinespaciado"/>
              <w:rPr>
                <w:rFonts w:ascii="Raleway" w:hAnsi="Raleway"/>
                <w:sz w:val="18"/>
                <w:szCs w:val="18"/>
                <w:lang w:val="es-CO"/>
              </w:rPr>
            </w:pPr>
            <w:r w:rsidRPr="00740C1A">
              <w:rPr>
                <w:rFonts w:ascii="Raleway" w:hAnsi="Raleway"/>
                <w:sz w:val="18"/>
                <w:szCs w:val="18"/>
                <w:lang w:val="es-CO"/>
              </w:rPr>
              <w:t>NOTA En caso de que el cliente utilice sitios virtuales (es decir, lugares donde una organización realiza trabajo o proporciona un servicio utilizando un entorno en línea que permite a las personas involucradas ejecutar procesos independientemente de las ubicaciones físicas), las técnicas de auditoría remota son una parte relevante del plan de auditoría</w:t>
            </w:r>
          </w:p>
        </w:tc>
        <w:tc>
          <w:tcPr>
            <w:tcW w:w="2137" w:type="pct"/>
          </w:tcPr>
          <w:p w14:paraId="7B1A1CD7" w14:textId="77777777" w:rsidR="00FB0488" w:rsidRPr="001E0F35" w:rsidRDefault="00FB0488" w:rsidP="00FB0488">
            <w:pPr>
              <w:pStyle w:val="Sinespaciado"/>
              <w:rPr>
                <w:rFonts w:ascii="Raleway" w:hAnsi="Raleway"/>
                <w:sz w:val="18"/>
                <w:szCs w:val="18"/>
                <w:lang w:val="es-CO"/>
              </w:rPr>
            </w:pPr>
          </w:p>
        </w:tc>
      </w:tr>
      <w:tr w:rsidR="00FB0488" w:rsidRPr="001E0F35" w14:paraId="1DA1DAFF" w14:textId="77777777" w:rsidTr="00D10B4A">
        <w:trPr>
          <w:trHeight w:val="57"/>
        </w:trPr>
        <w:tc>
          <w:tcPr>
            <w:tcW w:w="2863" w:type="pct"/>
          </w:tcPr>
          <w:p w14:paraId="71B642FD"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rPr>
              <w:t>(ISO/IEC 17021-1:2015)</w:t>
            </w:r>
            <w:r w:rsidRPr="001E0F35">
              <w:rPr>
                <w:rFonts w:ascii="Raleway" w:hAnsi="Raleway"/>
                <w:sz w:val="18"/>
                <w:szCs w:val="18"/>
              </w:rPr>
              <w:t xml:space="preserve"> 9.1.3.4 Cuando el organismo de certificación tiene en cuenta una certificación ya otorgada al cliente, y para las auditorías realizadas por otro organismo de certificación, debe obtener y conservar evidencia suficiente, tal como informes y documentación sobre acciones correctivas, ante cualquier no conformidad. La documentación debe apoyar el cumplimiento de los requisitos de esta parte de la Norma ISO/IEC 17021. Con base en la información obtenida, el organismo de certificación debe justificar y registrar cualquier ajuste al programa de auditoría existente y hacer seguimiento a la implementación realizada de las acciones correctivas correspondientes a las no conformidades previas.</w:t>
            </w:r>
          </w:p>
        </w:tc>
        <w:tc>
          <w:tcPr>
            <w:tcW w:w="2137" w:type="pct"/>
          </w:tcPr>
          <w:p w14:paraId="7834D37A" w14:textId="77777777" w:rsidR="00FB0488" w:rsidRPr="001E0F35" w:rsidRDefault="00FB0488" w:rsidP="00FB0488">
            <w:pPr>
              <w:pStyle w:val="Sinespaciado"/>
              <w:rPr>
                <w:rFonts w:ascii="Raleway" w:hAnsi="Raleway"/>
                <w:sz w:val="18"/>
                <w:szCs w:val="18"/>
                <w:lang w:val="es-CO"/>
              </w:rPr>
            </w:pPr>
          </w:p>
        </w:tc>
      </w:tr>
      <w:tr w:rsidR="00FB0488" w:rsidRPr="001E0F35" w14:paraId="4FCDEF1E" w14:textId="77777777" w:rsidTr="00D10B4A">
        <w:trPr>
          <w:trHeight w:val="57"/>
        </w:trPr>
        <w:tc>
          <w:tcPr>
            <w:tcW w:w="2863" w:type="pct"/>
          </w:tcPr>
          <w:p w14:paraId="05E62047" w14:textId="248173F8" w:rsidR="00FB0488" w:rsidRPr="001E0F35" w:rsidRDefault="00FB0488" w:rsidP="00FB0488">
            <w:pPr>
              <w:pStyle w:val="Sinespaciado"/>
              <w:rPr>
                <w:rFonts w:ascii="Raleway" w:hAnsi="Raleway"/>
                <w:sz w:val="18"/>
                <w:szCs w:val="18"/>
              </w:rPr>
            </w:pPr>
            <w:r w:rsidRPr="001E0F35">
              <w:rPr>
                <w:rFonts w:ascii="Raleway" w:hAnsi="Raleway"/>
                <w:b/>
                <w:sz w:val="18"/>
                <w:szCs w:val="18"/>
                <w:lang w:val="es-CO"/>
              </w:rPr>
              <w:t>(ISO/IEC 27006-1:2024</w:t>
            </w:r>
            <w:r w:rsidRPr="001E0F35">
              <w:rPr>
                <w:rFonts w:ascii="Raleway" w:hAnsi="Raleway"/>
                <w:bCs/>
                <w:sz w:val="18"/>
                <w:szCs w:val="18"/>
                <w:lang w:val="es-CO"/>
              </w:rPr>
              <w:t xml:space="preserve">) </w:t>
            </w:r>
            <w:r w:rsidRPr="001E0F35">
              <w:rPr>
                <w:rFonts w:ascii="Raleway" w:hAnsi="Raleway"/>
                <w:b/>
                <w:bCs/>
                <w:sz w:val="18"/>
                <w:szCs w:val="18"/>
                <w:lang w:val="es-CO"/>
              </w:rPr>
              <w:t>9.1.3.4 Preparación general para la auditoría inicial</w:t>
            </w:r>
            <w:r w:rsidRPr="001E0F35">
              <w:rPr>
                <w:rFonts w:ascii="Raleway" w:hAnsi="Raleway"/>
                <w:sz w:val="18"/>
                <w:szCs w:val="18"/>
                <w:lang w:val="es-CO"/>
              </w:rPr>
              <w:t xml:space="preserve"> </w:t>
            </w:r>
            <w:r w:rsidRPr="001E0F35">
              <w:rPr>
                <w:rFonts w:ascii="Raleway" w:hAnsi="Raleway"/>
                <w:b/>
                <w:sz w:val="18"/>
                <w:szCs w:val="18"/>
                <w:lang w:val="es-CO"/>
              </w:rPr>
              <w:t xml:space="preserve"> </w:t>
            </w:r>
          </w:p>
        </w:tc>
        <w:tc>
          <w:tcPr>
            <w:tcW w:w="2137" w:type="pct"/>
          </w:tcPr>
          <w:p w14:paraId="6870F0AC" w14:textId="77777777" w:rsidR="00FB0488" w:rsidRPr="001E0F35" w:rsidRDefault="00FB0488" w:rsidP="00FB0488">
            <w:pPr>
              <w:pStyle w:val="Sinespaciado"/>
              <w:rPr>
                <w:rFonts w:ascii="Raleway" w:hAnsi="Raleway"/>
                <w:sz w:val="18"/>
                <w:szCs w:val="18"/>
                <w:lang w:val="es-CO"/>
              </w:rPr>
            </w:pPr>
          </w:p>
        </w:tc>
      </w:tr>
      <w:tr w:rsidR="00FB0488" w:rsidRPr="001E0F35" w14:paraId="7B449FA4" w14:textId="77777777" w:rsidTr="00D10B4A">
        <w:trPr>
          <w:trHeight w:val="57"/>
        </w:trPr>
        <w:tc>
          <w:tcPr>
            <w:tcW w:w="2863" w:type="pct"/>
          </w:tcPr>
          <w:p w14:paraId="3781E90E" w14:textId="4DEEA6A9" w:rsidR="00FB0488" w:rsidRPr="001E0F35" w:rsidRDefault="00FB0488" w:rsidP="00FB0488">
            <w:pPr>
              <w:pStyle w:val="Sinespaciado"/>
              <w:rPr>
                <w:rFonts w:ascii="Raleway" w:hAnsi="Raleway"/>
                <w:sz w:val="18"/>
                <w:szCs w:val="18"/>
              </w:rPr>
            </w:pPr>
            <w:r w:rsidRPr="001E0F35">
              <w:rPr>
                <w:rFonts w:ascii="Raleway" w:hAnsi="Raleway"/>
                <w:b/>
                <w:sz w:val="18"/>
                <w:szCs w:val="18"/>
                <w:lang w:val="es-CO"/>
              </w:rPr>
              <w:t>(ISO/IEC 27006-1:2024</w:t>
            </w:r>
            <w:r w:rsidRPr="001E0F35">
              <w:rPr>
                <w:rFonts w:ascii="Raleway" w:hAnsi="Raleway"/>
                <w:bCs/>
                <w:sz w:val="18"/>
                <w:szCs w:val="18"/>
                <w:lang w:val="es-CO"/>
              </w:rPr>
              <w:t>)</w:t>
            </w:r>
            <w:r w:rsidRPr="001E0F35" w:rsidDel="00D81E37">
              <w:rPr>
                <w:rFonts w:ascii="Raleway" w:hAnsi="Raleway"/>
                <w:bCs/>
                <w:sz w:val="18"/>
                <w:szCs w:val="18"/>
                <w:lang w:val="es-CO"/>
              </w:rPr>
              <w:t xml:space="preserve"> </w:t>
            </w:r>
            <w:r w:rsidRPr="001E0F35">
              <w:rPr>
                <w:rFonts w:ascii="Raleway" w:hAnsi="Raleway"/>
                <w:sz w:val="18"/>
                <w:szCs w:val="18"/>
                <w:lang w:val="es-CO"/>
              </w:rPr>
              <w:t>9.1.3.4 El organismo de certificación debe solicitar que el cliente realice todos los arreglos necesarios para acceder a los informes de auditoría interna y los informes de revisiones independientes de seguridad de la información.</w:t>
            </w:r>
          </w:p>
        </w:tc>
        <w:tc>
          <w:tcPr>
            <w:tcW w:w="2137" w:type="pct"/>
          </w:tcPr>
          <w:p w14:paraId="0DD68F50" w14:textId="77777777" w:rsidR="00FB0488" w:rsidRPr="001E0F35" w:rsidRDefault="00FB0488" w:rsidP="00FB0488">
            <w:pPr>
              <w:pStyle w:val="Sinespaciado"/>
              <w:rPr>
                <w:rFonts w:ascii="Raleway" w:hAnsi="Raleway"/>
                <w:sz w:val="18"/>
                <w:szCs w:val="18"/>
                <w:lang w:val="es-CO"/>
              </w:rPr>
            </w:pPr>
          </w:p>
        </w:tc>
      </w:tr>
      <w:tr w:rsidR="00FB0488" w:rsidRPr="001E0F35" w14:paraId="112C278D" w14:textId="77777777" w:rsidTr="00D10B4A">
        <w:trPr>
          <w:trHeight w:val="57"/>
        </w:trPr>
        <w:tc>
          <w:tcPr>
            <w:tcW w:w="2863" w:type="pct"/>
          </w:tcPr>
          <w:p w14:paraId="21BD28D4"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rPr>
              <w:t>(ISO/IEC 17021-1:2015)</w:t>
            </w:r>
            <w:r w:rsidRPr="001E0F35">
              <w:rPr>
                <w:rFonts w:ascii="Raleway" w:hAnsi="Raleway"/>
                <w:sz w:val="18"/>
                <w:szCs w:val="18"/>
              </w:rPr>
              <w:t xml:space="preserve"> 9.1.3.5 Cuando el cliente trabaje con turnos, las actividades que ocurran durante el trabajo de los turnos se deben considerar cuando se desarrolle el programa de auditoría y los planes de auditoría.</w:t>
            </w:r>
          </w:p>
        </w:tc>
        <w:tc>
          <w:tcPr>
            <w:tcW w:w="2137" w:type="pct"/>
          </w:tcPr>
          <w:p w14:paraId="70D40762" w14:textId="77777777" w:rsidR="00FB0488" w:rsidRPr="001E0F35" w:rsidRDefault="00FB0488" w:rsidP="00FB0488">
            <w:pPr>
              <w:pStyle w:val="Sinespaciado"/>
              <w:rPr>
                <w:rFonts w:ascii="Raleway" w:hAnsi="Raleway"/>
                <w:sz w:val="18"/>
                <w:szCs w:val="18"/>
                <w:lang w:val="es-CO"/>
              </w:rPr>
            </w:pPr>
          </w:p>
        </w:tc>
      </w:tr>
      <w:tr w:rsidR="00FB0488" w:rsidRPr="001E0F35" w14:paraId="434308A6" w14:textId="77777777" w:rsidTr="00D10B4A">
        <w:trPr>
          <w:trHeight w:val="57"/>
        </w:trPr>
        <w:tc>
          <w:tcPr>
            <w:tcW w:w="2863" w:type="pct"/>
          </w:tcPr>
          <w:p w14:paraId="59EE8690" w14:textId="0911B28D" w:rsidR="00FB0488" w:rsidRPr="001E0F35" w:rsidRDefault="00FB0488" w:rsidP="00FB0488">
            <w:pPr>
              <w:pStyle w:val="Sinespaciado"/>
              <w:rPr>
                <w:rFonts w:ascii="Raleway" w:hAnsi="Raleway"/>
                <w:sz w:val="18"/>
                <w:szCs w:val="18"/>
              </w:rPr>
            </w:pPr>
            <w:r w:rsidRPr="001E0F35">
              <w:rPr>
                <w:rFonts w:ascii="Raleway" w:hAnsi="Raleway"/>
                <w:b/>
                <w:sz w:val="18"/>
                <w:szCs w:val="18"/>
                <w:lang w:val="es-CO"/>
              </w:rPr>
              <w:t xml:space="preserve">(ISO/IEC 27006-1:2024 </w:t>
            </w:r>
            <w:r w:rsidRPr="001E0F35">
              <w:rPr>
                <w:rFonts w:ascii="Raleway" w:hAnsi="Raleway"/>
                <w:b/>
                <w:bCs/>
                <w:sz w:val="18"/>
                <w:szCs w:val="18"/>
                <w:lang w:val="es-CO"/>
              </w:rPr>
              <w:t xml:space="preserve">9.1.3.5 Periodos de revisión </w:t>
            </w:r>
          </w:p>
        </w:tc>
        <w:tc>
          <w:tcPr>
            <w:tcW w:w="2137" w:type="pct"/>
          </w:tcPr>
          <w:p w14:paraId="2EAD23CC" w14:textId="77777777" w:rsidR="00FB0488" w:rsidRPr="001E0F35" w:rsidRDefault="00FB0488" w:rsidP="00FB0488">
            <w:pPr>
              <w:pStyle w:val="Sinespaciado"/>
              <w:rPr>
                <w:rFonts w:ascii="Raleway" w:hAnsi="Raleway"/>
                <w:sz w:val="18"/>
                <w:szCs w:val="18"/>
                <w:lang w:val="es-CO"/>
              </w:rPr>
            </w:pPr>
          </w:p>
        </w:tc>
      </w:tr>
      <w:tr w:rsidR="00FB0488" w:rsidRPr="001E0F35" w14:paraId="7D657360" w14:textId="77777777" w:rsidTr="00D10B4A">
        <w:trPr>
          <w:trHeight w:val="57"/>
        </w:trPr>
        <w:tc>
          <w:tcPr>
            <w:tcW w:w="2863" w:type="pct"/>
          </w:tcPr>
          <w:p w14:paraId="4DB23623" w14:textId="6EAFB802" w:rsidR="00FB0488" w:rsidRPr="001E0F35" w:rsidRDefault="00FB0488" w:rsidP="00FB0488">
            <w:pPr>
              <w:pStyle w:val="Sinespaciado"/>
              <w:rPr>
                <w:rFonts w:ascii="Raleway" w:hAnsi="Raleway"/>
                <w:sz w:val="18"/>
                <w:szCs w:val="18"/>
              </w:rPr>
            </w:pPr>
            <w:r w:rsidRPr="001E0F35">
              <w:rPr>
                <w:rFonts w:ascii="Raleway" w:hAnsi="Raleway"/>
                <w:b/>
                <w:sz w:val="18"/>
                <w:szCs w:val="18"/>
                <w:lang w:val="es-CO"/>
              </w:rPr>
              <w:t>(ISO/IEC 27006-1:2024</w:t>
            </w:r>
            <w:r w:rsidRPr="001E0F35">
              <w:rPr>
                <w:rFonts w:ascii="Raleway" w:hAnsi="Raleway"/>
                <w:bCs/>
                <w:sz w:val="18"/>
                <w:szCs w:val="18"/>
                <w:lang w:val="es-CO"/>
              </w:rPr>
              <w:t>)</w:t>
            </w:r>
            <w:r w:rsidRPr="001E0F35" w:rsidDel="00D81E37">
              <w:rPr>
                <w:rFonts w:ascii="Raleway" w:hAnsi="Raleway"/>
                <w:bCs/>
                <w:sz w:val="18"/>
                <w:szCs w:val="18"/>
                <w:lang w:val="es-CO"/>
              </w:rPr>
              <w:t xml:space="preserve"> </w:t>
            </w:r>
            <w:r w:rsidRPr="001E0F35">
              <w:rPr>
                <w:rFonts w:ascii="Raleway" w:hAnsi="Raleway"/>
                <w:sz w:val="18"/>
                <w:szCs w:val="18"/>
                <w:lang w:val="es-CO"/>
              </w:rPr>
              <w:t>9.1.3.5 El organismo de certificación no debe certificar un SGSI a menos que haya suficiente evidencia para demostrar que se han implementado, son efectivas y se mantendrán los arreglos para las revisiones de la dirección y las auditorías internas del SGSI, que cubran el alcance de la certificación.</w:t>
            </w:r>
          </w:p>
        </w:tc>
        <w:tc>
          <w:tcPr>
            <w:tcW w:w="2137" w:type="pct"/>
          </w:tcPr>
          <w:p w14:paraId="48D3B8CD" w14:textId="77777777" w:rsidR="00FB0488" w:rsidRPr="001E0F35" w:rsidRDefault="00FB0488" w:rsidP="00FB0488">
            <w:pPr>
              <w:pStyle w:val="Sinespaciado"/>
              <w:rPr>
                <w:rFonts w:ascii="Raleway" w:hAnsi="Raleway"/>
                <w:sz w:val="18"/>
                <w:szCs w:val="18"/>
                <w:lang w:val="es-CO"/>
              </w:rPr>
            </w:pPr>
          </w:p>
        </w:tc>
      </w:tr>
      <w:tr w:rsidR="00FB0488" w:rsidRPr="001E0F35" w14:paraId="66B5A14B" w14:textId="77777777" w:rsidTr="00D10B4A">
        <w:trPr>
          <w:trHeight w:val="57"/>
        </w:trPr>
        <w:tc>
          <w:tcPr>
            <w:tcW w:w="2863" w:type="pct"/>
          </w:tcPr>
          <w:p w14:paraId="65F603E4" w14:textId="17058A61" w:rsidR="00FB0488" w:rsidRPr="001E0F35" w:rsidRDefault="00FB0488" w:rsidP="00FB0488">
            <w:pPr>
              <w:pStyle w:val="Sinespaciado"/>
              <w:rPr>
                <w:rFonts w:ascii="Raleway" w:hAnsi="Raleway"/>
                <w:bCs/>
                <w:sz w:val="18"/>
                <w:szCs w:val="18"/>
                <w:lang w:val="es-CO"/>
              </w:rPr>
            </w:pPr>
            <w:r w:rsidRPr="001E0F35">
              <w:rPr>
                <w:rFonts w:ascii="Raleway" w:hAnsi="Raleway"/>
                <w:b/>
                <w:sz w:val="18"/>
                <w:szCs w:val="18"/>
                <w:lang w:val="es-CO"/>
              </w:rPr>
              <w:t xml:space="preserve">(ISO/IEC 27006-1:2024 </w:t>
            </w:r>
            <w:r w:rsidRPr="001E0F35">
              <w:rPr>
                <w:rFonts w:ascii="Raleway" w:hAnsi="Raleway"/>
                <w:b/>
                <w:bCs/>
                <w:sz w:val="18"/>
                <w:szCs w:val="18"/>
                <w:lang w:val="es-CO"/>
              </w:rPr>
              <w:t>9.1.3.6 Alcance de la certificación</w:t>
            </w:r>
            <w:r w:rsidRPr="001E0F35">
              <w:rPr>
                <w:rFonts w:ascii="Raleway" w:hAnsi="Raleway"/>
                <w:sz w:val="18"/>
                <w:szCs w:val="18"/>
                <w:lang w:val="es-CO"/>
              </w:rPr>
              <w:t xml:space="preserve"> </w:t>
            </w:r>
          </w:p>
        </w:tc>
        <w:tc>
          <w:tcPr>
            <w:tcW w:w="2137" w:type="pct"/>
          </w:tcPr>
          <w:p w14:paraId="2A004075" w14:textId="77777777" w:rsidR="00FB0488" w:rsidRPr="001E0F35" w:rsidRDefault="00FB0488" w:rsidP="00FB0488">
            <w:pPr>
              <w:pStyle w:val="Sinespaciado"/>
              <w:rPr>
                <w:rFonts w:ascii="Raleway" w:hAnsi="Raleway"/>
                <w:sz w:val="18"/>
                <w:szCs w:val="18"/>
                <w:lang w:val="es-CO"/>
              </w:rPr>
            </w:pPr>
          </w:p>
        </w:tc>
      </w:tr>
      <w:tr w:rsidR="00FB0488" w:rsidRPr="001E0F35" w14:paraId="6B5A9B97" w14:textId="77777777" w:rsidTr="00D10B4A">
        <w:trPr>
          <w:trHeight w:val="57"/>
        </w:trPr>
        <w:tc>
          <w:tcPr>
            <w:tcW w:w="2863" w:type="pct"/>
          </w:tcPr>
          <w:p w14:paraId="60F99D73" w14:textId="68F4EBE8" w:rsidR="00FB0488" w:rsidRPr="001E0F35" w:rsidRDefault="00FB0488" w:rsidP="00FB0488">
            <w:pPr>
              <w:pStyle w:val="Sinespaciado"/>
              <w:rPr>
                <w:rFonts w:ascii="Raleway" w:hAnsi="Raleway"/>
                <w:sz w:val="18"/>
                <w:szCs w:val="18"/>
                <w:lang w:val="es-CO"/>
              </w:rPr>
            </w:pPr>
            <w:r w:rsidRPr="001E0F35">
              <w:rPr>
                <w:rFonts w:ascii="Raleway" w:hAnsi="Raleway"/>
                <w:b/>
                <w:sz w:val="18"/>
                <w:szCs w:val="18"/>
                <w:lang w:val="es-CO"/>
              </w:rPr>
              <w:t>(ISO/IEC 27006-1:2024</w:t>
            </w:r>
            <w:r w:rsidRPr="001E0F35">
              <w:rPr>
                <w:rFonts w:ascii="Raleway" w:hAnsi="Raleway"/>
                <w:bCs/>
                <w:sz w:val="18"/>
                <w:szCs w:val="18"/>
                <w:lang w:val="es-CO"/>
              </w:rPr>
              <w:t>)</w:t>
            </w:r>
            <w:r w:rsidRPr="001E0F35" w:rsidDel="00D81E37">
              <w:rPr>
                <w:rFonts w:ascii="Raleway" w:hAnsi="Raleway"/>
                <w:bCs/>
                <w:sz w:val="18"/>
                <w:szCs w:val="18"/>
                <w:lang w:val="es-CO"/>
              </w:rPr>
              <w:t xml:space="preserve"> </w:t>
            </w:r>
            <w:r w:rsidRPr="001E0F35">
              <w:rPr>
                <w:rFonts w:ascii="Raleway" w:hAnsi="Raleway"/>
                <w:sz w:val="18"/>
                <w:szCs w:val="18"/>
                <w:lang w:val="es-CO"/>
              </w:rPr>
              <w:t>9.1.3.6 El equipo de auditoría debe auditar el SGSI del cliente cubierto por el alcance definido, contra todos los requisitos de certificación aplicables. El organismo de certificación debe confirmar, en el alcance del SGSI del cliente, que los clientes cumplen con los requisitos establecidos en el numeral 4.3 de la norma ISO/IEC 27001:2022.</w:t>
            </w:r>
          </w:p>
          <w:p w14:paraId="631A317F" w14:textId="77777777" w:rsidR="00FB0488" w:rsidRPr="001E0F35" w:rsidRDefault="00FB0488" w:rsidP="00FB0488">
            <w:pPr>
              <w:pStyle w:val="Sinespaciado"/>
              <w:rPr>
                <w:rFonts w:ascii="Raleway" w:hAnsi="Raleway"/>
                <w:sz w:val="18"/>
                <w:szCs w:val="18"/>
                <w:lang w:val="es-CO"/>
              </w:rPr>
            </w:pPr>
          </w:p>
          <w:p w14:paraId="7EE9C47A" w14:textId="1CFA96B4"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 xml:space="preserve">Los organismos de certificación deben garantizar que  la evaluación del riesgo y el tratamiento de seguridad de la información y el tratamiento de los riesgos del cliente, reflejen adecuadamente sus actividades y se extiendan a los límites de </w:t>
            </w:r>
            <w:proofErr w:type="gramStart"/>
            <w:r w:rsidRPr="001E0F35">
              <w:rPr>
                <w:rFonts w:ascii="Raleway" w:hAnsi="Raleway"/>
                <w:sz w:val="18"/>
                <w:szCs w:val="18"/>
                <w:lang w:val="es-CO"/>
              </w:rPr>
              <w:t>las mismas</w:t>
            </w:r>
            <w:proofErr w:type="gramEnd"/>
            <w:r w:rsidRPr="001E0F35">
              <w:rPr>
                <w:rFonts w:ascii="Raleway" w:hAnsi="Raleway"/>
                <w:sz w:val="18"/>
                <w:szCs w:val="18"/>
                <w:lang w:val="es-CO"/>
              </w:rPr>
              <w:t xml:space="preserve"> tal y como se define en el alcance de la certificación. Los organismos de certificación deben confirmar que esto se ve reflejado en el alcance del SGSI del cliente y en la Declaración de Aplicabilidad. El organismo de certificación debe verificar que haya al menos una Declaración de Aplicabilidad por alcance de certificación.</w:t>
            </w:r>
          </w:p>
          <w:p w14:paraId="4FA1E00B" w14:textId="77777777" w:rsidR="00FB0488" w:rsidRPr="001E0F35" w:rsidRDefault="00FB0488" w:rsidP="00FB0488">
            <w:pPr>
              <w:pStyle w:val="Sinespaciado"/>
              <w:rPr>
                <w:rFonts w:ascii="Raleway" w:hAnsi="Raleway"/>
                <w:sz w:val="18"/>
                <w:szCs w:val="18"/>
                <w:lang w:val="es-CO"/>
              </w:rPr>
            </w:pPr>
          </w:p>
          <w:p w14:paraId="10F437DD" w14:textId="5D3AB01C" w:rsidR="00FB0488" w:rsidRPr="001E0F35" w:rsidRDefault="00FB0488" w:rsidP="00FB0488">
            <w:pPr>
              <w:pStyle w:val="Sinespaciado"/>
              <w:rPr>
                <w:rFonts w:ascii="Raleway" w:hAnsi="Raleway"/>
                <w:bCs/>
                <w:sz w:val="18"/>
                <w:szCs w:val="18"/>
                <w:lang w:val="es-CO"/>
              </w:rPr>
            </w:pPr>
            <w:r w:rsidRPr="001E0F35">
              <w:rPr>
                <w:rFonts w:ascii="Raleway" w:hAnsi="Raleway"/>
                <w:sz w:val="18"/>
                <w:szCs w:val="18"/>
                <w:lang w:val="es-CO"/>
              </w:rPr>
              <w:t>Los organismos de certificación deben asegurar que las interfaces con servicios o actividades que no están completamente dentro del alcance del SGSI, se abordan en el SGSI sujeto a certificación y están incluidas en la evaluación del riesgo de seguridad de la información del cliente. Un ejemplo de tal situación es el compartir instalaciones (por ejemplo, sistemas informáticos, bases de datos y sistemas de telecomunicaciones o la subcontratación de un proceso del negocio con otras organizaciones)</w:t>
            </w:r>
          </w:p>
        </w:tc>
        <w:tc>
          <w:tcPr>
            <w:tcW w:w="2137" w:type="pct"/>
          </w:tcPr>
          <w:p w14:paraId="040FC08D"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 xml:space="preserve"> </w:t>
            </w:r>
          </w:p>
        </w:tc>
      </w:tr>
      <w:tr w:rsidR="00FB0488" w:rsidRPr="001E0F35" w14:paraId="1FB6CD68" w14:textId="77777777" w:rsidTr="00D10B4A">
        <w:trPr>
          <w:trHeight w:val="57"/>
        </w:trPr>
        <w:tc>
          <w:tcPr>
            <w:tcW w:w="2863" w:type="pct"/>
          </w:tcPr>
          <w:p w14:paraId="2B3047D4" w14:textId="2F830D9F"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9.1.4 Determinación del tiempo de auditoría </w:t>
            </w:r>
          </w:p>
        </w:tc>
        <w:tc>
          <w:tcPr>
            <w:tcW w:w="2137" w:type="pct"/>
          </w:tcPr>
          <w:p w14:paraId="764066DB" w14:textId="77777777" w:rsidR="00FB0488" w:rsidRPr="001E0F35" w:rsidRDefault="00FB0488" w:rsidP="00FB0488">
            <w:pPr>
              <w:pStyle w:val="Sinespaciado"/>
              <w:rPr>
                <w:rFonts w:ascii="Raleway" w:hAnsi="Raleway"/>
                <w:sz w:val="18"/>
                <w:szCs w:val="18"/>
                <w:lang w:val="es-CO"/>
              </w:rPr>
            </w:pPr>
          </w:p>
        </w:tc>
      </w:tr>
      <w:tr w:rsidR="00FB0488" w:rsidRPr="001E0F35" w14:paraId="19CD0484" w14:textId="77777777" w:rsidTr="00D10B4A">
        <w:trPr>
          <w:trHeight w:val="57"/>
        </w:trPr>
        <w:tc>
          <w:tcPr>
            <w:tcW w:w="2863" w:type="pct"/>
          </w:tcPr>
          <w:p w14:paraId="42F2CD59"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rPr>
              <w:t>(ISO/IEC 17021-1:2015)</w:t>
            </w:r>
            <w:r w:rsidRPr="001E0F35">
              <w:rPr>
                <w:rFonts w:ascii="Raleway" w:hAnsi="Raleway"/>
                <w:sz w:val="18"/>
                <w:szCs w:val="18"/>
              </w:rPr>
              <w:t xml:space="preserve"> 9.1.4.1 El organismo de certificación debe tener procedimientos documentados para determinar el tiempo de auditoría. Para cada cliente, el organismo de certificación debe determinar el tiempo necesario para planificar y realizar una auditoría completa y eficaz del sistema de gestión del cliente.</w:t>
            </w:r>
          </w:p>
        </w:tc>
        <w:tc>
          <w:tcPr>
            <w:tcW w:w="2137" w:type="pct"/>
          </w:tcPr>
          <w:p w14:paraId="77BC9C81" w14:textId="77777777" w:rsidR="00FB0488" w:rsidRPr="001E0F35" w:rsidRDefault="00FB0488" w:rsidP="00FB0488">
            <w:pPr>
              <w:pStyle w:val="Sinespaciado"/>
              <w:rPr>
                <w:rFonts w:ascii="Raleway" w:hAnsi="Raleway"/>
                <w:sz w:val="18"/>
                <w:szCs w:val="18"/>
                <w:lang w:val="es-CO"/>
              </w:rPr>
            </w:pPr>
          </w:p>
        </w:tc>
      </w:tr>
      <w:tr w:rsidR="00FB0488" w:rsidRPr="001E0F35" w14:paraId="5048DB63" w14:textId="77777777" w:rsidTr="00D10B4A">
        <w:trPr>
          <w:trHeight w:val="57"/>
        </w:trPr>
        <w:tc>
          <w:tcPr>
            <w:tcW w:w="2863" w:type="pct"/>
          </w:tcPr>
          <w:p w14:paraId="52ED9DD6" w14:textId="66A647B7" w:rsidR="00FB0488" w:rsidRPr="001E0F35" w:rsidRDefault="00FB0488" w:rsidP="00FB0488">
            <w:pPr>
              <w:pStyle w:val="Sinespaciado"/>
              <w:rPr>
                <w:rFonts w:ascii="Raleway" w:hAnsi="Raleway"/>
                <w:b/>
                <w:bCs/>
                <w:sz w:val="18"/>
                <w:szCs w:val="18"/>
                <w:lang w:val="es-CO"/>
              </w:rPr>
            </w:pPr>
            <w:r w:rsidRPr="001E0F35">
              <w:rPr>
                <w:rFonts w:ascii="Raleway" w:hAnsi="Raleway"/>
                <w:b/>
                <w:sz w:val="18"/>
                <w:szCs w:val="18"/>
                <w:lang w:val="es-CO"/>
              </w:rPr>
              <w:t xml:space="preserve">(ISO/IEC 27006-1:2024) </w:t>
            </w:r>
            <w:r w:rsidRPr="001E0F35">
              <w:rPr>
                <w:rFonts w:ascii="Raleway" w:hAnsi="Raleway"/>
                <w:b/>
                <w:bCs/>
                <w:sz w:val="18"/>
                <w:szCs w:val="18"/>
                <w:lang w:val="es-CO"/>
              </w:rPr>
              <w:t xml:space="preserve">9.1.4.1 General </w:t>
            </w:r>
          </w:p>
        </w:tc>
        <w:tc>
          <w:tcPr>
            <w:tcW w:w="2137" w:type="pct"/>
          </w:tcPr>
          <w:p w14:paraId="00CCEA65" w14:textId="77777777" w:rsidR="00FB0488" w:rsidRPr="001E0F35" w:rsidRDefault="00FB0488" w:rsidP="00FB0488">
            <w:pPr>
              <w:pStyle w:val="Sinespaciado"/>
              <w:rPr>
                <w:rFonts w:ascii="Raleway" w:hAnsi="Raleway"/>
                <w:sz w:val="18"/>
                <w:szCs w:val="18"/>
                <w:lang w:val="es-CO"/>
              </w:rPr>
            </w:pPr>
          </w:p>
        </w:tc>
      </w:tr>
      <w:tr w:rsidR="00FB0488" w:rsidRPr="001E0F35" w14:paraId="35F540BD" w14:textId="77777777" w:rsidTr="00D10B4A">
        <w:trPr>
          <w:trHeight w:val="57"/>
        </w:trPr>
        <w:tc>
          <w:tcPr>
            <w:tcW w:w="2863" w:type="pct"/>
          </w:tcPr>
          <w:p w14:paraId="22CED983" w14:textId="21E86D1A" w:rsidR="00FB0488" w:rsidRPr="00740C1A" w:rsidRDefault="00FB0488" w:rsidP="00FB0488">
            <w:pPr>
              <w:pStyle w:val="Sinespaciado"/>
              <w:rPr>
                <w:rFonts w:ascii="Raleway" w:hAnsi="Raleway"/>
                <w:sz w:val="18"/>
                <w:szCs w:val="18"/>
                <w:lang w:val="es-CO"/>
              </w:rPr>
            </w:pPr>
            <w:r w:rsidRPr="001E0F35">
              <w:rPr>
                <w:rFonts w:ascii="Raleway" w:hAnsi="Raleway"/>
                <w:b/>
                <w:sz w:val="18"/>
                <w:szCs w:val="18"/>
                <w:lang w:val="es-CO"/>
              </w:rPr>
              <w:t>(ISO/IEC 27006-1:2024</w:t>
            </w:r>
            <w:r w:rsidRPr="00740C1A">
              <w:rPr>
                <w:rFonts w:ascii="Raleway" w:hAnsi="Raleway"/>
                <w:bCs/>
                <w:sz w:val="18"/>
                <w:szCs w:val="18"/>
                <w:lang w:val="es-CO"/>
              </w:rPr>
              <w:t xml:space="preserve">) 9.1.4.1 </w:t>
            </w:r>
            <w:r w:rsidRPr="001E0F35">
              <w:rPr>
                <w:rFonts w:ascii="Raleway" w:hAnsi="Raleway"/>
                <w:bCs/>
                <w:sz w:val="18"/>
                <w:szCs w:val="18"/>
                <w:lang w:val="es-CO"/>
              </w:rPr>
              <w:t>Los requisitos de ISO/IEC 17021-1:2015, 9.1.4 deben aplicarse. Adicionalmente</w:t>
            </w:r>
            <w:r w:rsidRPr="001E0F35">
              <w:rPr>
                <w:rFonts w:ascii="Raleway" w:hAnsi="Raleway"/>
                <w:sz w:val="18"/>
                <w:szCs w:val="18"/>
                <w:lang w:val="es-CO"/>
              </w:rPr>
              <w:t>, los requisitos y guías de 9.1.4.2 de ISO/IEC 27006-1:2024 deben aplicarse.</w:t>
            </w:r>
          </w:p>
        </w:tc>
        <w:tc>
          <w:tcPr>
            <w:tcW w:w="2137" w:type="pct"/>
          </w:tcPr>
          <w:p w14:paraId="747B36E1" w14:textId="77777777" w:rsidR="00FB0488" w:rsidRPr="001E0F35" w:rsidRDefault="00FB0488" w:rsidP="00FB0488">
            <w:pPr>
              <w:pStyle w:val="Sinespaciado"/>
              <w:rPr>
                <w:rFonts w:ascii="Raleway" w:hAnsi="Raleway"/>
                <w:sz w:val="18"/>
                <w:szCs w:val="18"/>
                <w:lang w:val="es-CO"/>
              </w:rPr>
            </w:pPr>
          </w:p>
        </w:tc>
      </w:tr>
      <w:tr w:rsidR="00FB0488" w:rsidRPr="001E0F35" w14:paraId="06EED4E6" w14:textId="77777777" w:rsidTr="00D10B4A">
        <w:trPr>
          <w:trHeight w:val="57"/>
        </w:trPr>
        <w:tc>
          <w:tcPr>
            <w:tcW w:w="2863" w:type="pct"/>
          </w:tcPr>
          <w:p w14:paraId="58817730" w14:textId="77777777" w:rsidR="00FB0488" w:rsidRPr="001E0F35" w:rsidRDefault="00FB0488" w:rsidP="00FB0488">
            <w:pPr>
              <w:pStyle w:val="Sinespaciado"/>
              <w:rPr>
                <w:rFonts w:ascii="Raleway" w:hAnsi="Raleway"/>
                <w:sz w:val="18"/>
                <w:szCs w:val="18"/>
                <w:lang w:val="es-CO"/>
              </w:rPr>
            </w:pPr>
            <w:r w:rsidRPr="00740C1A">
              <w:rPr>
                <w:rFonts w:ascii="Raleway" w:hAnsi="Raleway"/>
                <w:b/>
                <w:bCs/>
                <w:sz w:val="18"/>
                <w:szCs w:val="18"/>
              </w:rPr>
              <w:t xml:space="preserve">(ISO/IEC 17021-1:2015) </w:t>
            </w:r>
            <w:r w:rsidRPr="001E0F35">
              <w:rPr>
                <w:rFonts w:ascii="Raleway" w:hAnsi="Raleway"/>
                <w:sz w:val="18"/>
                <w:szCs w:val="18"/>
                <w:lang w:val="es-CO"/>
              </w:rPr>
              <w:t xml:space="preserve">9.1.4.2 Al determinar el tiempo de auditoría, el organismo de certificación debe considerar, entre otros los siguientes aspectos: </w:t>
            </w:r>
          </w:p>
          <w:p w14:paraId="79C65A22" w14:textId="77777777" w:rsidR="00FB0488" w:rsidRPr="001E0F35" w:rsidRDefault="00FB0488" w:rsidP="00FB0488">
            <w:pPr>
              <w:pStyle w:val="Sinespaciado"/>
              <w:rPr>
                <w:rFonts w:ascii="Raleway" w:hAnsi="Raleway"/>
                <w:sz w:val="18"/>
                <w:szCs w:val="18"/>
                <w:lang w:val="es-CO"/>
              </w:rPr>
            </w:pPr>
          </w:p>
          <w:p w14:paraId="497CB832"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a) los requisitos de la norma de sistema de gestión pertinente;</w:t>
            </w:r>
          </w:p>
        </w:tc>
        <w:tc>
          <w:tcPr>
            <w:tcW w:w="2137" w:type="pct"/>
          </w:tcPr>
          <w:p w14:paraId="50B33B17" w14:textId="77777777" w:rsidR="00FB0488" w:rsidRPr="001E0F35" w:rsidRDefault="00FB0488" w:rsidP="00FB0488">
            <w:pPr>
              <w:pStyle w:val="Sinespaciado"/>
              <w:rPr>
                <w:rFonts w:ascii="Raleway" w:hAnsi="Raleway"/>
                <w:sz w:val="18"/>
                <w:szCs w:val="18"/>
                <w:lang w:val="es-CO"/>
              </w:rPr>
            </w:pPr>
          </w:p>
        </w:tc>
      </w:tr>
      <w:tr w:rsidR="00FB0488" w:rsidRPr="001E0F35" w14:paraId="088B6921" w14:textId="77777777" w:rsidTr="00D10B4A">
        <w:trPr>
          <w:trHeight w:val="57"/>
        </w:trPr>
        <w:tc>
          <w:tcPr>
            <w:tcW w:w="2863" w:type="pct"/>
          </w:tcPr>
          <w:p w14:paraId="136A327B"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b) la complejidad del cliente y de su sistema de gestión;</w:t>
            </w:r>
          </w:p>
        </w:tc>
        <w:tc>
          <w:tcPr>
            <w:tcW w:w="2137" w:type="pct"/>
          </w:tcPr>
          <w:p w14:paraId="6C1F51A0" w14:textId="77777777" w:rsidR="00FB0488" w:rsidRPr="001E0F35" w:rsidRDefault="00FB0488" w:rsidP="00FB0488">
            <w:pPr>
              <w:pStyle w:val="Sinespaciado"/>
              <w:rPr>
                <w:rFonts w:ascii="Raleway" w:hAnsi="Raleway"/>
                <w:sz w:val="18"/>
                <w:szCs w:val="18"/>
                <w:lang w:val="es-CO"/>
              </w:rPr>
            </w:pPr>
          </w:p>
        </w:tc>
      </w:tr>
      <w:tr w:rsidR="00FB0488" w:rsidRPr="001E0F35" w14:paraId="4149CF00" w14:textId="77777777" w:rsidTr="00D10B4A">
        <w:trPr>
          <w:trHeight w:val="57"/>
        </w:trPr>
        <w:tc>
          <w:tcPr>
            <w:tcW w:w="2863" w:type="pct"/>
          </w:tcPr>
          <w:p w14:paraId="674CD028"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c) el contexto tecnológico y reglamentario;</w:t>
            </w:r>
          </w:p>
        </w:tc>
        <w:tc>
          <w:tcPr>
            <w:tcW w:w="2137" w:type="pct"/>
          </w:tcPr>
          <w:p w14:paraId="08DA7F14" w14:textId="77777777" w:rsidR="00FB0488" w:rsidRPr="001E0F35" w:rsidRDefault="00FB0488" w:rsidP="00FB0488">
            <w:pPr>
              <w:pStyle w:val="Sinespaciado"/>
              <w:rPr>
                <w:rFonts w:ascii="Raleway" w:hAnsi="Raleway"/>
                <w:sz w:val="18"/>
                <w:szCs w:val="18"/>
                <w:lang w:val="es-CO"/>
              </w:rPr>
            </w:pPr>
          </w:p>
        </w:tc>
      </w:tr>
      <w:tr w:rsidR="00FB0488" w:rsidRPr="001E0F35" w14:paraId="3660A610" w14:textId="77777777" w:rsidTr="00D10B4A">
        <w:trPr>
          <w:trHeight w:val="57"/>
        </w:trPr>
        <w:tc>
          <w:tcPr>
            <w:tcW w:w="2863" w:type="pct"/>
          </w:tcPr>
          <w:p w14:paraId="4796F756"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d) cualquier contratación externa de cualquier actividad incluida en el alcance del sistema de gestión;</w:t>
            </w:r>
          </w:p>
        </w:tc>
        <w:tc>
          <w:tcPr>
            <w:tcW w:w="2137" w:type="pct"/>
          </w:tcPr>
          <w:p w14:paraId="059B6AE6" w14:textId="77777777" w:rsidR="00FB0488" w:rsidRPr="001E0F35" w:rsidRDefault="00FB0488" w:rsidP="00FB0488">
            <w:pPr>
              <w:pStyle w:val="Sinespaciado"/>
              <w:rPr>
                <w:rFonts w:ascii="Raleway" w:hAnsi="Raleway"/>
                <w:sz w:val="18"/>
                <w:szCs w:val="18"/>
                <w:lang w:val="es-CO"/>
              </w:rPr>
            </w:pPr>
          </w:p>
        </w:tc>
      </w:tr>
      <w:tr w:rsidR="00FB0488" w:rsidRPr="001E0F35" w14:paraId="381DB9E6" w14:textId="77777777" w:rsidTr="00D10B4A">
        <w:trPr>
          <w:trHeight w:val="57"/>
        </w:trPr>
        <w:tc>
          <w:tcPr>
            <w:tcW w:w="2863" w:type="pct"/>
          </w:tcPr>
          <w:p w14:paraId="34CF899B"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e) los resultados de las auditorías previas;</w:t>
            </w:r>
          </w:p>
        </w:tc>
        <w:tc>
          <w:tcPr>
            <w:tcW w:w="2137" w:type="pct"/>
          </w:tcPr>
          <w:p w14:paraId="18DED853" w14:textId="77777777" w:rsidR="00FB0488" w:rsidRPr="001E0F35" w:rsidRDefault="00FB0488" w:rsidP="00FB0488">
            <w:pPr>
              <w:pStyle w:val="Sinespaciado"/>
              <w:rPr>
                <w:rFonts w:ascii="Raleway" w:hAnsi="Raleway"/>
                <w:sz w:val="18"/>
                <w:szCs w:val="18"/>
                <w:lang w:val="es-CO"/>
              </w:rPr>
            </w:pPr>
          </w:p>
        </w:tc>
      </w:tr>
      <w:tr w:rsidR="00FB0488" w:rsidRPr="001E0F35" w14:paraId="16789FAA" w14:textId="77777777" w:rsidTr="00D10B4A">
        <w:trPr>
          <w:trHeight w:val="57"/>
        </w:trPr>
        <w:tc>
          <w:tcPr>
            <w:tcW w:w="2863" w:type="pct"/>
          </w:tcPr>
          <w:p w14:paraId="67718CE9"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f) el tamaño y número de sitios, su ubicación geográfica, y consideraciones multisitio;</w:t>
            </w:r>
          </w:p>
        </w:tc>
        <w:tc>
          <w:tcPr>
            <w:tcW w:w="2137" w:type="pct"/>
          </w:tcPr>
          <w:p w14:paraId="0A37B71E" w14:textId="77777777" w:rsidR="00FB0488" w:rsidRPr="001E0F35" w:rsidRDefault="00FB0488" w:rsidP="00FB0488">
            <w:pPr>
              <w:pStyle w:val="Sinespaciado"/>
              <w:rPr>
                <w:rFonts w:ascii="Raleway" w:hAnsi="Raleway"/>
                <w:sz w:val="18"/>
                <w:szCs w:val="18"/>
                <w:lang w:val="es-CO"/>
              </w:rPr>
            </w:pPr>
          </w:p>
        </w:tc>
      </w:tr>
      <w:tr w:rsidR="00FB0488" w:rsidRPr="001E0F35" w14:paraId="188E495F" w14:textId="77777777" w:rsidTr="00D10B4A">
        <w:trPr>
          <w:trHeight w:val="57"/>
        </w:trPr>
        <w:tc>
          <w:tcPr>
            <w:tcW w:w="2863" w:type="pct"/>
          </w:tcPr>
          <w:p w14:paraId="2C920537"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g) los riesgos asociados a los productos, a los procesos o a las actividades de la organización;</w:t>
            </w:r>
          </w:p>
        </w:tc>
        <w:tc>
          <w:tcPr>
            <w:tcW w:w="2137" w:type="pct"/>
          </w:tcPr>
          <w:p w14:paraId="78DEDB41" w14:textId="77777777" w:rsidR="00FB0488" w:rsidRPr="001E0F35" w:rsidRDefault="00FB0488" w:rsidP="00FB0488">
            <w:pPr>
              <w:pStyle w:val="Sinespaciado"/>
              <w:rPr>
                <w:rFonts w:ascii="Raleway" w:hAnsi="Raleway"/>
                <w:sz w:val="18"/>
                <w:szCs w:val="18"/>
                <w:lang w:val="es-CO"/>
              </w:rPr>
            </w:pPr>
          </w:p>
        </w:tc>
      </w:tr>
      <w:tr w:rsidR="00FB0488" w:rsidRPr="001E0F35" w14:paraId="6FCB043E" w14:textId="77777777" w:rsidTr="00D10B4A">
        <w:trPr>
          <w:trHeight w:val="57"/>
        </w:trPr>
        <w:tc>
          <w:tcPr>
            <w:tcW w:w="2863" w:type="pct"/>
          </w:tcPr>
          <w:p w14:paraId="25A185A0"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h) si las auditorías son combinadas, conjuntas o integradas.</w:t>
            </w:r>
          </w:p>
        </w:tc>
        <w:tc>
          <w:tcPr>
            <w:tcW w:w="2137" w:type="pct"/>
          </w:tcPr>
          <w:p w14:paraId="409002DF" w14:textId="77777777" w:rsidR="00FB0488" w:rsidRPr="001E0F35" w:rsidRDefault="00FB0488" w:rsidP="00FB0488">
            <w:pPr>
              <w:pStyle w:val="Sinespaciado"/>
              <w:rPr>
                <w:rFonts w:ascii="Raleway" w:hAnsi="Raleway"/>
                <w:sz w:val="18"/>
                <w:szCs w:val="18"/>
                <w:lang w:val="es-CO"/>
              </w:rPr>
            </w:pPr>
          </w:p>
        </w:tc>
      </w:tr>
      <w:tr w:rsidR="00FB0488" w:rsidRPr="001E0F35" w14:paraId="4F68D433" w14:textId="77777777" w:rsidTr="00D10B4A">
        <w:trPr>
          <w:trHeight w:val="57"/>
        </w:trPr>
        <w:tc>
          <w:tcPr>
            <w:tcW w:w="2863" w:type="pct"/>
          </w:tcPr>
          <w:p w14:paraId="5A6EB98E"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 xml:space="preserve">NOTA 1 </w:t>
            </w:r>
            <w:r w:rsidRPr="001E0F35">
              <w:rPr>
                <w:rFonts w:ascii="Raleway" w:hAnsi="Raleway"/>
                <w:iCs/>
                <w:sz w:val="18"/>
                <w:szCs w:val="18"/>
              </w:rPr>
              <w:t>El tiempo empleado en el desplazamiento hacia y desde los sitios auditados no se incluye en el cálculo de la duración de los días de auditoría del sistema de gestión.</w:t>
            </w:r>
          </w:p>
        </w:tc>
        <w:tc>
          <w:tcPr>
            <w:tcW w:w="2137" w:type="pct"/>
          </w:tcPr>
          <w:p w14:paraId="64D16050" w14:textId="77777777" w:rsidR="00FB0488" w:rsidRPr="001E0F35" w:rsidRDefault="00FB0488" w:rsidP="00FB0488">
            <w:pPr>
              <w:pStyle w:val="Sinespaciado"/>
              <w:rPr>
                <w:rFonts w:ascii="Raleway" w:hAnsi="Raleway"/>
                <w:sz w:val="18"/>
                <w:szCs w:val="18"/>
                <w:lang w:val="es-CO"/>
              </w:rPr>
            </w:pPr>
          </w:p>
        </w:tc>
      </w:tr>
      <w:tr w:rsidR="00FB0488" w:rsidRPr="001E0F35" w14:paraId="5010C565" w14:textId="77777777" w:rsidTr="00D10B4A">
        <w:trPr>
          <w:trHeight w:val="57"/>
        </w:trPr>
        <w:tc>
          <w:tcPr>
            <w:tcW w:w="2863" w:type="pct"/>
          </w:tcPr>
          <w:p w14:paraId="03A17B07"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 xml:space="preserve">NOTA 2 </w:t>
            </w:r>
            <w:r w:rsidRPr="001E0F35">
              <w:rPr>
                <w:rFonts w:ascii="Raleway" w:hAnsi="Raleway"/>
                <w:iCs/>
                <w:sz w:val="18"/>
                <w:szCs w:val="18"/>
              </w:rPr>
              <w:t>Cuando se documentan estos procedimientos, el organismo de certificación puede usar las directrices establecidas en la Norma ISO/IEC TS 17023 para determinar la duración de la auditoría de sistema de gestión.</w:t>
            </w:r>
          </w:p>
        </w:tc>
        <w:tc>
          <w:tcPr>
            <w:tcW w:w="2137" w:type="pct"/>
          </w:tcPr>
          <w:p w14:paraId="64F96E7E" w14:textId="77777777" w:rsidR="00FB0488" w:rsidRPr="001E0F35" w:rsidRDefault="00FB0488" w:rsidP="00FB0488">
            <w:pPr>
              <w:pStyle w:val="Sinespaciado"/>
              <w:rPr>
                <w:rFonts w:ascii="Raleway" w:hAnsi="Raleway"/>
                <w:sz w:val="18"/>
                <w:szCs w:val="18"/>
                <w:lang w:val="es-CO"/>
              </w:rPr>
            </w:pPr>
          </w:p>
        </w:tc>
      </w:tr>
      <w:tr w:rsidR="00FB0488" w:rsidRPr="001E0F35" w14:paraId="185D1133" w14:textId="77777777" w:rsidTr="00D10B4A">
        <w:trPr>
          <w:trHeight w:val="57"/>
        </w:trPr>
        <w:tc>
          <w:tcPr>
            <w:tcW w:w="2863" w:type="pct"/>
          </w:tcPr>
          <w:p w14:paraId="2E718391"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Cuando se hayan establecido criterios específicos para un esquema de certificación específico, por ejemplo, ISO/TS 22003 o ISO/IEC 27006, se deben aplicar estos criterios.</w:t>
            </w:r>
          </w:p>
        </w:tc>
        <w:tc>
          <w:tcPr>
            <w:tcW w:w="2137" w:type="pct"/>
          </w:tcPr>
          <w:p w14:paraId="53D11D47" w14:textId="77777777" w:rsidR="00FB0488" w:rsidRPr="001E0F35" w:rsidRDefault="00FB0488" w:rsidP="00FB0488">
            <w:pPr>
              <w:pStyle w:val="Sinespaciado"/>
              <w:rPr>
                <w:rFonts w:ascii="Raleway" w:hAnsi="Raleway"/>
                <w:sz w:val="18"/>
                <w:szCs w:val="18"/>
                <w:lang w:val="es-CO"/>
              </w:rPr>
            </w:pPr>
          </w:p>
        </w:tc>
      </w:tr>
      <w:tr w:rsidR="00FB0488" w:rsidRPr="001E0F35" w14:paraId="4D1EA229" w14:textId="77777777" w:rsidTr="00D10B4A">
        <w:trPr>
          <w:trHeight w:val="57"/>
        </w:trPr>
        <w:tc>
          <w:tcPr>
            <w:tcW w:w="2863" w:type="pct"/>
          </w:tcPr>
          <w:p w14:paraId="16B7C64D" w14:textId="6A58549F" w:rsidR="00FB0488" w:rsidRPr="001E0F35" w:rsidRDefault="00FB0488" w:rsidP="00FB0488">
            <w:pPr>
              <w:pStyle w:val="Sinespaciado"/>
              <w:rPr>
                <w:rFonts w:ascii="Raleway" w:hAnsi="Raleway"/>
                <w:sz w:val="18"/>
                <w:szCs w:val="18"/>
                <w:lang w:val="es-CO"/>
              </w:rPr>
            </w:pPr>
            <w:r w:rsidRPr="001E0F35">
              <w:rPr>
                <w:rFonts w:ascii="Raleway" w:hAnsi="Raleway"/>
                <w:b/>
                <w:sz w:val="18"/>
                <w:szCs w:val="18"/>
                <w:lang w:val="es-CO"/>
              </w:rPr>
              <w:t>(ISO/IEC 27006-1:2024)</w:t>
            </w:r>
            <w:r w:rsidRPr="001E0F35" w:rsidDel="00D81E37">
              <w:rPr>
                <w:rFonts w:ascii="Raleway" w:hAnsi="Raleway"/>
                <w:b/>
                <w:bCs/>
                <w:sz w:val="18"/>
                <w:szCs w:val="18"/>
                <w:lang w:val="es-CO"/>
              </w:rPr>
              <w:t xml:space="preserve"> </w:t>
            </w:r>
            <w:r w:rsidRPr="001E0F35">
              <w:rPr>
                <w:rFonts w:ascii="Raleway" w:hAnsi="Raleway"/>
                <w:b/>
                <w:bCs/>
                <w:sz w:val="18"/>
                <w:szCs w:val="18"/>
                <w:lang w:val="es-CO"/>
              </w:rPr>
              <w:t xml:space="preserve"> 9.1.4.2 Tiempo de auditoría </w:t>
            </w:r>
          </w:p>
        </w:tc>
        <w:tc>
          <w:tcPr>
            <w:tcW w:w="2137" w:type="pct"/>
          </w:tcPr>
          <w:p w14:paraId="233F43F4" w14:textId="77777777" w:rsidR="00FB0488" w:rsidRPr="001E0F35" w:rsidRDefault="00FB0488" w:rsidP="00FB0488">
            <w:pPr>
              <w:pStyle w:val="Sinespaciado"/>
              <w:rPr>
                <w:rFonts w:ascii="Raleway" w:hAnsi="Raleway"/>
                <w:sz w:val="18"/>
                <w:szCs w:val="18"/>
                <w:lang w:val="es-CO"/>
              </w:rPr>
            </w:pPr>
          </w:p>
        </w:tc>
      </w:tr>
      <w:tr w:rsidR="00FB0488" w:rsidRPr="001E0F35" w14:paraId="529A6FEA" w14:textId="77777777" w:rsidTr="00D10B4A">
        <w:trPr>
          <w:trHeight w:val="57"/>
        </w:trPr>
        <w:tc>
          <w:tcPr>
            <w:tcW w:w="2863" w:type="pct"/>
          </w:tcPr>
          <w:p w14:paraId="1A378A62" w14:textId="3C707FE4" w:rsidR="00FB0488" w:rsidRPr="001E0F35" w:rsidRDefault="00FB0488" w:rsidP="00FB0488">
            <w:pPr>
              <w:pStyle w:val="Sinespaciado"/>
              <w:rPr>
                <w:rFonts w:ascii="Raleway" w:hAnsi="Raleway"/>
                <w:sz w:val="18"/>
                <w:szCs w:val="18"/>
                <w:lang w:val="es-CO"/>
              </w:rPr>
            </w:pPr>
            <w:r w:rsidRPr="001E0F35">
              <w:rPr>
                <w:rFonts w:ascii="Raleway" w:hAnsi="Raleway"/>
                <w:b/>
                <w:sz w:val="18"/>
                <w:szCs w:val="18"/>
                <w:lang w:val="es-CO"/>
              </w:rPr>
              <w:t>(ISO/IEC 27006-1:2024)</w:t>
            </w:r>
            <w:r w:rsidRPr="001E0F35" w:rsidDel="00D81E37">
              <w:rPr>
                <w:rFonts w:ascii="Raleway" w:hAnsi="Raleway"/>
                <w:b/>
                <w:bCs/>
                <w:sz w:val="18"/>
                <w:szCs w:val="18"/>
                <w:lang w:val="es-CO"/>
              </w:rPr>
              <w:t xml:space="preserve"> </w:t>
            </w:r>
            <w:r w:rsidRPr="001E0F35">
              <w:rPr>
                <w:rFonts w:ascii="Raleway" w:hAnsi="Raleway"/>
                <w:sz w:val="18"/>
                <w:szCs w:val="18"/>
                <w:lang w:val="es-CO"/>
              </w:rPr>
              <w:t>9.1.4.2 Los organismos de certificación deben usar el Anexo C para determinar el tiempo de auditoría.</w:t>
            </w:r>
          </w:p>
          <w:p w14:paraId="5FC49410"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 xml:space="preserve"> </w:t>
            </w:r>
          </w:p>
          <w:p w14:paraId="4F03DDFE" w14:textId="724F87B5"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 xml:space="preserve">NOTA: Mayor guía y ejemplos para el cálculo de tiempo de auditoria es proporcionado en </w:t>
            </w:r>
            <w:proofErr w:type="spellStart"/>
            <w:r w:rsidRPr="001E0F35">
              <w:rPr>
                <w:rFonts w:ascii="Raleway" w:hAnsi="Raleway"/>
                <w:sz w:val="18"/>
                <w:szCs w:val="18"/>
                <w:lang w:val="es-CO"/>
              </w:rPr>
              <w:t>en</w:t>
            </w:r>
            <w:proofErr w:type="spellEnd"/>
            <w:r w:rsidRPr="001E0F35">
              <w:rPr>
                <w:rFonts w:ascii="Raleway" w:hAnsi="Raleway"/>
                <w:sz w:val="18"/>
                <w:szCs w:val="18"/>
                <w:lang w:val="es-CO"/>
              </w:rPr>
              <w:t xml:space="preserve"> el Anexo D</w:t>
            </w:r>
          </w:p>
        </w:tc>
        <w:tc>
          <w:tcPr>
            <w:tcW w:w="2137" w:type="pct"/>
          </w:tcPr>
          <w:p w14:paraId="626833DC" w14:textId="77777777" w:rsidR="00FB0488" w:rsidRPr="001E0F35" w:rsidRDefault="00FB0488" w:rsidP="00FB0488">
            <w:pPr>
              <w:pStyle w:val="Sinespaciado"/>
              <w:rPr>
                <w:rFonts w:ascii="Raleway" w:hAnsi="Raleway"/>
                <w:sz w:val="18"/>
                <w:szCs w:val="18"/>
                <w:lang w:val="es-CO"/>
              </w:rPr>
            </w:pPr>
          </w:p>
        </w:tc>
      </w:tr>
      <w:tr w:rsidR="00FB0488" w:rsidRPr="001E0F35" w14:paraId="5DBB195A" w14:textId="77777777" w:rsidTr="00D10B4A">
        <w:trPr>
          <w:trHeight w:val="57"/>
        </w:trPr>
        <w:tc>
          <w:tcPr>
            <w:tcW w:w="2863" w:type="pct"/>
          </w:tcPr>
          <w:p w14:paraId="4569944A" w14:textId="77777777" w:rsidR="00FB0488" w:rsidRPr="001E0F35" w:rsidRDefault="00FB0488" w:rsidP="00FB0488">
            <w:pPr>
              <w:pStyle w:val="Sinespaciado"/>
              <w:rPr>
                <w:rFonts w:ascii="Raleway" w:hAnsi="Raleway"/>
                <w:sz w:val="18"/>
                <w:szCs w:val="18"/>
                <w:lang w:val="es-CO"/>
              </w:rPr>
            </w:pPr>
            <w:r w:rsidRPr="00740C1A">
              <w:rPr>
                <w:rFonts w:ascii="Raleway" w:hAnsi="Raleway"/>
                <w:b/>
                <w:bCs/>
                <w:sz w:val="18"/>
                <w:szCs w:val="18"/>
                <w:lang w:val="es-CO"/>
              </w:rPr>
              <w:t>(ISO/IEC 17021-1:2015)</w:t>
            </w:r>
            <w:r w:rsidRPr="001E0F35">
              <w:rPr>
                <w:rFonts w:ascii="Raleway" w:hAnsi="Raleway"/>
                <w:sz w:val="18"/>
                <w:szCs w:val="18"/>
                <w:lang w:val="es-CO"/>
              </w:rPr>
              <w:t xml:space="preserve"> 9.1.4.3 Se debe registrar la duración de la auditoría de sistema de gestión y su justificación.</w:t>
            </w:r>
          </w:p>
        </w:tc>
        <w:tc>
          <w:tcPr>
            <w:tcW w:w="2137" w:type="pct"/>
          </w:tcPr>
          <w:p w14:paraId="7E6AAEA6" w14:textId="77777777" w:rsidR="00FB0488" w:rsidRPr="001E0F35" w:rsidRDefault="00FB0488" w:rsidP="00FB0488">
            <w:pPr>
              <w:pStyle w:val="Sinespaciado"/>
              <w:rPr>
                <w:rFonts w:ascii="Raleway" w:hAnsi="Raleway"/>
                <w:sz w:val="18"/>
                <w:szCs w:val="18"/>
                <w:lang w:val="es-CO"/>
              </w:rPr>
            </w:pPr>
          </w:p>
        </w:tc>
      </w:tr>
      <w:tr w:rsidR="00FB0488" w:rsidRPr="001E0F35" w14:paraId="1C42092C" w14:textId="77777777" w:rsidTr="00D10B4A">
        <w:trPr>
          <w:trHeight w:val="57"/>
        </w:trPr>
        <w:tc>
          <w:tcPr>
            <w:tcW w:w="2863" w:type="pct"/>
          </w:tcPr>
          <w:p w14:paraId="6DC8860E" w14:textId="77777777" w:rsidR="00FB0488" w:rsidRPr="001E0F35" w:rsidRDefault="00FB0488" w:rsidP="00FB0488">
            <w:pPr>
              <w:pStyle w:val="Sinespaciado"/>
              <w:rPr>
                <w:rFonts w:ascii="Raleway" w:hAnsi="Raleway"/>
                <w:sz w:val="18"/>
                <w:szCs w:val="18"/>
                <w:lang w:val="es-CO"/>
              </w:rPr>
            </w:pPr>
            <w:r w:rsidRPr="00740C1A">
              <w:rPr>
                <w:rFonts w:ascii="Raleway" w:hAnsi="Raleway"/>
                <w:b/>
                <w:bCs/>
                <w:sz w:val="18"/>
                <w:szCs w:val="18"/>
                <w:lang w:val="es-CO"/>
              </w:rPr>
              <w:t>(ISO/IEC 17021-1:2015</w:t>
            </w:r>
            <w:r w:rsidRPr="001E0F35">
              <w:rPr>
                <w:rFonts w:ascii="Raleway" w:hAnsi="Raleway"/>
                <w:sz w:val="18"/>
                <w:szCs w:val="18"/>
                <w:lang w:val="es-CO"/>
              </w:rPr>
              <w:t>) 9.1.4.4 El tiempo empleado por cualquier miembro del equipo que no esté asignado como auditor (por ejemplo, expertos técnicos, traductores, interpretes, observadores y auditores en formación) no se debe contar en la duración establecida ya indicada anteriormente, de la auditoría del sistema de gestión.</w:t>
            </w:r>
          </w:p>
          <w:p w14:paraId="40CBCAA9" w14:textId="77777777" w:rsidR="00FB0488" w:rsidRPr="001E0F35" w:rsidRDefault="00FB0488" w:rsidP="00FB0488">
            <w:pPr>
              <w:pStyle w:val="Sinespaciado"/>
              <w:rPr>
                <w:rFonts w:ascii="Raleway" w:hAnsi="Raleway"/>
                <w:sz w:val="18"/>
                <w:szCs w:val="18"/>
                <w:lang w:val="es-CO"/>
              </w:rPr>
            </w:pPr>
          </w:p>
          <w:p w14:paraId="652A8DBC"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 xml:space="preserve">NOTA </w:t>
            </w:r>
            <w:r w:rsidRPr="001E0F35">
              <w:rPr>
                <w:rFonts w:ascii="Raleway" w:hAnsi="Raleway"/>
                <w:iCs/>
                <w:sz w:val="18"/>
                <w:szCs w:val="18"/>
                <w:lang w:val="es-CO"/>
              </w:rPr>
              <w:t>Emplear traductores e intérpretes puede requerir un tiempo de auditoría adicional.</w:t>
            </w:r>
          </w:p>
        </w:tc>
        <w:tc>
          <w:tcPr>
            <w:tcW w:w="2137" w:type="pct"/>
          </w:tcPr>
          <w:p w14:paraId="2C8C450F" w14:textId="77777777" w:rsidR="00FB0488" w:rsidRPr="001E0F35" w:rsidRDefault="00FB0488" w:rsidP="00FB0488">
            <w:pPr>
              <w:pStyle w:val="Sinespaciado"/>
              <w:rPr>
                <w:rFonts w:ascii="Raleway" w:hAnsi="Raleway"/>
                <w:sz w:val="18"/>
                <w:szCs w:val="18"/>
                <w:lang w:val="es-CO"/>
              </w:rPr>
            </w:pPr>
          </w:p>
        </w:tc>
      </w:tr>
      <w:tr w:rsidR="00FB0488" w:rsidRPr="001E0F35" w14:paraId="35BD656C" w14:textId="77777777" w:rsidTr="00D10B4A">
        <w:trPr>
          <w:trHeight w:val="57"/>
        </w:trPr>
        <w:tc>
          <w:tcPr>
            <w:tcW w:w="2863" w:type="pct"/>
          </w:tcPr>
          <w:p w14:paraId="2C66A3B8" w14:textId="51AE525F"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lang w:val="es-CO"/>
              </w:rPr>
              <w:t>9.1.5 Muestreo multisitio</w:t>
            </w:r>
          </w:p>
        </w:tc>
        <w:tc>
          <w:tcPr>
            <w:tcW w:w="2137" w:type="pct"/>
          </w:tcPr>
          <w:p w14:paraId="78A38F4D" w14:textId="77777777" w:rsidR="00FB0488" w:rsidRPr="001E0F35" w:rsidRDefault="00FB0488" w:rsidP="00FB0488">
            <w:pPr>
              <w:pStyle w:val="Sinespaciado"/>
              <w:rPr>
                <w:rFonts w:ascii="Raleway" w:hAnsi="Raleway"/>
                <w:sz w:val="18"/>
                <w:szCs w:val="18"/>
                <w:lang w:val="es-CO"/>
              </w:rPr>
            </w:pPr>
          </w:p>
        </w:tc>
      </w:tr>
      <w:tr w:rsidR="00FB0488" w:rsidRPr="001E0F35" w14:paraId="2DECB910" w14:textId="77777777" w:rsidTr="00D10B4A">
        <w:trPr>
          <w:trHeight w:val="57"/>
        </w:trPr>
        <w:tc>
          <w:tcPr>
            <w:tcW w:w="2863" w:type="pct"/>
          </w:tcPr>
          <w:p w14:paraId="3DE8C22B" w14:textId="7A251F4E"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lang w:val="es-CO"/>
              </w:rPr>
              <w:t xml:space="preserve">(ISO/IEC 17021-1:2015) </w:t>
            </w:r>
            <w:r w:rsidRPr="001E0F35">
              <w:rPr>
                <w:rFonts w:ascii="Raleway" w:hAnsi="Raleway"/>
                <w:sz w:val="18"/>
                <w:szCs w:val="18"/>
                <w:lang w:val="es-CO"/>
              </w:rPr>
              <w:t>9.1.5 Cuando se utiliza un muestreo multisitio para la auditoría del sistema de gestión de un cliente, que cubra la misma actividad en varias ubicaciones geográficas, el organismo de certificación debe desarrollar un programa de muestreo para asegurar una auditoría apropiada del sistema de gestión. Se debe documentar la justificación del plan de muestreo para cada cliente. No se permite muestreo para algunos esquemas de certificación específicos, y cuando se han establecido criterios específicos para un esquema de certificación específico, por ejemplo, ISO/TS 22003, se deben aplicar estos criterios.</w:t>
            </w:r>
          </w:p>
          <w:p w14:paraId="256DAE9C" w14:textId="77777777" w:rsidR="00FB0488" w:rsidRPr="001E0F35" w:rsidRDefault="00FB0488" w:rsidP="00FB0488">
            <w:pPr>
              <w:pStyle w:val="Sinespaciado"/>
              <w:rPr>
                <w:rFonts w:ascii="Raleway" w:hAnsi="Raleway"/>
                <w:sz w:val="18"/>
                <w:szCs w:val="18"/>
                <w:lang w:val="es-CO"/>
              </w:rPr>
            </w:pPr>
          </w:p>
          <w:p w14:paraId="7BD058FB"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 xml:space="preserve">NOTA </w:t>
            </w:r>
            <w:r w:rsidRPr="001E0F35">
              <w:rPr>
                <w:rFonts w:ascii="Raleway" w:hAnsi="Raleway"/>
                <w:iCs/>
                <w:sz w:val="18"/>
                <w:szCs w:val="18"/>
                <w:lang w:val="es-CO"/>
              </w:rPr>
              <w:t>El muestreo no es apropiado cuando existen múltiples sitios que no cubren la misma actividad.</w:t>
            </w:r>
          </w:p>
        </w:tc>
        <w:tc>
          <w:tcPr>
            <w:tcW w:w="2137" w:type="pct"/>
          </w:tcPr>
          <w:p w14:paraId="02F28BE0" w14:textId="77777777" w:rsidR="00FB0488" w:rsidRPr="001E0F35" w:rsidRDefault="00FB0488" w:rsidP="00FB0488">
            <w:pPr>
              <w:pStyle w:val="Sinespaciado"/>
              <w:rPr>
                <w:rFonts w:ascii="Raleway" w:hAnsi="Raleway"/>
                <w:sz w:val="18"/>
                <w:szCs w:val="18"/>
                <w:lang w:val="es-CO"/>
              </w:rPr>
            </w:pPr>
          </w:p>
        </w:tc>
      </w:tr>
      <w:tr w:rsidR="00FB0488" w:rsidRPr="001E0F35" w14:paraId="2780711C" w14:textId="77777777" w:rsidTr="00D10B4A">
        <w:trPr>
          <w:trHeight w:val="57"/>
        </w:trPr>
        <w:tc>
          <w:tcPr>
            <w:tcW w:w="2863" w:type="pct"/>
          </w:tcPr>
          <w:p w14:paraId="31A1E00A" w14:textId="62E2B05A" w:rsidR="00FB0488" w:rsidRPr="001E0F35" w:rsidRDefault="00FB0488" w:rsidP="00FB0488">
            <w:pPr>
              <w:pStyle w:val="Sinespaciado"/>
              <w:rPr>
                <w:rFonts w:ascii="Raleway" w:hAnsi="Raleway"/>
                <w:b/>
                <w:bCs/>
                <w:sz w:val="18"/>
                <w:szCs w:val="18"/>
                <w:lang w:val="es-CO"/>
              </w:rPr>
            </w:pPr>
            <w:r w:rsidRPr="001E0F35">
              <w:rPr>
                <w:rFonts w:ascii="Raleway" w:hAnsi="Raleway"/>
                <w:b/>
                <w:sz w:val="18"/>
                <w:szCs w:val="18"/>
                <w:lang w:val="es-CO"/>
              </w:rPr>
              <w:t xml:space="preserve">(ISO/IEC 27006-1:2024) </w:t>
            </w:r>
            <w:r w:rsidRPr="001E0F35">
              <w:rPr>
                <w:rFonts w:ascii="Raleway" w:hAnsi="Raleway"/>
                <w:b/>
                <w:bCs/>
                <w:sz w:val="18"/>
                <w:szCs w:val="18"/>
                <w:lang w:val="es-CO"/>
              </w:rPr>
              <w:t xml:space="preserve">9.1.5.1 General </w:t>
            </w:r>
          </w:p>
        </w:tc>
        <w:tc>
          <w:tcPr>
            <w:tcW w:w="2137" w:type="pct"/>
          </w:tcPr>
          <w:p w14:paraId="2A1CA205" w14:textId="77777777" w:rsidR="00FB0488" w:rsidRPr="001E0F35" w:rsidRDefault="00FB0488" w:rsidP="00FB0488">
            <w:pPr>
              <w:pStyle w:val="Sinespaciado"/>
              <w:rPr>
                <w:rFonts w:ascii="Raleway" w:hAnsi="Raleway"/>
                <w:sz w:val="18"/>
                <w:szCs w:val="18"/>
                <w:lang w:val="es-CO"/>
              </w:rPr>
            </w:pPr>
          </w:p>
        </w:tc>
      </w:tr>
      <w:tr w:rsidR="00FB0488" w:rsidRPr="001E0F35" w14:paraId="396016FD" w14:textId="77777777" w:rsidTr="00D10B4A">
        <w:trPr>
          <w:trHeight w:val="57"/>
        </w:trPr>
        <w:tc>
          <w:tcPr>
            <w:tcW w:w="2863" w:type="pct"/>
          </w:tcPr>
          <w:p w14:paraId="05800A1B" w14:textId="4F19CBC1" w:rsidR="00FB0488" w:rsidRPr="00740C1A" w:rsidRDefault="00FB0488" w:rsidP="00FB0488">
            <w:pPr>
              <w:pStyle w:val="Sinespaciado"/>
              <w:rPr>
                <w:rFonts w:ascii="Raleway" w:hAnsi="Raleway"/>
                <w:sz w:val="18"/>
                <w:szCs w:val="18"/>
                <w:lang w:val="es-CO"/>
              </w:rPr>
            </w:pPr>
            <w:r w:rsidRPr="001E0F35">
              <w:rPr>
                <w:rFonts w:ascii="Raleway" w:hAnsi="Raleway"/>
                <w:b/>
                <w:sz w:val="18"/>
                <w:szCs w:val="18"/>
                <w:lang w:val="es-CO"/>
              </w:rPr>
              <w:t xml:space="preserve">(ISO/IEC 27006-1:2024) </w:t>
            </w:r>
            <w:r w:rsidRPr="001E0F35">
              <w:rPr>
                <w:rFonts w:ascii="Raleway" w:hAnsi="Raleway"/>
                <w:sz w:val="18"/>
                <w:szCs w:val="18"/>
                <w:lang w:val="es-CO"/>
              </w:rPr>
              <w:t xml:space="preserve">9.1.5.1. Los requisitos de ISO/IEC 17021-1:2015, 9.1.5 deben aplicarse. Adicionalmente, los requisitos y guías de 9.1.5.2 de ISO/IEC 27006-1:2024 deben aplicarse </w:t>
            </w:r>
          </w:p>
        </w:tc>
        <w:tc>
          <w:tcPr>
            <w:tcW w:w="2137" w:type="pct"/>
          </w:tcPr>
          <w:p w14:paraId="1C105380" w14:textId="77777777" w:rsidR="00FB0488" w:rsidRPr="001E0F35" w:rsidRDefault="00FB0488" w:rsidP="00FB0488">
            <w:pPr>
              <w:pStyle w:val="Sinespaciado"/>
              <w:rPr>
                <w:rFonts w:ascii="Raleway" w:hAnsi="Raleway"/>
                <w:sz w:val="18"/>
                <w:szCs w:val="18"/>
                <w:lang w:val="es-CO"/>
              </w:rPr>
            </w:pPr>
          </w:p>
        </w:tc>
      </w:tr>
      <w:tr w:rsidR="00FB0488" w:rsidRPr="001E0F35" w14:paraId="64AB5538" w14:textId="77777777" w:rsidTr="00D10B4A">
        <w:trPr>
          <w:trHeight w:val="9650"/>
        </w:trPr>
        <w:tc>
          <w:tcPr>
            <w:tcW w:w="2863" w:type="pct"/>
          </w:tcPr>
          <w:p w14:paraId="0FCA3BC6"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9.1.5.1.2 El organismo de certificación que desee utilizar un enfoque basado en muestreo deberá contar con procedimientos para asegurar lo siguiente:</w:t>
            </w:r>
          </w:p>
          <w:p w14:paraId="5C63CABC" w14:textId="77777777" w:rsidR="00FB0488" w:rsidRPr="001E0F35" w:rsidRDefault="00FB0488" w:rsidP="00FB0488">
            <w:pPr>
              <w:pStyle w:val="Sinespaciado"/>
              <w:rPr>
                <w:rFonts w:ascii="Raleway" w:hAnsi="Raleway"/>
                <w:sz w:val="18"/>
                <w:szCs w:val="18"/>
                <w:lang w:val="es-CO"/>
              </w:rPr>
            </w:pPr>
          </w:p>
          <w:p w14:paraId="7B6563C9"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a) La revisión inicial del contrato identifica, en la mayor medida posible, la diferencia entre las sedes, de tal manera que se determina el nivel adecuado de muestreo.</w:t>
            </w:r>
          </w:p>
          <w:p w14:paraId="7BB21FE2"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b) Un número representativo de sedes ha sido muestreado por el organismo de certificación, teniendo en cuenta:</w:t>
            </w:r>
          </w:p>
          <w:p w14:paraId="7B7E29B1" w14:textId="77777777" w:rsidR="00FB0488" w:rsidRPr="001E0F35" w:rsidRDefault="00FB0488" w:rsidP="00FB0488">
            <w:pPr>
              <w:pStyle w:val="Sinespaciado"/>
              <w:ind w:left="708"/>
              <w:rPr>
                <w:rFonts w:ascii="Raleway" w:hAnsi="Raleway"/>
                <w:sz w:val="18"/>
                <w:szCs w:val="18"/>
                <w:lang w:val="es-CO"/>
              </w:rPr>
            </w:pPr>
            <w:r w:rsidRPr="001E0F35">
              <w:rPr>
                <w:rFonts w:ascii="Raleway" w:hAnsi="Raleway"/>
                <w:sz w:val="18"/>
                <w:szCs w:val="18"/>
                <w:lang w:val="es-CO"/>
              </w:rPr>
              <w:t>1) los resultados de las auditorías internas de la oficina principal y las demás sedes;</w:t>
            </w:r>
          </w:p>
          <w:p w14:paraId="32127099" w14:textId="77777777" w:rsidR="00FB0488" w:rsidRPr="001E0F35" w:rsidRDefault="00FB0488" w:rsidP="00FB0488">
            <w:pPr>
              <w:pStyle w:val="Sinespaciado"/>
              <w:ind w:left="708"/>
              <w:rPr>
                <w:rFonts w:ascii="Raleway" w:hAnsi="Raleway"/>
                <w:sz w:val="18"/>
                <w:szCs w:val="18"/>
                <w:lang w:val="es-CO"/>
              </w:rPr>
            </w:pPr>
            <w:r w:rsidRPr="001E0F35">
              <w:rPr>
                <w:rFonts w:ascii="Raleway" w:hAnsi="Raleway"/>
                <w:sz w:val="18"/>
                <w:szCs w:val="18"/>
                <w:lang w:val="es-CO"/>
              </w:rPr>
              <w:t>2) los resultados de la revisión por la dirección;</w:t>
            </w:r>
          </w:p>
          <w:p w14:paraId="08767CD2" w14:textId="77777777" w:rsidR="00FB0488" w:rsidRPr="001E0F35" w:rsidRDefault="00FB0488" w:rsidP="00FB0488">
            <w:pPr>
              <w:pStyle w:val="Sinespaciado"/>
              <w:ind w:left="708"/>
              <w:rPr>
                <w:rFonts w:ascii="Raleway" w:hAnsi="Raleway"/>
                <w:sz w:val="18"/>
                <w:szCs w:val="18"/>
                <w:lang w:val="es-CO"/>
              </w:rPr>
            </w:pPr>
            <w:r w:rsidRPr="001E0F35">
              <w:rPr>
                <w:rFonts w:ascii="Raleway" w:hAnsi="Raleway"/>
                <w:sz w:val="18"/>
                <w:szCs w:val="18"/>
                <w:lang w:val="es-CO"/>
              </w:rPr>
              <w:t>3) variaciones en el tamaño de las sedes;</w:t>
            </w:r>
          </w:p>
          <w:p w14:paraId="449F3298" w14:textId="77777777" w:rsidR="00FB0488" w:rsidRPr="001E0F35" w:rsidRDefault="00FB0488" w:rsidP="00FB0488">
            <w:pPr>
              <w:pStyle w:val="Sinespaciado"/>
              <w:ind w:left="708"/>
              <w:rPr>
                <w:rFonts w:ascii="Raleway" w:hAnsi="Raleway"/>
                <w:sz w:val="18"/>
                <w:szCs w:val="18"/>
                <w:lang w:val="es-CO"/>
              </w:rPr>
            </w:pPr>
            <w:r w:rsidRPr="001E0F35">
              <w:rPr>
                <w:rFonts w:ascii="Raleway" w:hAnsi="Raleway"/>
                <w:sz w:val="18"/>
                <w:szCs w:val="18"/>
                <w:lang w:val="es-CO"/>
              </w:rPr>
              <w:t>4) variaciones en el propósito comercial de las sedes;</w:t>
            </w:r>
          </w:p>
          <w:p w14:paraId="2A64D4CD" w14:textId="77777777" w:rsidR="00FB0488" w:rsidRPr="001E0F35" w:rsidRDefault="00FB0488" w:rsidP="00FB0488">
            <w:pPr>
              <w:pStyle w:val="Sinespaciado"/>
              <w:ind w:left="708"/>
              <w:rPr>
                <w:rFonts w:ascii="Raleway" w:hAnsi="Raleway"/>
                <w:sz w:val="18"/>
                <w:szCs w:val="18"/>
                <w:lang w:val="es-CO"/>
              </w:rPr>
            </w:pPr>
            <w:r w:rsidRPr="001E0F35">
              <w:rPr>
                <w:rFonts w:ascii="Raleway" w:hAnsi="Raleway"/>
                <w:sz w:val="18"/>
                <w:szCs w:val="18"/>
                <w:lang w:val="es-CO"/>
              </w:rPr>
              <w:t>5) complejidad de los sistemas de información de las diferentes sedes;</w:t>
            </w:r>
          </w:p>
          <w:p w14:paraId="79447F4E" w14:textId="77777777" w:rsidR="00FB0488" w:rsidRPr="001E0F35" w:rsidRDefault="00FB0488" w:rsidP="00FB0488">
            <w:pPr>
              <w:pStyle w:val="Sinespaciado"/>
              <w:ind w:left="708"/>
              <w:rPr>
                <w:rFonts w:ascii="Raleway" w:hAnsi="Raleway"/>
                <w:sz w:val="18"/>
                <w:szCs w:val="18"/>
                <w:lang w:val="es-CO"/>
              </w:rPr>
            </w:pPr>
            <w:r w:rsidRPr="001E0F35">
              <w:rPr>
                <w:rFonts w:ascii="Raleway" w:hAnsi="Raleway"/>
                <w:sz w:val="18"/>
                <w:szCs w:val="18"/>
                <w:lang w:val="es-CO"/>
              </w:rPr>
              <w:t>6) variaciones en las prácticas de trabajo;</w:t>
            </w:r>
          </w:p>
          <w:p w14:paraId="53D4D470" w14:textId="77777777" w:rsidR="00FB0488" w:rsidRPr="001E0F35" w:rsidRDefault="00FB0488" w:rsidP="00FB0488">
            <w:pPr>
              <w:pStyle w:val="Sinespaciado"/>
              <w:ind w:left="708"/>
              <w:rPr>
                <w:rFonts w:ascii="Raleway" w:hAnsi="Raleway"/>
                <w:sz w:val="18"/>
                <w:szCs w:val="18"/>
                <w:lang w:val="es-CO"/>
              </w:rPr>
            </w:pPr>
            <w:r w:rsidRPr="001E0F35">
              <w:rPr>
                <w:rFonts w:ascii="Raleway" w:hAnsi="Raleway"/>
                <w:sz w:val="18"/>
                <w:szCs w:val="18"/>
                <w:lang w:val="es-CO"/>
              </w:rPr>
              <w:t>7) variaciones en las actividades emprendidas;</w:t>
            </w:r>
          </w:p>
          <w:p w14:paraId="26E6A554" w14:textId="77777777" w:rsidR="00FB0488" w:rsidRPr="001E0F35" w:rsidRDefault="00FB0488" w:rsidP="00FB0488">
            <w:pPr>
              <w:pStyle w:val="Sinespaciado"/>
              <w:ind w:left="708"/>
              <w:rPr>
                <w:rFonts w:ascii="Raleway" w:hAnsi="Raleway"/>
                <w:sz w:val="18"/>
                <w:szCs w:val="18"/>
                <w:lang w:val="es-CO"/>
              </w:rPr>
            </w:pPr>
            <w:r w:rsidRPr="001E0F35">
              <w:rPr>
                <w:rFonts w:ascii="Raleway" w:hAnsi="Raleway"/>
                <w:sz w:val="18"/>
                <w:szCs w:val="18"/>
                <w:lang w:val="es-CO"/>
              </w:rPr>
              <w:t>8) variaciones en el diseño y operación de los controles;</w:t>
            </w:r>
          </w:p>
          <w:p w14:paraId="79615CC8" w14:textId="77777777" w:rsidR="00FB0488" w:rsidRPr="001E0F35" w:rsidRDefault="00FB0488" w:rsidP="00FB0488">
            <w:pPr>
              <w:pStyle w:val="Sinespaciado"/>
              <w:ind w:left="708"/>
              <w:rPr>
                <w:rFonts w:ascii="Raleway" w:hAnsi="Raleway"/>
                <w:sz w:val="18"/>
                <w:szCs w:val="18"/>
                <w:lang w:val="es-CO"/>
              </w:rPr>
            </w:pPr>
            <w:r w:rsidRPr="001E0F35">
              <w:rPr>
                <w:rFonts w:ascii="Raleway" w:hAnsi="Raleway"/>
                <w:sz w:val="18"/>
                <w:szCs w:val="18"/>
                <w:lang w:val="es-CO"/>
              </w:rPr>
              <w:t>9) potencial interacción con sistemas de información críticos o sistemas de información que procesan información confidencial;</w:t>
            </w:r>
          </w:p>
          <w:p w14:paraId="2731599F" w14:textId="77777777" w:rsidR="00FB0488" w:rsidRPr="001E0F35" w:rsidRDefault="00FB0488" w:rsidP="00FB0488">
            <w:pPr>
              <w:pStyle w:val="Sinespaciado"/>
              <w:ind w:left="708"/>
              <w:rPr>
                <w:rFonts w:ascii="Raleway" w:hAnsi="Raleway"/>
                <w:sz w:val="18"/>
                <w:szCs w:val="18"/>
                <w:lang w:val="es-CO"/>
              </w:rPr>
            </w:pPr>
            <w:r w:rsidRPr="001E0F35">
              <w:rPr>
                <w:rFonts w:ascii="Raleway" w:hAnsi="Raleway"/>
                <w:sz w:val="18"/>
                <w:szCs w:val="18"/>
                <w:lang w:val="es-CO"/>
              </w:rPr>
              <w:t>10) cualquier otro requisito legal diferente;</w:t>
            </w:r>
          </w:p>
          <w:p w14:paraId="2B47F112" w14:textId="77777777" w:rsidR="00FB0488" w:rsidRPr="001E0F35" w:rsidRDefault="00FB0488" w:rsidP="00FB0488">
            <w:pPr>
              <w:pStyle w:val="Sinespaciado"/>
              <w:ind w:left="708"/>
              <w:rPr>
                <w:rFonts w:ascii="Raleway" w:hAnsi="Raleway"/>
                <w:sz w:val="18"/>
                <w:szCs w:val="18"/>
                <w:lang w:val="es-CO"/>
              </w:rPr>
            </w:pPr>
            <w:r w:rsidRPr="001E0F35">
              <w:rPr>
                <w:rFonts w:ascii="Raleway" w:hAnsi="Raleway"/>
                <w:sz w:val="18"/>
                <w:szCs w:val="18"/>
                <w:lang w:val="es-CO"/>
              </w:rPr>
              <w:t>11) aspectos geográficos y culturales;</w:t>
            </w:r>
          </w:p>
          <w:p w14:paraId="01F7FDE2" w14:textId="77777777" w:rsidR="00FB0488" w:rsidRPr="001E0F35" w:rsidRDefault="00FB0488" w:rsidP="00FB0488">
            <w:pPr>
              <w:pStyle w:val="Sinespaciado"/>
              <w:ind w:left="708"/>
              <w:rPr>
                <w:rFonts w:ascii="Raleway" w:hAnsi="Raleway"/>
                <w:sz w:val="18"/>
                <w:szCs w:val="18"/>
                <w:lang w:val="es-CO"/>
              </w:rPr>
            </w:pPr>
            <w:r w:rsidRPr="001E0F35">
              <w:rPr>
                <w:rFonts w:ascii="Raleway" w:hAnsi="Raleway"/>
                <w:sz w:val="18"/>
                <w:szCs w:val="18"/>
                <w:lang w:val="es-CO"/>
              </w:rPr>
              <w:t>12) situación de riesgo en las sedes;</w:t>
            </w:r>
          </w:p>
          <w:p w14:paraId="21D37F60" w14:textId="77777777" w:rsidR="00FB0488" w:rsidRPr="001E0F35" w:rsidRDefault="00FB0488" w:rsidP="00FB0488">
            <w:pPr>
              <w:pStyle w:val="Sinespaciado"/>
              <w:ind w:left="708"/>
              <w:rPr>
                <w:rFonts w:ascii="Raleway" w:hAnsi="Raleway"/>
                <w:sz w:val="18"/>
                <w:szCs w:val="18"/>
                <w:lang w:val="es-CO"/>
              </w:rPr>
            </w:pPr>
            <w:r w:rsidRPr="001E0F35">
              <w:rPr>
                <w:rFonts w:ascii="Raleway" w:hAnsi="Raleway"/>
                <w:sz w:val="18"/>
                <w:szCs w:val="18"/>
                <w:lang w:val="es-CO"/>
              </w:rPr>
              <w:t>13) incidentes de seguridad de la información en sedes específicas.</w:t>
            </w:r>
          </w:p>
          <w:p w14:paraId="49CA492A"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c) Se selecciona una muestra representativa de todas las sedes dentro del alcance del SGSI del cliente; esta selección se basará en la elección de juicio para reflejar los factores presentados en el punto b), así como el elemento aleatorio.</w:t>
            </w:r>
          </w:p>
          <w:p w14:paraId="70659F14"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d) Todas las sedes incluidas en el SGSI sujetas a riesgos significativos son auditadas por el organismo de certificación antes de la certificación.</w:t>
            </w:r>
          </w:p>
          <w:p w14:paraId="0594C5C5"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e) El programa de auditoría ha sido diseñado teniendo en cuenta los requisitos anteriores y abarca muestras representativas del alcance de la certificación del SGSI dentro de un período de tres años.</w:t>
            </w:r>
          </w:p>
          <w:p w14:paraId="3773C1A7"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 xml:space="preserve">f) </w:t>
            </w:r>
            <w:proofErr w:type="gramStart"/>
            <w:r w:rsidRPr="001E0F35">
              <w:rPr>
                <w:rFonts w:ascii="Raleway" w:hAnsi="Raleway"/>
                <w:sz w:val="18"/>
                <w:szCs w:val="18"/>
                <w:lang w:val="es-CO"/>
              </w:rPr>
              <w:t>En caso que</w:t>
            </w:r>
            <w:proofErr w:type="gramEnd"/>
            <w:r w:rsidRPr="001E0F35">
              <w:rPr>
                <w:rFonts w:ascii="Raleway" w:hAnsi="Raleway"/>
                <w:sz w:val="18"/>
                <w:szCs w:val="18"/>
                <w:lang w:val="es-CO"/>
              </w:rPr>
              <w:t xml:space="preserve"> se observe una no conformidad, ya sea en la oficina principal o en una de las sedes, el procedimiento de acción correctiva se aplica a la oficina principal y a todas las sedes cubiertas por el certificado.</w:t>
            </w:r>
          </w:p>
          <w:p w14:paraId="6ED8E826" w14:textId="77777777" w:rsidR="00FB0488" w:rsidRPr="001E0F35" w:rsidRDefault="00FB0488" w:rsidP="00FB0488">
            <w:pPr>
              <w:pStyle w:val="Sinespaciado"/>
              <w:rPr>
                <w:rFonts w:ascii="Raleway" w:hAnsi="Raleway"/>
                <w:sz w:val="18"/>
                <w:szCs w:val="18"/>
                <w:lang w:val="es-CO"/>
              </w:rPr>
            </w:pPr>
          </w:p>
          <w:p w14:paraId="124EFAC2" w14:textId="77777777" w:rsidR="00FB0488" w:rsidRPr="001E0F35" w:rsidRDefault="00FB0488" w:rsidP="00FB0488">
            <w:pPr>
              <w:pStyle w:val="Sinespaciado"/>
              <w:rPr>
                <w:rFonts w:ascii="Raleway" w:hAnsi="Raleway"/>
                <w:bCs/>
                <w:sz w:val="18"/>
                <w:szCs w:val="18"/>
                <w:lang w:val="en-US"/>
              </w:rPr>
            </w:pPr>
            <w:r w:rsidRPr="001E0F35">
              <w:rPr>
                <w:rFonts w:ascii="Raleway" w:hAnsi="Raleway"/>
                <w:sz w:val="18"/>
                <w:szCs w:val="18"/>
                <w:lang w:val="es-CO"/>
              </w:rPr>
              <w:t>La auditoría será dirigida a las actividades de la oficina principal del cliente para asegurar que un único SGSI se aplica a todas las sedes y se distribuye la administración central a nivel operacional. La auditoría deberá tratar todos los puntos mencionados anteriormente.</w:t>
            </w:r>
          </w:p>
        </w:tc>
        <w:tc>
          <w:tcPr>
            <w:tcW w:w="2137" w:type="pct"/>
          </w:tcPr>
          <w:p w14:paraId="7AF6AF2D" w14:textId="77777777" w:rsidR="00FB0488" w:rsidRPr="001E0F35" w:rsidRDefault="00FB0488" w:rsidP="00FB0488">
            <w:pPr>
              <w:pStyle w:val="Sinespaciado"/>
              <w:rPr>
                <w:rFonts w:ascii="Raleway" w:hAnsi="Raleway"/>
                <w:sz w:val="18"/>
                <w:szCs w:val="18"/>
                <w:lang w:val="es-CO"/>
              </w:rPr>
            </w:pPr>
          </w:p>
        </w:tc>
      </w:tr>
      <w:tr w:rsidR="00FB0488" w:rsidRPr="001E0F35" w14:paraId="7C2BCAA5" w14:textId="77777777" w:rsidTr="00D10B4A">
        <w:trPr>
          <w:trHeight w:val="57"/>
        </w:trPr>
        <w:tc>
          <w:tcPr>
            <w:tcW w:w="2863" w:type="pct"/>
          </w:tcPr>
          <w:p w14:paraId="6FE75BB5" w14:textId="2267BF3A" w:rsidR="00FB0488" w:rsidRPr="001E0F35" w:rsidRDefault="00FB0488" w:rsidP="00FB0488">
            <w:pPr>
              <w:pStyle w:val="Sinespaciado"/>
              <w:rPr>
                <w:rFonts w:ascii="Raleway" w:hAnsi="Raleway"/>
                <w:b/>
                <w:bCs/>
                <w:sz w:val="18"/>
                <w:szCs w:val="18"/>
                <w:lang w:val="es-CO"/>
              </w:rPr>
            </w:pPr>
            <w:r w:rsidRPr="001E0F35">
              <w:rPr>
                <w:rFonts w:ascii="Raleway" w:hAnsi="Raleway"/>
                <w:b/>
                <w:sz w:val="18"/>
                <w:szCs w:val="18"/>
                <w:lang w:val="es-CO"/>
              </w:rPr>
              <w:t xml:space="preserve">(ISO/IEC 27006-1:2024) </w:t>
            </w:r>
            <w:r w:rsidRPr="001E0F35">
              <w:rPr>
                <w:rFonts w:ascii="Raleway" w:hAnsi="Raleway"/>
                <w:b/>
                <w:bCs/>
                <w:sz w:val="18"/>
                <w:szCs w:val="18"/>
                <w:lang w:val="es-CO"/>
              </w:rPr>
              <w:t xml:space="preserve">9.1.5.2 </w:t>
            </w:r>
            <w:proofErr w:type="spellStart"/>
            <w:r w:rsidRPr="001E0F35">
              <w:rPr>
                <w:rFonts w:ascii="Raleway" w:hAnsi="Raleway"/>
                <w:b/>
                <w:bCs/>
                <w:sz w:val="18"/>
                <w:szCs w:val="18"/>
                <w:lang w:val="es-CO"/>
              </w:rPr>
              <w:t>Multi-sitios</w:t>
            </w:r>
            <w:proofErr w:type="spellEnd"/>
          </w:p>
        </w:tc>
        <w:tc>
          <w:tcPr>
            <w:tcW w:w="2137" w:type="pct"/>
          </w:tcPr>
          <w:p w14:paraId="19B62811" w14:textId="77777777" w:rsidR="00FB0488" w:rsidRPr="001E0F35" w:rsidRDefault="00FB0488" w:rsidP="00FB0488">
            <w:pPr>
              <w:pStyle w:val="Sinespaciado"/>
              <w:rPr>
                <w:rFonts w:ascii="Raleway" w:hAnsi="Raleway"/>
                <w:sz w:val="18"/>
                <w:szCs w:val="18"/>
                <w:lang w:val="es-CO"/>
              </w:rPr>
            </w:pPr>
          </w:p>
        </w:tc>
      </w:tr>
      <w:tr w:rsidR="00FB0488" w:rsidRPr="001E0F35" w14:paraId="506C1BE4" w14:textId="77777777" w:rsidTr="00D10B4A">
        <w:trPr>
          <w:trHeight w:val="57"/>
        </w:trPr>
        <w:tc>
          <w:tcPr>
            <w:tcW w:w="2863" w:type="pct"/>
          </w:tcPr>
          <w:p w14:paraId="51F25857" w14:textId="5B1A3AF6" w:rsidR="00FB0488" w:rsidRPr="00740C1A" w:rsidRDefault="00FB0488" w:rsidP="00FB0488">
            <w:pPr>
              <w:pStyle w:val="Sinespaciado"/>
              <w:rPr>
                <w:rFonts w:ascii="Raleway" w:hAnsi="Raleway"/>
                <w:sz w:val="18"/>
                <w:szCs w:val="18"/>
                <w:lang w:val="es-CO"/>
              </w:rPr>
            </w:pPr>
            <w:r w:rsidRPr="001E0F35">
              <w:rPr>
                <w:rFonts w:ascii="Raleway" w:hAnsi="Raleway"/>
                <w:b/>
                <w:sz w:val="18"/>
                <w:szCs w:val="18"/>
                <w:lang w:val="es-CO"/>
              </w:rPr>
              <w:t xml:space="preserve">(ISO/IEC 27006-1:2024) </w:t>
            </w:r>
            <w:r w:rsidRPr="001E0F35">
              <w:rPr>
                <w:rFonts w:ascii="Raleway" w:hAnsi="Raleway"/>
                <w:b/>
                <w:bCs/>
                <w:sz w:val="18"/>
                <w:szCs w:val="18"/>
                <w:lang w:val="es-CO"/>
              </w:rPr>
              <w:t xml:space="preserve">9.1.5.2.1 </w:t>
            </w:r>
            <w:r w:rsidRPr="001E0F35">
              <w:rPr>
                <w:rFonts w:ascii="Raleway" w:hAnsi="Raleway"/>
                <w:sz w:val="18"/>
                <w:szCs w:val="18"/>
                <w:lang w:val="es-CO"/>
              </w:rPr>
              <w:t>Donde</w:t>
            </w:r>
            <w:r w:rsidRPr="00740C1A">
              <w:rPr>
                <w:rFonts w:ascii="Raleway" w:hAnsi="Raleway"/>
                <w:sz w:val="18"/>
                <w:szCs w:val="18"/>
                <w:lang w:val="es-CO"/>
              </w:rPr>
              <w:t xml:space="preserve"> un cliente tenga varios sitios que cumplan los criterios de la a) a la c) </w:t>
            </w:r>
            <w:r w:rsidRPr="001E0F35">
              <w:rPr>
                <w:rFonts w:ascii="Raleway" w:hAnsi="Raleway"/>
                <w:sz w:val="18"/>
                <w:szCs w:val="18"/>
                <w:lang w:val="es-CO"/>
              </w:rPr>
              <w:t xml:space="preserve">relacionados </w:t>
            </w:r>
            <w:r w:rsidRPr="00740C1A">
              <w:rPr>
                <w:rFonts w:ascii="Raleway" w:hAnsi="Raleway"/>
                <w:sz w:val="18"/>
                <w:szCs w:val="18"/>
                <w:lang w:val="es-CO"/>
              </w:rPr>
              <w:t xml:space="preserve">a continuación, los organismos de certificación pueden considerar utilizar un enfoque basado en muestras para la auditoría de certificación </w:t>
            </w:r>
            <w:r w:rsidRPr="001E0F35">
              <w:rPr>
                <w:rFonts w:ascii="Raleway" w:hAnsi="Raleway"/>
                <w:sz w:val="18"/>
                <w:szCs w:val="18"/>
                <w:lang w:val="es-CO"/>
              </w:rPr>
              <w:t>multisitio</w:t>
            </w:r>
            <w:r w:rsidRPr="00740C1A">
              <w:rPr>
                <w:rFonts w:ascii="Raleway" w:hAnsi="Raleway"/>
                <w:sz w:val="18"/>
                <w:szCs w:val="18"/>
                <w:lang w:val="es-CO"/>
              </w:rPr>
              <w:t>:</w:t>
            </w:r>
          </w:p>
          <w:p w14:paraId="5933D812" w14:textId="77777777" w:rsidR="00FB0488" w:rsidRPr="00740C1A" w:rsidRDefault="00FB0488" w:rsidP="00FB0488">
            <w:pPr>
              <w:pStyle w:val="Sinespaciado"/>
              <w:rPr>
                <w:rFonts w:ascii="Raleway" w:hAnsi="Raleway"/>
                <w:sz w:val="18"/>
                <w:szCs w:val="18"/>
                <w:lang w:val="es-CO"/>
              </w:rPr>
            </w:pPr>
          </w:p>
          <w:p w14:paraId="13ED89A0" w14:textId="77777777" w:rsidR="00FB0488" w:rsidRPr="001E0F35" w:rsidRDefault="00FB0488" w:rsidP="00FB0488">
            <w:pPr>
              <w:pStyle w:val="Sinespaciado"/>
              <w:rPr>
                <w:rFonts w:ascii="Raleway" w:hAnsi="Raleway"/>
                <w:sz w:val="18"/>
                <w:szCs w:val="18"/>
                <w:lang w:val="es-CO"/>
              </w:rPr>
            </w:pPr>
            <w:r w:rsidRPr="00740C1A">
              <w:rPr>
                <w:rFonts w:ascii="Raleway" w:hAnsi="Raleway"/>
                <w:sz w:val="18"/>
                <w:szCs w:val="18"/>
                <w:lang w:val="es-CO"/>
              </w:rPr>
              <w:t>a) todos los sitios están operando bajo el mismo SGSI, que es administrado y auditado centralmente y está sujeto a revisión de la dirección centralizada;</w:t>
            </w:r>
          </w:p>
          <w:p w14:paraId="2728A8D2" w14:textId="77777777" w:rsidR="00FB0488" w:rsidRPr="001E0F35" w:rsidRDefault="00FB0488" w:rsidP="00FB0488">
            <w:pPr>
              <w:pStyle w:val="Sinespaciado"/>
              <w:rPr>
                <w:rFonts w:ascii="Raleway" w:hAnsi="Raleway"/>
                <w:sz w:val="18"/>
                <w:szCs w:val="18"/>
                <w:lang w:val="es-CO"/>
              </w:rPr>
            </w:pPr>
          </w:p>
          <w:p w14:paraId="7C932411" w14:textId="77777777" w:rsidR="00FB0488" w:rsidRPr="001E0F35" w:rsidRDefault="00FB0488" w:rsidP="00FB0488">
            <w:pPr>
              <w:pStyle w:val="Sinespaciado"/>
              <w:rPr>
                <w:rFonts w:ascii="Raleway" w:hAnsi="Raleway"/>
                <w:sz w:val="18"/>
                <w:szCs w:val="18"/>
                <w:lang w:val="es-CO"/>
              </w:rPr>
            </w:pPr>
            <w:r w:rsidRPr="00740C1A">
              <w:rPr>
                <w:rFonts w:ascii="Raleway" w:hAnsi="Raleway"/>
                <w:sz w:val="18"/>
                <w:szCs w:val="18"/>
                <w:lang w:val="es-CO"/>
              </w:rPr>
              <w:t>b) todos los sitios están incluidos en el programa de auditoría interna del SGSI del cliente;</w:t>
            </w:r>
          </w:p>
          <w:p w14:paraId="39E22D84" w14:textId="0A447D0B" w:rsidR="00FB0488" w:rsidRPr="00740C1A" w:rsidRDefault="00FB0488" w:rsidP="00FB0488">
            <w:pPr>
              <w:pStyle w:val="Sinespaciado"/>
              <w:rPr>
                <w:rFonts w:ascii="Raleway" w:hAnsi="Raleway"/>
                <w:sz w:val="18"/>
                <w:szCs w:val="18"/>
                <w:lang w:val="es-CO"/>
              </w:rPr>
            </w:pPr>
            <w:r w:rsidRPr="00740C1A">
              <w:rPr>
                <w:rFonts w:ascii="Raleway" w:hAnsi="Raleway"/>
                <w:sz w:val="18"/>
                <w:szCs w:val="18"/>
                <w:lang w:val="es-CO"/>
              </w:rPr>
              <w:t xml:space="preserve">c) todos los sitios están incluidos en el programa de revisión </w:t>
            </w:r>
            <w:r w:rsidRPr="001E0F35">
              <w:rPr>
                <w:rFonts w:ascii="Raleway" w:hAnsi="Raleway"/>
                <w:sz w:val="18"/>
                <w:szCs w:val="18"/>
                <w:lang w:val="es-CO"/>
              </w:rPr>
              <w:t xml:space="preserve">por la </w:t>
            </w:r>
            <w:r w:rsidRPr="00740C1A">
              <w:rPr>
                <w:rFonts w:ascii="Raleway" w:hAnsi="Raleway"/>
                <w:sz w:val="18"/>
                <w:szCs w:val="18"/>
                <w:lang w:val="es-CO"/>
              </w:rPr>
              <w:t xml:space="preserve"> dirección del SGSI del cliente.</w:t>
            </w:r>
          </w:p>
        </w:tc>
        <w:tc>
          <w:tcPr>
            <w:tcW w:w="2137" w:type="pct"/>
          </w:tcPr>
          <w:p w14:paraId="34F9061B" w14:textId="77777777" w:rsidR="00FB0488" w:rsidRPr="001E0F35" w:rsidRDefault="00FB0488" w:rsidP="00FB0488">
            <w:pPr>
              <w:pStyle w:val="Sinespaciado"/>
              <w:rPr>
                <w:rFonts w:ascii="Raleway" w:hAnsi="Raleway"/>
                <w:sz w:val="18"/>
                <w:szCs w:val="18"/>
                <w:lang w:val="es-CO"/>
              </w:rPr>
            </w:pPr>
          </w:p>
        </w:tc>
      </w:tr>
      <w:tr w:rsidR="00FB0488" w:rsidRPr="001E0F35" w14:paraId="7AB88977" w14:textId="77777777" w:rsidTr="00D10B4A">
        <w:trPr>
          <w:trHeight w:val="57"/>
        </w:trPr>
        <w:tc>
          <w:tcPr>
            <w:tcW w:w="2863" w:type="pct"/>
          </w:tcPr>
          <w:p w14:paraId="704755B1" w14:textId="1961A113" w:rsidR="00FB0488" w:rsidRPr="00740C1A" w:rsidRDefault="00FB0488" w:rsidP="00FB0488">
            <w:pPr>
              <w:pStyle w:val="Sinespaciado"/>
              <w:rPr>
                <w:rFonts w:ascii="Raleway" w:hAnsi="Raleway"/>
                <w:sz w:val="18"/>
                <w:szCs w:val="18"/>
                <w:lang w:val="es-CO"/>
              </w:rPr>
            </w:pPr>
            <w:r w:rsidRPr="001E0F35">
              <w:rPr>
                <w:rFonts w:ascii="Raleway" w:hAnsi="Raleway"/>
                <w:b/>
                <w:sz w:val="18"/>
                <w:szCs w:val="18"/>
                <w:lang w:val="es-CO"/>
              </w:rPr>
              <w:t xml:space="preserve">(ISO/IEC 27006-1:2024) </w:t>
            </w:r>
            <w:r w:rsidRPr="001E0F35">
              <w:rPr>
                <w:rFonts w:ascii="Raleway" w:hAnsi="Raleway"/>
                <w:b/>
                <w:bCs/>
                <w:sz w:val="18"/>
                <w:szCs w:val="18"/>
                <w:lang w:val="es-CO"/>
              </w:rPr>
              <w:t xml:space="preserve">9.1.5.2.2 </w:t>
            </w:r>
            <w:r w:rsidRPr="00740C1A">
              <w:rPr>
                <w:rFonts w:ascii="Raleway" w:hAnsi="Raleway"/>
                <w:sz w:val="18"/>
                <w:szCs w:val="18"/>
                <w:lang w:val="es-CO"/>
              </w:rPr>
              <w:t>El organismo de certificación que desee utilizar un enfoque basado en muestras debe tener procedimientos para garantizar:</w:t>
            </w:r>
          </w:p>
          <w:p w14:paraId="7BAF596A" w14:textId="77777777" w:rsidR="00FB0488" w:rsidRPr="00740C1A" w:rsidRDefault="00FB0488" w:rsidP="00FB0488">
            <w:pPr>
              <w:pStyle w:val="Sinespaciado"/>
              <w:rPr>
                <w:rFonts w:ascii="Raleway" w:hAnsi="Raleway"/>
                <w:sz w:val="18"/>
                <w:szCs w:val="18"/>
                <w:lang w:val="es-CO"/>
              </w:rPr>
            </w:pPr>
          </w:p>
          <w:p w14:paraId="110629ED" w14:textId="77777777" w:rsidR="00FB0488" w:rsidRPr="00740C1A" w:rsidRDefault="00FB0488" w:rsidP="00FB0488">
            <w:pPr>
              <w:pStyle w:val="Sinespaciado"/>
              <w:rPr>
                <w:rFonts w:ascii="Raleway" w:hAnsi="Raleway"/>
                <w:sz w:val="18"/>
                <w:szCs w:val="18"/>
                <w:lang w:val="es-CO"/>
              </w:rPr>
            </w:pPr>
            <w:r w:rsidRPr="00740C1A">
              <w:rPr>
                <w:rFonts w:ascii="Raleway" w:hAnsi="Raleway"/>
                <w:sz w:val="18"/>
                <w:szCs w:val="18"/>
                <w:lang w:val="es-CO"/>
              </w:rPr>
              <w:t>a) La revisión inicial del contrato identifica, en la mayor medida posible, las diferencias entre los sitios para que se determine un nivel adecuado de muestreo.</w:t>
            </w:r>
          </w:p>
          <w:p w14:paraId="34832AA9" w14:textId="77777777" w:rsidR="00FB0488" w:rsidRPr="00740C1A" w:rsidRDefault="00FB0488" w:rsidP="00FB0488">
            <w:pPr>
              <w:pStyle w:val="Sinespaciado"/>
              <w:rPr>
                <w:rFonts w:ascii="Raleway" w:hAnsi="Raleway"/>
                <w:sz w:val="18"/>
                <w:szCs w:val="18"/>
                <w:lang w:val="es-CO"/>
              </w:rPr>
            </w:pPr>
          </w:p>
          <w:p w14:paraId="27086CC3" w14:textId="77777777" w:rsidR="00FB0488" w:rsidRPr="00740C1A" w:rsidRDefault="00FB0488" w:rsidP="00FB0488">
            <w:pPr>
              <w:pStyle w:val="Sinespaciado"/>
              <w:rPr>
                <w:rFonts w:ascii="Raleway" w:hAnsi="Raleway"/>
                <w:sz w:val="18"/>
                <w:szCs w:val="18"/>
                <w:lang w:val="es-CO"/>
              </w:rPr>
            </w:pPr>
            <w:r w:rsidRPr="00740C1A">
              <w:rPr>
                <w:rFonts w:ascii="Raleway" w:hAnsi="Raleway"/>
                <w:sz w:val="18"/>
                <w:szCs w:val="18"/>
                <w:lang w:val="es-CO"/>
              </w:rPr>
              <w:t>b) Una cantidad representativa de sitios ha sido muestreada por el organismo de certificación, teniendo en cuenta:</w:t>
            </w:r>
          </w:p>
          <w:p w14:paraId="094146BD" w14:textId="77777777" w:rsidR="00FB0488" w:rsidRPr="00740C1A" w:rsidRDefault="00FB0488" w:rsidP="00FB0488">
            <w:pPr>
              <w:pStyle w:val="Sinespaciado"/>
              <w:rPr>
                <w:rFonts w:ascii="Raleway" w:hAnsi="Raleway"/>
                <w:sz w:val="18"/>
                <w:szCs w:val="18"/>
                <w:lang w:val="es-CO"/>
              </w:rPr>
            </w:pPr>
          </w:p>
          <w:p w14:paraId="28438898" w14:textId="77777777" w:rsidR="00FB0488" w:rsidRPr="00740C1A" w:rsidRDefault="00FB0488" w:rsidP="00740C1A">
            <w:pPr>
              <w:pStyle w:val="Sinespaciado"/>
              <w:numPr>
                <w:ilvl w:val="0"/>
                <w:numId w:val="9"/>
              </w:numPr>
              <w:rPr>
                <w:rFonts w:ascii="Raleway" w:hAnsi="Raleway"/>
                <w:sz w:val="18"/>
                <w:szCs w:val="18"/>
                <w:lang w:val="es-CO"/>
              </w:rPr>
            </w:pPr>
            <w:r w:rsidRPr="00740C1A">
              <w:rPr>
                <w:rFonts w:ascii="Raleway" w:hAnsi="Raleway"/>
                <w:sz w:val="18"/>
                <w:szCs w:val="18"/>
                <w:lang w:val="es-CO"/>
              </w:rPr>
              <w:t>los resultados de las auditorías internas de la oficina central (si corresponde) y los sitios;</w:t>
            </w:r>
          </w:p>
          <w:p w14:paraId="41DBF115" w14:textId="3C6ED7E7" w:rsidR="00FB0488" w:rsidRPr="00740C1A" w:rsidRDefault="00FB0488" w:rsidP="00740C1A">
            <w:pPr>
              <w:pStyle w:val="Sinespaciado"/>
              <w:numPr>
                <w:ilvl w:val="0"/>
                <w:numId w:val="9"/>
              </w:numPr>
              <w:rPr>
                <w:rFonts w:ascii="Raleway" w:hAnsi="Raleway"/>
                <w:sz w:val="18"/>
                <w:szCs w:val="18"/>
                <w:lang w:val="es-CO"/>
              </w:rPr>
            </w:pPr>
            <w:r w:rsidRPr="00740C1A">
              <w:rPr>
                <w:rFonts w:ascii="Raleway" w:hAnsi="Raleway"/>
                <w:sz w:val="18"/>
                <w:szCs w:val="18"/>
                <w:lang w:val="es-CO"/>
              </w:rPr>
              <w:t xml:space="preserve">los resultados de la revisión </w:t>
            </w:r>
            <w:r w:rsidRPr="001E0F35">
              <w:rPr>
                <w:rFonts w:ascii="Raleway" w:hAnsi="Raleway"/>
                <w:sz w:val="18"/>
                <w:szCs w:val="18"/>
                <w:lang w:val="es-CO"/>
              </w:rPr>
              <w:t>por la</w:t>
            </w:r>
            <w:r w:rsidRPr="00740C1A">
              <w:rPr>
                <w:rFonts w:ascii="Raleway" w:hAnsi="Raleway"/>
                <w:sz w:val="18"/>
                <w:szCs w:val="18"/>
                <w:lang w:val="es-CO"/>
              </w:rPr>
              <w:t xml:space="preserve"> dirección;</w:t>
            </w:r>
          </w:p>
          <w:p w14:paraId="2DBC7F82" w14:textId="77777777" w:rsidR="00FB0488" w:rsidRPr="00740C1A" w:rsidRDefault="00FB0488" w:rsidP="00740C1A">
            <w:pPr>
              <w:pStyle w:val="Sinespaciado"/>
              <w:numPr>
                <w:ilvl w:val="0"/>
                <w:numId w:val="9"/>
              </w:numPr>
              <w:rPr>
                <w:rFonts w:ascii="Raleway" w:hAnsi="Raleway"/>
                <w:sz w:val="18"/>
                <w:szCs w:val="18"/>
                <w:lang w:val="es-CO"/>
              </w:rPr>
            </w:pPr>
            <w:r w:rsidRPr="00740C1A">
              <w:rPr>
                <w:rFonts w:ascii="Raleway" w:hAnsi="Raleway"/>
                <w:sz w:val="18"/>
                <w:szCs w:val="18"/>
                <w:lang w:val="es-CO"/>
              </w:rPr>
              <w:t>las variaciones en el tamaño de los sitios;</w:t>
            </w:r>
          </w:p>
          <w:p w14:paraId="33745FA4" w14:textId="77777777" w:rsidR="00FB0488" w:rsidRPr="00740C1A" w:rsidRDefault="00FB0488" w:rsidP="00740C1A">
            <w:pPr>
              <w:pStyle w:val="Sinespaciado"/>
              <w:numPr>
                <w:ilvl w:val="0"/>
                <w:numId w:val="9"/>
              </w:numPr>
              <w:rPr>
                <w:rFonts w:ascii="Raleway" w:hAnsi="Raleway"/>
                <w:sz w:val="18"/>
                <w:szCs w:val="18"/>
                <w:lang w:val="es-CO"/>
              </w:rPr>
            </w:pPr>
            <w:r w:rsidRPr="00740C1A">
              <w:rPr>
                <w:rFonts w:ascii="Raleway" w:hAnsi="Raleway"/>
                <w:sz w:val="18"/>
                <w:szCs w:val="18"/>
                <w:lang w:val="es-CO"/>
              </w:rPr>
              <w:t>las variaciones en el propósito empresarial de los sitios;</w:t>
            </w:r>
          </w:p>
          <w:p w14:paraId="1285E003" w14:textId="77777777" w:rsidR="00FB0488" w:rsidRPr="00740C1A" w:rsidRDefault="00FB0488" w:rsidP="00740C1A">
            <w:pPr>
              <w:pStyle w:val="Sinespaciado"/>
              <w:numPr>
                <w:ilvl w:val="0"/>
                <w:numId w:val="9"/>
              </w:numPr>
              <w:rPr>
                <w:rFonts w:ascii="Raleway" w:hAnsi="Raleway"/>
                <w:sz w:val="18"/>
                <w:szCs w:val="18"/>
                <w:lang w:val="es-CO"/>
              </w:rPr>
            </w:pPr>
            <w:r w:rsidRPr="00740C1A">
              <w:rPr>
                <w:rFonts w:ascii="Raleway" w:hAnsi="Raleway"/>
                <w:sz w:val="18"/>
                <w:szCs w:val="18"/>
                <w:lang w:val="es-CO"/>
              </w:rPr>
              <w:t>la complejidad de los sistemas de información en los diferentes sitios;</w:t>
            </w:r>
          </w:p>
          <w:p w14:paraId="34EF86DE" w14:textId="77777777" w:rsidR="00FB0488" w:rsidRPr="00740C1A" w:rsidRDefault="00FB0488" w:rsidP="00740C1A">
            <w:pPr>
              <w:pStyle w:val="Sinespaciado"/>
              <w:numPr>
                <w:ilvl w:val="0"/>
                <w:numId w:val="9"/>
              </w:numPr>
              <w:rPr>
                <w:rFonts w:ascii="Raleway" w:hAnsi="Raleway"/>
                <w:sz w:val="18"/>
                <w:szCs w:val="18"/>
                <w:lang w:val="es-CO"/>
              </w:rPr>
            </w:pPr>
            <w:r w:rsidRPr="00740C1A">
              <w:rPr>
                <w:rFonts w:ascii="Raleway" w:hAnsi="Raleway"/>
                <w:sz w:val="18"/>
                <w:szCs w:val="18"/>
                <w:lang w:val="es-CO"/>
              </w:rPr>
              <w:t>las variaciones en las prácticas de trabajo;</w:t>
            </w:r>
          </w:p>
          <w:p w14:paraId="6415B9D4" w14:textId="77777777" w:rsidR="00FB0488" w:rsidRPr="00740C1A" w:rsidRDefault="00FB0488" w:rsidP="00740C1A">
            <w:pPr>
              <w:pStyle w:val="Sinespaciado"/>
              <w:numPr>
                <w:ilvl w:val="0"/>
                <w:numId w:val="9"/>
              </w:numPr>
              <w:rPr>
                <w:rFonts w:ascii="Raleway" w:hAnsi="Raleway"/>
                <w:sz w:val="18"/>
                <w:szCs w:val="18"/>
                <w:lang w:val="es-CO"/>
              </w:rPr>
            </w:pPr>
            <w:r w:rsidRPr="00740C1A">
              <w:rPr>
                <w:rFonts w:ascii="Raleway" w:hAnsi="Raleway"/>
                <w:sz w:val="18"/>
                <w:szCs w:val="18"/>
                <w:lang w:val="es-CO"/>
              </w:rPr>
              <w:t>las variaciones de las actividades realizadas;</w:t>
            </w:r>
          </w:p>
          <w:p w14:paraId="3086E949" w14:textId="77777777" w:rsidR="00FB0488" w:rsidRPr="00740C1A" w:rsidRDefault="00FB0488" w:rsidP="00740C1A">
            <w:pPr>
              <w:pStyle w:val="Sinespaciado"/>
              <w:numPr>
                <w:ilvl w:val="0"/>
                <w:numId w:val="9"/>
              </w:numPr>
              <w:rPr>
                <w:rFonts w:ascii="Raleway" w:hAnsi="Raleway"/>
                <w:sz w:val="18"/>
                <w:szCs w:val="18"/>
                <w:lang w:val="es-CO"/>
              </w:rPr>
            </w:pPr>
            <w:r w:rsidRPr="00740C1A">
              <w:rPr>
                <w:rFonts w:ascii="Raleway" w:hAnsi="Raleway"/>
                <w:sz w:val="18"/>
                <w:szCs w:val="18"/>
                <w:lang w:val="es-CO"/>
              </w:rPr>
              <w:t>las variaciones de diseño y operación de los controles;</w:t>
            </w:r>
          </w:p>
          <w:p w14:paraId="42B0653E" w14:textId="77777777" w:rsidR="00FB0488" w:rsidRPr="00740C1A" w:rsidRDefault="00FB0488" w:rsidP="00740C1A">
            <w:pPr>
              <w:pStyle w:val="Sinespaciado"/>
              <w:numPr>
                <w:ilvl w:val="0"/>
                <w:numId w:val="9"/>
              </w:numPr>
              <w:rPr>
                <w:rFonts w:ascii="Raleway" w:hAnsi="Raleway"/>
                <w:sz w:val="18"/>
                <w:szCs w:val="18"/>
                <w:lang w:val="es-CO"/>
              </w:rPr>
            </w:pPr>
            <w:r w:rsidRPr="00740C1A">
              <w:rPr>
                <w:rFonts w:ascii="Raleway" w:hAnsi="Raleway"/>
                <w:sz w:val="18"/>
                <w:szCs w:val="18"/>
                <w:lang w:val="es-CO"/>
              </w:rPr>
              <w:t>la interacción potencial con sistemas de información críticos o sistemas de información que procesan información sensible;</w:t>
            </w:r>
          </w:p>
          <w:p w14:paraId="0428DF8F" w14:textId="77777777" w:rsidR="00FB0488" w:rsidRPr="00740C1A" w:rsidRDefault="00FB0488" w:rsidP="00740C1A">
            <w:pPr>
              <w:pStyle w:val="Sinespaciado"/>
              <w:numPr>
                <w:ilvl w:val="0"/>
                <w:numId w:val="9"/>
              </w:numPr>
              <w:rPr>
                <w:rFonts w:ascii="Raleway" w:hAnsi="Raleway"/>
                <w:sz w:val="18"/>
                <w:szCs w:val="18"/>
                <w:lang w:val="es-CO"/>
              </w:rPr>
            </w:pPr>
            <w:r w:rsidRPr="00740C1A">
              <w:rPr>
                <w:rFonts w:ascii="Raleway" w:hAnsi="Raleway"/>
                <w:sz w:val="18"/>
                <w:szCs w:val="18"/>
                <w:lang w:val="es-CO"/>
              </w:rPr>
              <w:t>cualquier requisito legal diferente;</w:t>
            </w:r>
          </w:p>
          <w:p w14:paraId="2F1510DF" w14:textId="77777777" w:rsidR="00FB0488" w:rsidRPr="00740C1A" w:rsidRDefault="00FB0488" w:rsidP="00740C1A">
            <w:pPr>
              <w:pStyle w:val="Sinespaciado"/>
              <w:numPr>
                <w:ilvl w:val="0"/>
                <w:numId w:val="9"/>
              </w:numPr>
              <w:rPr>
                <w:rFonts w:ascii="Raleway" w:hAnsi="Raleway"/>
                <w:sz w:val="18"/>
                <w:szCs w:val="18"/>
                <w:lang w:val="es-CO"/>
              </w:rPr>
            </w:pPr>
            <w:r w:rsidRPr="00740C1A">
              <w:rPr>
                <w:rFonts w:ascii="Raleway" w:hAnsi="Raleway"/>
                <w:sz w:val="18"/>
                <w:szCs w:val="18"/>
                <w:lang w:val="es-CO"/>
              </w:rPr>
              <w:t>aspectos geográficos y culturales;</w:t>
            </w:r>
          </w:p>
          <w:p w14:paraId="5634FD06" w14:textId="77777777" w:rsidR="00FB0488" w:rsidRPr="00740C1A" w:rsidRDefault="00FB0488" w:rsidP="00740C1A">
            <w:pPr>
              <w:pStyle w:val="Sinespaciado"/>
              <w:numPr>
                <w:ilvl w:val="0"/>
                <w:numId w:val="9"/>
              </w:numPr>
              <w:rPr>
                <w:rFonts w:ascii="Raleway" w:hAnsi="Raleway"/>
                <w:sz w:val="18"/>
                <w:szCs w:val="18"/>
                <w:lang w:val="es-CO"/>
              </w:rPr>
            </w:pPr>
            <w:r w:rsidRPr="00740C1A">
              <w:rPr>
                <w:rFonts w:ascii="Raleway" w:hAnsi="Raleway"/>
                <w:sz w:val="18"/>
                <w:szCs w:val="18"/>
                <w:lang w:val="es-CO"/>
              </w:rPr>
              <w:t>la situación de riesgo de los sitios;</w:t>
            </w:r>
          </w:p>
          <w:p w14:paraId="49DBA9FE" w14:textId="77777777" w:rsidR="00FB0488" w:rsidRPr="00740C1A" w:rsidRDefault="00FB0488" w:rsidP="00740C1A">
            <w:pPr>
              <w:pStyle w:val="Sinespaciado"/>
              <w:numPr>
                <w:ilvl w:val="0"/>
                <w:numId w:val="9"/>
              </w:numPr>
              <w:rPr>
                <w:rFonts w:ascii="Raleway" w:hAnsi="Raleway"/>
                <w:sz w:val="18"/>
                <w:szCs w:val="18"/>
                <w:lang w:val="es-CO"/>
              </w:rPr>
            </w:pPr>
            <w:r w:rsidRPr="00740C1A">
              <w:rPr>
                <w:rFonts w:ascii="Raleway" w:hAnsi="Raleway"/>
                <w:sz w:val="18"/>
                <w:szCs w:val="18"/>
                <w:lang w:val="es-CO"/>
              </w:rPr>
              <w:t>los incidentes de seguridad de la información en los sitios específicos.</w:t>
            </w:r>
          </w:p>
          <w:p w14:paraId="0B1554D0" w14:textId="76CDAF5C" w:rsidR="00FB0488" w:rsidRPr="00740C1A" w:rsidRDefault="00FB0488" w:rsidP="00FB0488">
            <w:pPr>
              <w:pStyle w:val="Sinespaciado"/>
              <w:rPr>
                <w:rFonts w:ascii="Raleway" w:hAnsi="Raleway"/>
                <w:sz w:val="18"/>
                <w:szCs w:val="18"/>
                <w:lang w:val="es-CO"/>
              </w:rPr>
            </w:pPr>
            <w:r w:rsidRPr="00740C1A">
              <w:rPr>
                <w:rFonts w:ascii="Raleway" w:hAnsi="Raleway"/>
                <w:sz w:val="18"/>
                <w:szCs w:val="18"/>
                <w:lang w:val="es-CO"/>
              </w:rPr>
              <w:t xml:space="preserve">c) Se selecciona una muestra representativa de todos los sitios dentro del alcance del SGSI del cliente; esta selección </w:t>
            </w:r>
            <w:r w:rsidRPr="001E0F35">
              <w:rPr>
                <w:rFonts w:ascii="Raleway" w:hAnsi="Raleway"/>
                <w:sz w:val="18"/>
                <w:szCs w:val="18"/>
                <w:lang w:val="es-CO"/>
              </w:rPr>
              <w:t xml:space="preserve">debe estar </w:t>
            </w:r>
            <w:r w:rsidRPr="00740C1A">
              <w:rPr>
                <w:rFonts w:ascii="Raleway" w:hAnsi="Raleway"/>
                <w:sz w:val="18"/>
                <w:szCs w:val="18"/>
                <w:lang w:val="es-CO"/>
              </w:rPr>
              <w:t>basa</w:t>
            </w:r>
            <w:r w:rsidRPr="001E0F35">
              <w:rPr>
                <w:rFonts w:ascii="Raleway" w:hAnsi="Raleway"/>
                <w:sz w:val="18"/>
                <w:szCs w:val="18"/>
                <w:lang w:val="es-CO"/>
              </w:rPr>
              <w:t>da</w:t>
            </w:r>
            <w:r w:rsidRPr="00740C1A">
              <w:rPr>
                <w:rFonts w:ascii="Raleway" w:hAnsi="Raleway"/>
                <w:sz w:val="18"/>
                <w:szCs w:val="18"/>
                <w:lang w:val="es-CO"/>
              </w:rPr>
              <w:t xml:space="preserve"> en la elección discrecional para reflejar los factores presentados en el punto b) anterior, así como un elemento aleatorio.</w:t>
            </w:r>
          </w:p>
          <w:p w14:paraId="4C635361" w14:textId="77777777" w:rsidR="00FB0488" w:rsidRPr="00740C1A" w:rsidRDefault="00FB0488" w:rsidP="00FB0488">
            <w:pPr>
              <w:pStyle w:val="Sinespaciado"/>
              <w:rPr>
                <w:rFonts w:ascii="Raleway" w:hAnsi="Raleway"/>
                <w:sz w:val="18"/>
                <w:szCs w:val="18"/>
                <w:lang w:val="es-CO"/>
              </w:rPr>
            </w:pPr>
          </w:p>
          <w:p w14:paraId="19828356" w14:textId="77777777" w:rsidR="00FB0488" w:rsidRPr="00740C1A" w:rsidRDefault="00FB0488" w:rsidP="00FB0488">
            <w:pPr>
              <w:pStyle w:val="Sinespaciado"/>
              <w:rPr>
                <w:rFonts w:ascii="Raleway" w:hAnsi="Raleway"/>
                <w:sz w:val="18"/>
                <w:szCs w:val="18"/>
                <w:lang w:val="es-CO"/>
              </w:rPr>
            </w:pPr>
            <w:r w:rsidRPr="00740C1A">
              <w:rPr>
                <w:rFonts w:ascii="Raleway" w:hAnsi="Raleway"/>
                <w:sz w:val="18"/>
                <w:szCs w:val="18"/>
                <w:lang w:val="es-CO"/>
              </w:rPr>
              <w:t>d) Todos los sitios incluidos en el SGSI que estén sujetos a riesgos significativos son auditados por el organismo de certificación antes de la certificación.</w:t>
            </w:r>
          </w:p>
          <w:p w14:paraId="3EF53E94" w14:textId="77777777" w:rsidR="00FB0488" w:rsidRPr="00740C1A" w:rsidRDefault="00FB0488" w:rsidP="00FB0488">
            <w:pPr>
              <w:pStyle w:val="Sinespaciado"/>
              <w:rPr>
                <w:rFonts w:ascii="Raleway" w:hAnsi="Raleway"/>
                <w:sz w:val="18"/>
                <w:szCs w:val="18"/>
                <w:lang w:val="es-CO"/>
              </w:rPr>
            </w:pPr>
          </w:p>
          <w:p w14:paraId="59B782D2" w14:textId="70228DC6" w:rsidR="00FB0488" w:rsidRPr="001E0F35" w:rsidRDefault="00FB0488" w:rsidP="00740C1A">
            <w:pPr>
              <w:pStyle w:val="Sinespaciado"/>
              <w:numPr>
                <w:ilvl w:val="0"/>
                <w:numId w:val="6"/>
              </w:numPr>
              <w:ind w:left="360"/>
              <w:rPr>
                <w:rFonts w:ascii="Raleway" w:hAnsi="Raleway"/>
                <w:sz w:val="18"/>
                <w:szCs w:val="18"/>
                <w:lang w:val="es-CO"/>
              </w:rPr>
            </w:pPr>
            <w:r w:rsidRPr="00740C1A">
              <w:rPr>
                <w:rFonts w:ascii="Raleway" w:hAnsi="Raleway"/>
                <w:sz w:val="18"/>
                <w:szCs w:val="18"/>
                <w:lang w:val="es-CO"/>
              </w:rPr>
              <w:t>El programa de auditoría se ha diseñado a la luz de los requisitos anteriores y cubre muestras representativas del alcance de la certificación del SGSI dentro del período de tres años.</w:t>
            </w:r>
          </w:p>
          <w:p w14:paraId="7B32478C" w14:textId="5D5C0445" w:rsidR="00FB0488" w:rsidRPr="00740C1A" w:rsidRDefault="00FB0488" w:rsidP="00740C1A">
            <w:pPr>
              <w:pStyle w:val="Sinespaciado"/>
              <w:numPr>
                <w:ilvl w:val="0"/>
                <w:numId w:val="6"/>
              </w:numPr>
              <w:ind w:left="360"/>
              <w:rPr>
                <w:rFonts w:ascii="Raleway" w:hAnsi="Raleway"/>
                <w:sz w:val="18"/>
                <w:szCs w:val="18"/>
              </w:rPr>
            </w:pPr>
            <w:r w:rsidRPr="00740C1A">
              <w:rPr>
                <w:rFonts w:ascii="Raleway" w:hAnsi="Raleway"/>
                <w:sz w:val="18"/>
                <w:szCs w:val="18"/>
              </w:rPr>
              <w:t xml:space="preserve">En el caso de que se observe </w:t>
            </w:r>
            <w:proofErr w:type="gramStart"/>
            <w:r w:rsidRPr="00740C1A">
              <w:rPr>
                <w:rFonts w:ascii="Raleway" w:hAnsi="Raleway"/>
                <w:sz w:val="18"/>
                <w:szCs w:val="18"/>
              </w:rPr>
              <w:t>una no</w:t>
            </w:r>
            <w:proofErr w:type="gramEnd"/>
            <w:r w:rsidRPr="00740C1A">
              <w:rPr>
                <w:rFonts w:ascii="Raleway" w:hAnsi="Raleway"/>
                <w:sz w:val="18"/>
                <w:szCs w:val="18"/>
              </w:rPr>
              <w:t xml:space="preserve"> conformidad en un solo sitio, el procedimiento de acción correctiva se aplica a todos los sitios cubiertos por el certificado.</w:t>
            </w:r>
          </w:p>
          <w:p w14:paraId="4CF6BAA9" w14:textId="77777777" w:rsidR="00FB0488" w:rsidRPr="00740C1A" w:rsidRDefault="00FB0488" w:rsidP="00740C1A">
            <w:pPr>
              <w:pStyle w:val="Sinespaciado"/>
              <w:ind w:left="360"/>
              <w:rPr>
                <w:rFonts w:ascii="Raleway" w:hAnsi="Raleway"/>
                <w:sz w:val="18"/>
                <w:szCs w:val="18"/>
              </w:rPr>
            </w:pPr>
          </w:p>
          <w:p w14:paraId="52EFB115" w14:textId="6CAE669F" w:rsidR="00FB0488" w:rsidRPr="00740C1A" w:rsidRDefault="00FB0488" w:rsidP="00740C1A">
            <w:pPr>
              <w:pStyle w:val="Sinespaciado"/>
              <w:ind w:left="360"/>
              <w:rPr>
                <w:rFonts w:ascii="Raleway" w:hAnsi="Raleway"/>
                <w:sz w:val="18"/>
                <w:szCs w:val="18"/>
              </w:rPr>
            </w:pPr>
            <w:r w:rsidRPr="00740C1A">
              <w:rPr>
                <w:rFonts w:ascii="Raleway" w:hAnsi="Raleway"/>
                <w:sz w:val="18"/>
                <w:szCs w:val="18"/>
              </w:rPr>
              <w:t>La auditoría debe abordar las actividades del cliente para garantizar que un único SGSI se aplique a todos los sitios y que se proporcione una gestión centralizada a nivel operativo. La auditoría debe abordar todos los temas mencionados anteriormente.</w:t>
            </w:r>
          </w:p>
          <w:p w14:paraId="1C80695F" w14:textId="616E806A" w:rsidR="00FB0488" w:rsidRPr="00740C1A" w:rsidRDefault="00FB0488" w:rsidP="00740C1A">
            <w:pPr>
              <w:pStyle w:val="Sinespaciado"/>
              <w:ind w:left="720"/>
              <w:rPr>
                <w:rFonts w:ascii="Raleway" w:hAnsi="Raleway"/>
                <w:sz w:val="18"/>
                <w:szCs w:val="18"/>
                <w:lang w:val="es-CO"/>
              </w:rPr>
            </w:pPr>
          </w:p>
        </w:tc>
        <w:tc>
          <w:tcPr>
            <w:tcW w:w="2137" w:type="pct"/>
          </w:tcPr>
          <w:p w14:paraId="055721CE" w14:textId="77777777" w:rsidR="00FB0488" w:rsidRPr="001E0F35" w:rsidRDefault="00FB0488" w:rsidP="00FB0488">
            <w:pPr>
              <w:pStyle w:val="Sinespaciado"/>
              <w:rPr>
                <w:rFonts w:ascii="Raleway" w:hAnsi="Raleway"/>
                <w:sz w:val="18"/>
                <w:szCs w:val="18"/>
                <w:lang w:val="es-CO"/>
              </w:rPr>
            </w:pPr>
          </w:p>
        </w:tc>
      </w:tr>
      <w:tr w:rsidR="00FB0488" w:rsidRPr="001E0F35" w14:paraId="1A0E554B" w14:textId="77777777" w:rsidTr="00D10B4A">
        <w:trPr>
          <w:trHeight w:val="57"/>
        </w:trPr>
        <w:tc>
          <w:tcPr>
            <w:tcW w:w="2863" w:type="pct"/>
          </w:tcPr>
          <w:p w14:paraId="1BF1398F" w14:textId="7D2EF5DC"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lang w:val="es-CO"/>
              </w:rPr>
              <w:t xml:space="preserve">9.1.6 Sistemas de gestión múltiples </w:t>
            </w:r>
          </w:p>
        </w:tc>
        <w:tc>
          <w:tcPr>
            <w:tcW w:w="2137" w:type="pct"/>
          </w:tcPr>
          <w:p w14:paraId="1039F23A" w14:textId="77777777" w:rsidR="00FB0488" w:rsidRPr="001E0F35" w:rsidRDefault="00FB0488" w:rsidP="00FB0488">
            <w:pPr>
              <w:pStyle w:val="Sinespaciado"/>
              <w:rPr>
                <w:rFonts w:ascii="Raleway" w:hAnsi="Raleway"/>
                <w:sz w:val="18"/>
                <w:szCs w:val="18"/>
                <w:lang w:val="es-CO"/>
              </w:rPr>
            </w:pPr>
          </w:p>
        </w:tc>
      </w:tr>
      <w:tr w:rsidR="00FB0488" w:rsidRPr="001E0F35" w14:paraId="7C0A5695" w14:textId="77777777" w:rsidTr="00D10B4A">
        <w:trPr>
          <w:trHeight w:val="57"/>
        </w:trPr>
        <w:tc>
          <w:tcPr>
            <w:tcW w:w="2863" w:type="pct"/>
          </w:tcPr>
          <w:p w14:paraId="32EAD6E5" w14:textId="2AE6925B" w:rsidR="00FB0488" w:rsidRPr="001E0F35" w:rsidRDefault="00FB0488" w:rsidP="00FB0488">
            <w:pPr>
              <w:pStyle w:val="Sinespaciado"/>
              <w:rPr>
                <w:rFonts w:ascii="Raleway" w:hAnsi="Raleway"/>
                <w:sz w:val="18"/>
                <w:szCs w:val="18"/>
              </w:rPr>
            </w:pPr>
            <w:r w:rsidRPr="001E0F35">
              <w:rPr>
                <w:rFonts w:ascii="Raleway" w:hAnsi="Raleway"/>
                <w:b/>
                <w:bCs/>
                <w:sz w:val="18"/>
                <w:szCs w:val="18"/>
                <w:lang w:val="es-CO"/>
              </w:rPr>
              <w:t xml:space="preserve">(ISO/IEC 17021-1:2015) </w:t>
            </w:r>
            <w:r w:rsidRPr="001E0F35">
              <w:rPr>
                <w:rFonts w:ascii="Raleway" w:hAnsi="Raleway"/>
                <w:sz w:val="18"/>
                <w:szCs w:val="18"/>
                <w:lang w:val="es-CO"/>
              </w:rPr>
              <w:t xml:space="preserve">9.1.6 </w:t>
            </w:r>
            <w:r w:rsidRPr="001E0F35">
              <w:rPr>
                <w:rFonts w:ascii="Raleway" w:hAnsi="Raleway"/>
                <w:sz w:val="18"/>
                <w:szCs w:val="18"/>
              </w:rPr>
              <w:t>Cuando el organismo de certificación está llevando a cabo certificación con base en múltiples normas de sistema de gestión, la planificación de la auditoría debe asegurar una auditoría in situ adecuada a fin de proporcionar confianza en la certificación.</w:t>
            </w:r>
          </w:p>
        </w:tc>
        <w:tc>
          <w:tcPr>
            <w:tcW w:w="2137" w:type="pct"/>
          </w:tcPr>
          <w:p w14:paraId="7642CEF4" w14:textId="77777777" w:rsidR="00FB0488" w:rsidRPr="001E0F35" w:rsidRDefault="00FB0488" w:rsidP="00FB0488">
            <w:pPr>
              <w:pStyle w:val="Sinespaciado"/>
              <w:rPr>
                <w:rFonts w:ascii="Raleway" w:hAnsi="Raleway"/>
                <w:sz w:val="18"/>
                <w:szCs w:val="18"/>
                <w:lang w:val="es-CO"/>
              </w:rPr>
            </w:pPr>
          </w:p>
        </w:tc>
      </w:tr>
      <w:tr w:rsidR="00FB0488" w:rsidRPr="001E0F35" w14:paraId="49DC57E4" w14:textId="77777777" w:rsidTr="00D10B4A">
        <w:trPr>
          <w:trHeight w:val="57"/>
        </w:trPr>
        <w:tc>
          <w:tcPr>
            <w:tcW w:w="2863" w:type="pct"/>
          </w:tcPr>
          <w:p w14:paraId="11CC5F90" w14:textId="0851AAA5" w:rsidR="00FB0488" w:rsidRPr="001E0F35" w:rsidRDefault="00FB0488" w:rsidP="00FB0488">
            <w:pPr>
              <w:pStyle w:val="Sinespaciado"/>
              <w:rPr>
                <w:rFonts w:ascii="Raleway" w:hAnsi="Raleway"/>
                <w:b/>
                <w:bCs/>
                <w:sz w:val="18"/>
                <w:szCs w:val="18"/>
                <w:lang w:val="es-CO"/>
              </w:rPr>
            </w:pPr>
            <w:r w:rsidRPr="001E0F35">
              <w:rPr>
                <w:rFonts w:ascii="Raleway" w:hAnsi="Raleway"/>
                <w:b/>
                <w:sz w:val="18"/>
                <w:szCs w:val="18"/>
                <w:lang w:val="es-CO"/>
              </w:rPr>
              <w:t xml:space="preserve">(ISO/IEC 27006-1:2024) </w:t>
            </w:r>
            <w:r w:rsidRPr="001E0F35">
              <w:rPr>
                <w:rFonts w:ascii="Raleway" w:hAnsi="Raleway"/>
                <w:b/>
                <w:bCs/>
                <w:sz w:val="18"/>
                <w:szCs w:val="18"/>
                <w:lang w:val="es-CO"/>
              </w:rPr>
              <w:t xml:space="preserve">9.1.6.1 General </w:t>
            </w:r>
          </w:p>
        </w:tc>
        <w:tc>
          <w:tcPr>
            <w:tcW w:w="2137" w:type="pct"/>
          </w:tcPr>
          <w:p w14:paraId="687ACB76" w14:textId="77777777" w:rsidR="00FB0488" w:rsidRPr="001E0F35" w:rsidRDefault="00FB0488" w:rsidP="00FB0488">
            <w:pPr>
              <w:pStyle w:val="Sinespaciado"/>
              <w:rPr>
                <w:rFonts w:ascii="Raleway" w:hAnsi="Raleway"/>
                <w:sz w:val="18"/>
                <w:szCs w:val="18"/>
                <w:lang w:val="es-CO"/>
              </w:rPr>
            </w:pPr>
          </w:p>
        </w:tc>
      </w:tr>
      <w:tr w:rsidR="00FB0488" w:rsidRPr="001E0F35" w14:paraId="05EEEC45" w14:textId="77777777" w:rsidTr="00D10B4A">
        <w:trPr>
          <w:trHeight w:val="57"/>
        </w:trPr>
        <w:tc>
          <w:tcPr>
            <w:tcW w:w="2863" w:type="pct"/>
          </w:tcPr>
          <w:p w14:paraId="6BE501E5" w14:textId="529C53D2" w:rsidR="00FB0488" w:rsidRPr="001E0F35" w:rsidRDefault="00FB0488" w:rsidP="00FB0488">
            <w:pPr>
              <w:pStyle w:val="Sinespaciado"/>
              <w:rPr>
                <w:rFonts w:ascii="Raleway" w:hAnsi="Raleway"/>
                <w:b/>
                <w:bCs/>
                <w:sz w:val="18"/>
                <w:szCs w:val="18"/>
                <w:lang w:val="es-CO"/>
              </w:rPr>
            </w:pPr>
            <w:r w:rsidRPr="001E0F35">
              <w:rPr>
                <w:rFonts w:ascii="Raleway" w:hAnsi="Raleway"/>
                <w:b/>
                <w:sz w:val="18"/>
                <w:szCs w:val="18"/>
                <w:lang w:val="es-CO"/>
              </w:rPr>
              <w:t xml:space="preserve">(ISO/IEC 27006-1:2024) </w:t>
            </w:r>
            <w:r w:rsidRPr="001E0F35">
              <w:rPr>
                <w:rFonts w:ascii="Raleway" w:hAnsi="Raleway"/>
                <w:b/>
                <w:bCs/>
                <w:sz w:val="18"/>
                <w:szCs w:val="18"/>
                <w:lang w:val="es-CO"/>
              </w:rPr>
              <w:t xml:space="preserve">9.1.6.1 </w:t>
            </w:r>
            <w:r w:rsidRPr="001E0F35">
              <w:rPr>
                <w:rFonts w:ascii="Raleway" w:hAnsi="Raleway"/>
                <w:sz w:val="18"/>
                <w:szCs w:val="18"/>
                <w:lang w:val="es-CO"/>
              </w:rPr>
              <w:t>Los requisitos de ISO/IEC 17021-1:2015, 9.1.6 deben aplicarse. Adicionalmente, los requisitos y guías de 9.1.6.2 y 9.1.6.3 de ISO/IEC 27006-1:2024 deben aplicarse</w:t>
            </w:r>
          </w:p>
        </w:tc>
        <w:tc>
          <w:tcPr>
            <w:tcW w:w="2137" w:type="pct"/>
          </w:tcPr>
          <w:p w14:paraId="4B869AD6" w14:textId="77777777" w:rsidR="00FB0488" w:rsidRPr="001E0F35" w:rsidRDefault="00FB0488" w:rsidP="00FB0488">
            <w:pPr>
              <w:pStyle w:val="Sinespaciado"/>
              <w:rPr>
                <w:rFonts w:ascii="Raleway" w:hAnsi="Raleway"/>
                <w:sz w:val="18"/>
                <w:szCs w:val="18"/>
                <w:lang w:val="es-CO"/>
              </w:rPr>
            </w:pPr>
          </w:p>
        </w:tc>
      </w:tr>
      <w:tr w:rsidR="00FB0488" w:rsidRPr="001E0F35" w14:paraId="57A1B578" w14:textId="77777777" w:rsidTr="00D10B4A">
        <w:trPr>
          <w:trHeight w:val="57"/>
        </w:trPr>
        <w:tc>
          <w:tcPr>
            <w:tcW w:w="2863" w:type="pct"/>
          </w:tcPr>
          <w:p w14:paraId="33A87A5B" w14:textId="0A0138A8" w:rsidR="00FB0488" w:rsidRPr="001E0F35" w:rsidRDefault="00FB0488" w:rsidP="00FB0488">
            <w:pPr>
              <w:pStyle w:val="Sinespaciado"/>
              <w:rPr>
                <w:rFonts w:ascii="Raleway" w:hAnsi="Raleway"/>
                <w:b/>
                <w:bCs/>
                <w:sz w:val="18"/>
                <w:szCs w:val="18"/>
                <w:lang w:val="es-CO"/>
              </w:rPr>
            </w:pPr>
            <w:r w:rsidRPr="001E0F35">
              <w:rPr>
                <w:rFonts w:ascii="Raleway" w:hAnsi="Raleway"/>
                <w:b/>
                <w:sz w:val="18"/>
                <w:szCs w:val="18"/>
                <w:lang w:val="es-CO"/>
              </w:rPr>
              <w:t>(ISO/IEC 27006-1:2024)</w:t>
            </w:r>
            <w:r w:rsidRPr="001E0F35">
              <w:rPr>
                <w:rFonts w:ascii="Raleway" w:hAnsi="Raleway"/>
                <w:b/>
                <w:bCs/>
                <w:sz w:val="18"/>
                <w:szCs w:val="18"/>
                <w:lang w:val="es-CO"/>
              </w:rPr>
              <w:t xml:space="preserve">9.1.6.2 Integración de la documentación del SGSI con otros sistemas de gestión </w:t>
            </w:r>
            <w:r w:rsidRPr="001E0F35">
              <w:rPr>
                <w:rFonts w:ascii="Raleway" w:hAnsi="Raleway"/>
                <w:b/>
                <w:sz w:val="18"/>
                <w:szCs w:val="18"/>
                <w:lang w:val="es-CO"/>
              </w:rPr>
              <w:t xml:space="preserve"> </w:t>
            </w:r>
          </w:p>
        </w:tc>
        <w:tc>
          <w:tcPr>
            <w:tcW w:w="2137" w:type="pct"/>
          </w:tcPr>
          <w:p w14:paraId="616AC202" w14:textId="77777777" w:rsidR="00FB0488" w:rsidRPr="001E0F35" w:rsidRDefault="00FB0488" w:rsidP="00FB0488">
            <w:pPr>
              <w:pStyle w:val="Sinespaciado"/>
              <w:rPr>
                <w:rFonts w:ascii="Raleway" w:hAnsi="Raleway"/>
                <w:sz w:val="18"/>
                <w:szCs w:val="18"/>
                <w:lang w:val="es-CO"/>
              </w:rPr>
            </w:pPr>
          </w:p>
        </w:tc>
      </w:tr>
      <w:tr w:rsidR="00FB0488" w:rsidRPr="001E0F35" w14:paraId="0D750F02" w14:textId="77777777" w:rsidTr="00D10B4A">
        <w:trPr>
          <w:trHeight w:val="57"/>
        </w:trPr>
        <w:tc>
          <w:tcPr>
            <w:tcW w:w="2863" w:type="pct"/>
          </w:tcPr>
          <w:p w14:paraId="71BBA843" w14:textId="6BE7373B" w:rsidR="00FB0488" w:rsidRPr="001E0F35" w:rsidRDefault="00FB0488" w:rsidP="00FB0488">
            <w:pPr>
              <w:pStyle w:val="Sinespaciado"/>
              <w:rPr>
                <w:rFonts w:ascii="Raleway" w:hAnsi="Raleway"/>
                <w:bCs/>
                <w:sz w:val="18"/>
                <w:szCs w:val="18"/>
                <w:lang w:val="es-CO"/>
              </w:rPr>
            </w:pPr>
            <w:r w:rsidRPr="001E0F35">
              <w:rPr>
                <w:rFonts w:ascii="Raleway" w:hAnsi="Raleway"/>
                <w:b/>
                <w:sz w:val="18"/>
                <w:szCs w:val="18"/>
                <w:lang w:val="es-CO"/>
              </w:rPr>
              <w:t xml:space="preserve">(ISO/IEC 27006-1:2024) </w:t>
            </w:r>
            <w:r w:rsidRPr="001E0F35">
              <w:rPr>
                <w:rFonts w:ascii="Raleway" w:hAnsi="Raleway"/>
                <w:sz w:val="18"/>
                <w:szCs w:val="18"/>
                <w:lang w:val="es-CO"/>
              </w:rPr>
              <w:t>9.1.6.2 El organismo de certificación puede aceptar documentación combinada (por ejemplo, para seguridad de la información, calidad, salud y seguridad, y medio ambiente) siempre y cuando el SGSI pueda identificarse claramente junto con las apropiadas interfaces para los otros sistemas.</w:t>
            </w:r>
          </w:p>
        </w:tc>
        <w:tc>
          <w:tcPr>
            <w:tcW w:w="2137" w:type="pct"/>
          </w:tcPr>
          <w:p w14:paraId="47331337" w14:textId="77777777" w:rsidR="00FB0488" w:rsidRPr="001E0F35" w:rsidRDefault="00FB0488" w:rsidP="00FB0488">
            <w:pPr>
              <w:pStyle w:val="Sinespaciado"/>
              <w:rPr>
                <w:rFonts w:ascii="Raleway" w:hAnsi="Raleway"/>
                <w:sz w:val="18"/>
                <w:szCs w:val="18"/>
                <w:lang w:val="es-CO"/>
              </w:rPr>
            </w:pPr>
          </w:p>
        </w:tc>
      </w:tr>
      <w:tr w:rsidR="00FB0488" w:rsidRPr="001E0F35" w14:paraId="4B85F7FA" w14:textId="77777777" w:rsidTr="00D10B4A">
        <w:trPr>
          <w:trHeight w:val="57"/>
        </w:trPr>
        <w:tc>
          <w:tcPr>
            <w:tcW w:w="2863" w:type="pct"/>
          </w:tcPr>
          <w:p w14:paraId="6F65CA05" w14:textId="2368DCE1"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9.2 Planificación de Auditorías </w:t>
            </w:r>
          </w:p>
        </w:tc>
        <w:tc>
          <w:tcPr>
            <w:tcW w:w="2137" w:type="pct"/>
          </w:tcPr>
          <w:p w14:paraId="2F041AD4" w14:textId="77777777" w:rsidR="00FB0488" w:rsidRPr="001E0F35" w:rsidRDefault="00FB0488" w:rsidP="00FB0488">
            <w:pPr>
              <w:pStyle w:val="Sinespaciado"/>
              <w:rPr>
                <w:rFonts w:ascii="Raleway" w:hAnsi="Raleway"/>
                <w:sz w:val="18"/>
                <w:szCs w:val="18"/>
                <w:lang w:val="es-CO"/>
              </w:rPr>
            </w:pPr>
          </w:p>
        </w:tc>
      </w:tr>
      <w:tr w:rsidR="00FB0488" w:rsidRPr="001E0F35" w14:paraId="6E7FA4A2" w14:textId="77777777" w:rsidTr="00D10B4A">
        <w:trPr>
          <w:trHeight w:val="57"/>
        </w:trPr>
        <w:tc>
          <w:tcPr>
            <w:tcW w:w="2863" w:type="pct"/>
          </w:tcPr>
          <w:p w14:paraId="6D871E2A" w14:textId="08EE7291"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9.2.1 Determinación de objetivos, alcance y criterios de la auditoría </w:t>
            </w:r>
          </w:p>
        </w:tc>
        <w:tc>
          <w:tcPr>
            <w:tcW w:w="2137" w:type="pct"/>
          </w:tcPr>
          <w:p w14:paraId="739D241F" w14:textId="77777777" w:rsidR="00FB0488" w:rsidRPr="001E0F35" w:rsidRDefault="00FB0488" w:rsidP="00FB0488">
            <w:pPr>
              <w:pStyle w:val="Sinespaciado"/>
              <w:rPr>
                <w:rFonts w:ascii="Raleway" w:hAnsi="Raleway"/>
                <w:sz w:val="18"/>
                <w:szCs w:val="18"/>
                <w:lang w:val="es-CO"/>
              </w:rPr>
            </w:pPr>
          </w:p>
        </w:tc>
      </w:tr>
      <w:tr w:rsidR="00FB0488" w:rsidRPr="001E0F35" w14:paraId="12100452" w14:textId="77777777" w:rsidTr="00D10B4A">
        <w:trPr>
          <w:trHeight w:val="57"/>
        </w:trPr>
        <w:tc>
          <w:tcPr>
            <w:tcW w:w="2863" w:type="pct"/>
          </w:tcPr>
          <w:p w14:paraId="31DBBFEE" w14:textId="77777777" w:rsidR="00FB0488" w:rsidRPr="001E0F35" w:rsidRDefault="00FB0488" w:rsidP="00FB0488">
            <w:pPr>
              <w:pStyle w:val="Sinespaciado"/>
              <w:rPr>
                <w:rFonts w:ascii="Raleway" w:hAnsi="Raleway"/>
                <w:sz w:val="18"/>
                <w:szCs w:val="18"/>
              </w:rPr>
            </w:pPr>
            <w:r w:rsidRPr="001E0F35">
              <w:rPr>
                <w:rFonts w:ascii="Raleway" w:hAnsi="Raleway"/>
                <w:sz w:val="18"/>
                <w:szCs w:val="18"/>
                <w:lang w:val="es-CO"/>
              </w:rPr>
              <w:t xml:space="preserve">(ISO/IEC 17021-1:2015) </w:t>
            </w:r>
            <w:r w:rsidRPr="001E0F35">
              <w:rPr>
                <w:rFonts w:ascii="Raleway" w:hAnsi="Raleway"/>
                <w:sz w:val="18"/>
                <w:szCs w:val="18"/>
              </w:rPr>
              <w:t>9.2.1.1 El organismo de certificación debe determinar los objetivos de la auditoría. El organismo de certificación, después de consultar al cliente, debe establecer el alcance de la auditoría y sus criterios, incluido cualquier cambio.</w:t>
            </w:r>
          </w:p>
        </w:tc>
        <w:tc>
          <w:tcPr>
            <w:tcW w:w="2137" w:type="pct"/>
          </w:tcPr>
          <w:p w14:paraId="565EE8A6" w14:textId="77777777" w:rsidR="00FB0488" w:rsidRPr="001E0F35" w:rsidRDefault="00FB0488" w:rsidP="00FB0488">
            <w:pPr>
              <w:pStyle w:val="Sinespaciado"/>
              <w:rPr>
                <w:rFonts w:ascii="Raleway" w:hAnsi="Raleway"/>
                <w:sz w:val="18"/>
                <w:szCs w:val="18"/>
                <w:lang w:val="es-CO"/>
              </w:rPr>
            </w:pPr>
          </w:p>
        </w:tc>
      </w:tr>
      <w:tr w:rsidR="00FB0488" w:rsidRPr="001E0F35" w14:paraId="507EBA11" w14:textId="77777777" w:rsidTr="00D10B4A">
        <w:trPr>
          <w:trHeight w:val="57"/>
        </w:trPr>
        <w:tc>
          <w:tcPr>
            <w:tcW w:w="2863" w:type="pct"/>
          </w:tcPr>
          <w:p w14:paraId="750450FE" w14:textId="628351A5"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lang w:val="es-CO"/>
              </w:rPr>
              <w:t xml:space="preserve">9.2.1.1 General </w:t>
            </w:r>
            <w:r w:rsidRPr="001E0F35">
              <w:rPr>
                <w:rFonts w:ascii="Raleway" w:hAnsi="Raleway"/>
                <w:b/>
                <w:sz w:val="18"/>
                <w:szCs w:val="18"/>
                <w:lang w:val="es-CO"/>
              </w:rPr>
              <w:t>(ISO/IEC 27006-1:2024)</w:t>
            </w:r>
          </w:p>
        </w:tc>
        <w:tc>
          <w:tcPr>
            <w:tcW w:w="2137" w:type="pct"/>
          </w:tcPr>
          <w:p w14:paraId="41A4207A" w14:textId="77777777" w:rsidR="00FB0488" w:rsidRPr="001E0F35" w:rsidRDefault="00FB0488" w:rsidP="00FB0488">
            <w:pPr>
              <w:pStyle w:val="Sinespaciado"/>
              <w:rPr>
                <w:rFonts w:ascii="Raleway" w:hAnsi="Raleway"/>
                <w:sz w:val="18"/>
                <w:szCs w:val="18"/>
                <w:lang w:val="es-CO"/>
              </w:rPr>
            </w:pPr>
          </w:p>
        </w:tc>
      </w:tr>
      <w:tr w:rsidR="00FB0488" w:rsidRPr="001E0F35" w14:paraId="0D6C6B18" w14:textId="77777777" w:rsidTr="00D10B4A">
        <w:trPr>
          <w:trHeight w:val="57"/>
        </w:trPr>
        <w:tc>
          <w:tcPr>
            <w:tcW w:w="2863" w:type="pct"/>
          </w:tcPr>
          <w:p w14:paraId="408D6887" w14:textId="3A06932D" w:rsidR="00FB0488" w:rsidRPr="001E0F35" w:rsidRDefault="00FB0488" w:rsidP="00FB0488">
            <w:pPr>
              <w:pStyle w:val="Sinespaciado"/>
              <w:rPr>
                <w:rFonts w:ascii="Raleway" w:hAnsi="Raleway"/>
                <w:b/>
                <w:bCs/>
                <w:sz w:val="18"/>
                <w:szCs w:val="18"/>
                <w:lang w:val="es-CO"/>
              </w:rPr>
            </w:pPr>
            <w:r w:rsidRPr="001E0F35">
              <w:rPr>
                <w:rFonts w:ascii="Raleway" w:hAnsi="Raleway"/>
                <w:b/>
                <w:sz w:val="18"/>
                <w:szCs w:val="18"/>
                <w:lang w:val="es-CO"/>
              </w:rPr>
              <w:t>(ISO/IEC 27006-1:2024</w:t>
            </w:r>
            <w:r w:rsidRPr="00740C1A">
              <w:rPr>
                <w:rFonts w:ascii="Raleway" w:hAnsi="Raleway"/>
                <w:bCs/>
                <w:sz w:val="18"/>
                <w:szCs w:val="18"/>
                <w:lang w:val="es-CO"/>
              </w:rPr>
              <w:t>) 9.2.1.1</w:t>
            </w:r>
            <w:r w:rsidRPr="001E0F35">
              <w:rPr>
                <w:rFonts w:ascii="Raleway" w:hAnsi="Raleway"/>
                <w:b/>
                <w:bCs/>
                <w:sz w:val="18"/>
                <w:szCs w:val="18"/>
                <w:lang w:val="es-CO"/>
              </w:rPr>
              <w:t xml:space="preserve"> </w:t>
            </w:r>
            <w:r w:rsidRPr="001E0F35">
              <w:rPr>
                <w:rFonts w:ascii="Raleway" w:hAnsi="Raleway"/>
                <w:sz w:val="18"/>
                <w:szCs w:val="18"/>
                <w:lang w:val="es-CO"/>
              </w:rPr>
              <w:t>Los requisitos de ISO/IEC 17021-1:2015, 9.2.1 deben aplicarse. Adicionalmente, los requisitos y guías de 9.2.1.2 y 9.2.1.3 de ISO/IEC 27006-1:2024 deben aplicarse</w:t>
            </w:r>
          </w:p>
        </w:tc>
        <w:tc>
          <w:tcPr>
            <w:tcW w:w="2137" w:type="pct"/>
          </w:tcPr>
          <w:p w14:paraId="0BEFE68D" w14:textId="77777777" w:rsidR="00FB0488" w:rsidRPr="001E0F35" w:rsidRDefault="00FB0488" w:rsidP="00FB0488">
            <w:pPr>
              <w:pStyle w:val="Sinespaciado"/>
              <w:rPr>
                <w:rFonts w:ascii="Raleway" w:hAnsi="Raleway"/>
                <w:sz w:val="18"/>
                <w:szCs w:val="18"/>
                <w:lang w:val="es-CO"/>
              </w:rPr>
            </w:pPr>
          </w:p>
        </w:tc>
      </w:tr>
      <w:tr w:rsidR="00FB0488" w:rsidRPr="001E0F35" w14:paraId="0FF1581B" w14:textId="77777777" w:rsidTr="00D10B4A">
        <w:trPr>
          <w:trHeight w:val="57"/>
        </w:trPr>
        <w:tc>
          <w:tcPr>
            <w:tcW w:w="2863" w:type="pct"/>
          </w:tcPr>
          <w:p w14:paraId="46305C36"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9.2.1.2 Los objetivos de la auditoría deben describir qué se va a lograr con la auditoría, y deben incluir lo siguiente:</w:t>
            </w:r>
          </w:p>
          <w:p w14:paraId="484E5DE8" w14:textId="77777777" w:rsidR="00FB0488" w:rsidRPr="001E0F35" w:rsidRDefault="00FB0488" w:rsidP="00FB0488">
            <w:pPr>
              <w:pStyle w:val="Sinespaciado"/>
              <w:rPr>
                <w:rFonts w:ascii="Raleway" w:hAnsi="Raleway"/>
                <w:sz w:val="18"/>
                <w:szCs w:val="18"/>
              </w:rPr>
            </w:pPr>
          </w:p>
          <w:p w14:paraId="01756267"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a) la determinación de la conformidad del sistema de gestión del cliente, o de partes de dicho sistema, con los criterios de auditoría;</w:t>
            </w:r>
          </w:p>
        </w:tc>
        <w:tc>
          <w:tcPr>
            <w:tcW w:w="2137" w:type="pct"/>
          </w:tcPr>
          <w:p w14:paraId="0F4CCA16" w14:textId="77777777" w:rsidR="00FB0488" w:rsidRPr="001E0F35" w:rsidRDefault="00FB0488" w:rsidP="00FB0488">
            <w:pPr>
              <w:pStyle w:val="Sinespaciado"/>
              <w:rPr>
                <w:rFonts w:ascii="Raleway" w:hAnsi="Raleway"/>
                <w:sz w:val="18"/>
                <w:szCs w:val="18"/>
                <w:lang w:val="es-CO"/>
              </w:rPr>
            </w:pPr>
          </w:p>
        </w:tc>
      </w:tr>
      <w:tr w:rsidR="00FB0488" w:rsidRPr="001E0F35" w14:paraId="035693FE" w14:textId="77777777" w:rsidTr="00D10B4A">
        <w:trPr>
          <w:trHeight w:val="57"/>
        </w:trPr>
        <w:tc>
          <w:tcPr>
            <w:tcW w:w="2863" w:type="pct"/>
          </w:tcPr>
          <w:p w14:paraId="38CDC5EF"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b) la determinación de la capacidad del sistema de gestión para asegurar que la organización cliente cumple los requisitos legales, reglamentarios y contractuales aplicables;</w:t>
            </w:r>
          </w:p>
          <w:p w14:paraId="492F33E8" w14:textId="77777777" w:rsidR="00FB0488" w:rsidRPr="001E0F35" w:rsidRDefault="00FB0488" w:rsidP="00FB0488">
            <w:pPr>
              <w:pStyle w:val="Sinespaciado"/>
              <w:rPr>
                <w:rFonts w:ascii="Raleway" w:hAnsi="Raleway"/>
                <w:sz w:val="18"/>
                <w:szCs w:val="18"/>
              </w:rPr>
            </w:pPr>
          </w:p>
          <w:p w14:paraId="32E737C7"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NOTA</w:t>
            </w:r>
            <w:r w:rsidRPr="001E0F35">
              <w:rPr>
                <w:rFonts w:ascii="Raleway" w:hAnsi="Raleway"/>
                <w:sz w:val="18"/>
                <w:szCs w:val="18"/>
              </w:rPr>
              <w:tab/>
            </w:r>
            <w:r w:rsidRPr="001E0F35">
              <w:rPr>
                <w:rFonts w:ascii="Raleway" w:hAnsi="Raleway"/>
                <w:iCs/>
                <w:sz w:val="18"/>
                <w:szCs w:val="18"/>
              </w:rPr>
              <w:t>Una auditoría de certificación de un sistema de gestión no es una auditoría de cumplimiento legal.</w:t>
            </w:r>
          </w:p>
        </w:tc>
        <w:tc>
          <w:tcPr>
            <w:tcW w:w="2137" w:type="pct"/>
          </w:tcPr>
          <w:p w14:paraId="6B53A7BB" w14:textId="77777777" w:rsidR="00FB0488" w:rsidRPr="001E0F35" w:rsidRDefault="00FB0488" w:rsidP="00FB0488">
            <w:pPr>
              <w:pStyle w:val="Sinespaciado"/>
              <w:rPr>
                <w:rFonts w:ascii="Raleway" w:hAnsi="Raleway"/>
                <w:sz w:val="18"/>
                <w:szCs w:val="18"/>
                <w:lang w:val="es-CO"/>
              </w:rPr>
            </w:pPr>
          </w:p>
        </w:tc>
      </w:tr>
      <w:tr w:rsidR="00FB0488" w:rsidRPr="001E0F35" w14:paraId="1EB1FE31" w14:textId="77777777" w:rsidTr="00D10B4A">
        <w:trPr>
          <w:trHeight w:val="57"/>
        </w:trPr>
        <w:tc>
          <w:tcPr>
            <w:tcW w:w="2863" w:type="pct"/>
          </w:tcPr>
          <w:p w14:paraId="2B782FD9"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c) la determinación de la eficacia del sistema de gestión, para asegurar que el cliente puede tener expectativas razonables con relación al cumplimiento de los objetivos especificados;</w:t>
            </w:r>
          </w:p>
        </w:tc>
        <w:tc>
          <w:tcPr>
            <w:tcW w:w="2137" w:type="pct"/>
          </w:tcPr>
          <w:p w14:paraId="3CD050A1" w14:textId="77777777" w:rsidR="00FB0488" w:rsidRPr="001E0F35" w:rsidRDefault="00FB0488" w:rsidP="00FB0488">
            <w:pPr>
              <w:pStyle w:val="Sinespaciado"/>
              <w:rPr>
                <w:rFonts w:ascii="Raleway" w:hAnsi="Raleway"/>
                <w:sz w:val="18"/>
                <w:szCs w:val="18"/>
                <w:lang w:val="es-CO"/>
              </w:rPr>
            </w:pPr>
          </w:p>
        </w:tc>
      </w:tr>
      <w:tr w:rsidR="00FB0488" w:rsidRPr="001E0F35" w14:paraId="64AA4E64" w14:textId="77777777" w:rsidTr="00D10B4A">
        <w:trPr>
          <w:trHeight w:val="57"/>
        </w:trPr>
        <w:tc>
          <w:tcPr>
            <w:tcW w:w="2863" w:type="pct"/>
          </w:tcPr>
          <w:p w14:paraId="2D715F24"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d) cuando corresponda, la identificación de las áreas de mejora potencial del sistema de gestión.</w:t>
            </w:r>
          </w:p>
        </w:tc>
        <w:tc>
          <w:tcPr>
            <w:tcW w:w="2137" w:type="pct"/>
          </w:tcPr>
          <w:p w14:paraId="715BAA89" w14:textId="77777777" w:rsidR="00FB0488" w:rsidRPr="001E0F35" w:rsidRDefault="00FB0488" w:rsidP="00FB0488">
            <w:pPr>
              <w:pStyle w:val="Sinespaciado"/>
              <w:rPr>
                <w:rFonts w:ascii="Raleway" w:hAnsi="Raleway"/>
                <w:sz w:val="18"/>
                <w:szCs w:val="18"/>
                <w:lang w:val="es-CO"/>
              </w:rPr>
            </w:pPr>
          </w:p>
        </w:tc>
      </w:tr>
      <w:tr w:rsidR="00FB0488" w:rsidRPr="001E0F35" w14:paraId="1E533E41" w14:textId="77777777" w:rsidTr="00D10B4A">
        <w:trPr>
          <w:trHeight w:val="57"/>
        </w:trPr>
        <w:tc>
          <w:tcPr>
            <w:tcW w:w="2863" w:type="pct"/>
          </w:tcPr>
          <w:p w14:paraId="3724D727" w14:textId="14D74052" w:rsidR="00FB0488" w:rsidRPr="001E0F35" w:rsidRDefault="00FB0488" w:rsidP="00FB0488">
            <w:pPr>
              <w:pStyle w:val="Sinespaciado"/>
              <w:rPr>
                <w:rFonts w:ascii="Raleway" w:hAnsi="Raleway"/>
                <w:sz w:val="18"/>
                <w:szCs w:val="18"/>
              </w:rPr>
            </w:pPr>
            <w:r w:rsidRPr="001E0F35">
              <w:rPr>
                <w:rFonts w:ascii="Raleway" w:hAnsi="Raleway"/>
                <w:b/>
                <w:sz w:val="18"/>
                <w:szCs w:val="18"/>
                <w:lang w:val="es-CO"/>
              </w:rPr>
              <w:t xml:space="preserve">(ISO/IEC 27006-1:2024) </w:t>
            </w:r>
            <w:r w:rsidRPr="001E0F35">
              <w:rPr>
                <w:rFonts w:ascii="Raleway" w:hAnsi="Raleway"/>
                <w:b/>
                <w:bCs/>
                <w:sz w:val="18"/>
                <w:szCs w:val="18"/>
                <w:lang w:val="es-CO"/>
              </w:rPr>
              <w:t>9.2.1.2 Objetivos de la auditoría</w:t>
            </w:r>
          </w:p>
        </w:tc>
        <w:tc>
          <w:tcPr>
            <w:tcW w:w="2137" w:type="pct"/>
          </w:tcPr>
          <w:p w14:paraId="1B5EC90A" w14:textId="77777777" w:rsidR="00FB0488" w:rsidRPr="001E0F35" w:rsidRDefault="00FB0488" w:rsidP="00FB0488">
            <w:pPr>
              <w:pStyle w:val="Sinespaciado"/>
              <w:rPr>
                <w:rFonts w:ascii="Raleway" w:hAnsi="Raleway"/>
                <w:sz w:val="18"/>
                <w:szCs w:val="18"/>
                <w:lang w:val="es-CO"/>
              </w:rPr>
            </w:pPr>
          </w:p>
        </w:tc>
      </w:tr>
      <w:tr w:rsidR="00FB0488" w:rsidRPr="001E0F35" w14:paraId="51CDC861" w14:textId="77777777" w:rsidTr="00D10B4A">
        <w:trPr>
          <w:trHeight w:val="57"/>
        </w:trPr>
        <w:tc>
          <w:tcPr>
            <w:tcW w:w="2863" w:type="pct"/>
          </w:tcPr>
          <w:p w14:paraId="684DC3EC" w14:textId="786BD81C" w:rsidR="00FB0488" w:rsidRPr="001E0F35" w:rsidRDefault="00FB0488" w:rsidP="00FB0488">
            <w:pPr>
              <w:pStyle w:val="Sinespaciado"/>
              <w:rPr>
                <w:rFonts w:ascii="Raleway" w:hAnsi="Raleway"/>
                <w:sz w:val="18"/>
                <w:szCs w:val="18"/>
                <w:lang w:val="es-CO"/>
              </w:rPr>
            </w:pPr>
            <w:r w:rsidRPr="001E0F35">
              <w:rPr>
                <w:rFonts w:ascii="Raleway" w:hAnsi="Raleway"/>
                <w:b/>
                <w:sz w:val="18"/>
                <w:szCs w:val="18"/>
                <w:lang w:val="es-CO"/>
              </w:rPr>
              <w:t xml:space="preserve">(ISO/IEC 27006-1:2024) </w:t>
            </w:r>
            <w:r w:rsidRPr="001E0F35">
              <w:rPr>
                <w:rFonts w:ascii="Raleway" w:hAnsi="Raleway"/>
                <w:sz w:val="18"/>
                <w:szCs w:val="18"/>
                <w:lang w:val="es-CO"/>
              </w:rPr>
              <w:t>9.2.1.2 Los objetivos de la auditoría deben incluir:</w:t>
            </w:r>
          </w:p>
          <w:p w14:paraId="0A622821"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a) la determinación de la efectividad del sistema de gestión;</w:t>
            </w:r>
          </w:p>
          <w:p w14:paraId="72AA22F9"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 xml:space="preserve">b) garantizar que el cliente, basado en la evaluación del riesgo, ha implementado los </w:t>
            </w:r>
            <w:proofErr w:type="spellStart"/>
            <w:r w:rsidRPr="001E0F35">
              <w:rPr>
                <w:rFonts w:ascii="Raleway" w:hAnsi="Raleway"/>
                <w:sz w:val="18"/>
                <w:szCs w:val="18"/>
                <w:lang w:val="es-CO"/>
              </w:rPr>
              <w:t>controlesnecesarios</w:t>
            </w:r>
            <w:proofErr w:type="spellEnd"/>
          </w:p>
          <w:p w14:paraId="79426A75" w14:textId="040C9203" w:rsidR="00FB0488" w:rsidRPr="001E0F35" w:rsidRDefault="00FB0488" w:rsidP="00FB0488">
            <w:pPr>
              <w:pStyle w:val="Sinespaciado"/>
              <w:rPr>
                <w:rFonts w:ascii="Raleway" w:hAnsi="Raleway"/>
                <w:sz w:val="18"/>
                <w:szCs w:val="18"/>
              </w:rPr>
            </w:pPr>
            <w:r w:rsidRPr="001E0F35">
              <w:rPr>
                <w:rFonts w:ascii="Raleway" w:hAnsi="Raleway"/>
                <w:sz w:val="18"/>
                <w:szCs w:val="18"/>
                <w:lang w:val="es-CO"/>
              </w:rPr>
              <w:t>c) determinar que se ha alcanzado los objetivos establecidos de seguridad de la información.</w:t>
            </w:r>
          </w:p>
        </w:tc>
        <w:tc>
          <w:tcPr>
            <w:tcW w:w="2137" w:type="pct"/>
          </w:tcPr>
          <w:p w14:paraId="03FB1127" w14:textId="77777777" w:rsidR="00FB0488" w:rsidRPr="001E0F35" w:rsidRDefault="00FB0488" w:rsidP="00FB0488">
            <w:pPr>
              <w:pStyle w:val="Sinespaciado"/>
              <w:rPr>
                <w:rFonts w:ascii="Raleway" w:hAnsi="Raleway"/>
                <w:sz w:val="18"/>
                <w:szCs w:val="18"/>
                <w:lang w:val="es-CO"/>
              </w:rPr>
            </w:pPr>
          </w:p>
        </w:tc>
      </w:tr>
      <w:tr w:rsidR="00FB0488" w:rsidRPr="001E0F35" w14:paraId="1AA9855C" w14:textId="77777777" w:rsidTr="00D10B4A">
        <w:trPr>
          <w:trHeight w:val="57"/>
        </w:trPr>
        <w:tc>
          <w:tcPr>
            <w:tcW w:w="2863" w:type="pct"/>
          </w:tcPr>
          <w:p w14:paraId="748E3FA5"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rPr>
              <w:t>(ISO/IEC 17021-1:201</w:t>
            </w:r>
            <w:r w:rsidRPr="001E0F35">
              <w:rPr>
                <w:rFonts w:ascii="Raleway" w:hAnsi="Raleway"/>
                <w:sz w:val="18"/>
                <w:szCs w:val="18"/>
              </w:rPr>
              <w:t>5) 9.2.1.3</w:t>
            </w:r>
            <w:r w:rsidRPr="001E0F35">
              <w:rPr>
                <w:rFonts w:ascii="Raleway" w:hAnsi="Raleway"/>
                <w:sz w:val="18"/>
                <w:szCs w:val="18"/>
              </w:rPr>
              <w:tab/>
              <w:t>El alcance de la auditoría debe describir la extensión y los límites de la auditoría, tal como las ubicaciones físicas, las unidades organizacionales, las actividades y los procesos a auditar. Cuando el proceso inicial o de renovación de la certificación consista en más de una auditoría (por ejemplo, cuando cubra diferentes ubicaciones), el alcance de una auditoría individual puede no cubrir por completo el alcance de la certificación, pero la totalidad de las auditorías debe ser coherente con el alcance del documento de certificación.</w:t>
            </w:r>
          </w:p>
        </w:tc>
        <w:tc>
          <w:tcPr>
            <w:tcW w:w="2137" w:type="pct"/>
          </w:tcPr>
          <w:p w14:paraId="102C9DAC" w14:textId="77777777" w:rsidR="00FB0488" w:rsidRPr="001E0F35" w:rsidRDefault="00FB0488" w:rsidP="00FB0488">
            <w:pPr>
              <w:pStyle w:val="Sinespaciado"/>
              <w:rPr>
                <w:rFonts w:ascii="Raleway" w:hAnsi="Raleway"/>
                <w:sz w:val="18"/>
                <w:szCs w:val="18"/>
                <w:lang w:val="es-CO"/>
              </w:rPr>
            </w:pPr>
          </w:p>
        </w:tc>
      </w:tr>
      <w:tr w:rsidR="00FB0488" w:rsidRPr="001E0F35" w14:paraId="290F44B5" w14:textId="77777777" w:rsidTr="00D10B4A">
        <w:trPr>
          <w:trHeight w:val="57"/>
        </w:trPr>
        <w:tc>
          <w:tcPr>
            <w:tcW w:w="2863" w:type="pct"/>
          </w:tcPr>
          <w:p w14:paraId="567744B8" w14:textId="3E43F550" w:rsidR="00FB0488" w:rsidRPr="00740C1A" w:rsidRDefault="00FB0488" w:rsidP="00FB0488">
            <w:pPr>
              <w:pStyle w:val="Sinespaciado"/>
              <w:rPr>
                <w:rFonts w:ascii="Raleway" w:hAnsi="Raleway"/>
                <w:b/>
                <w:sz w:val="18"/>
                <w:szCs w:val="18"/>
              </w:rPr>
            </w:pPr>
            <w:r w:rsidRPr="001E0F35">
              <w:rPr>
                <w:rFonts w:ascii="Raleway" w:hAnsi="Raleway"/>
                <w:b/>
                <w:sz w:val="18"/>
                <w:szCs w:val="18"/>
                <w:lang w:val="es-CO"/>
              </w:rPr>
              <w:t xml:space="preserve">(ISO/IEC 27006-1:2024) </w:t>
            </w:r>
            <w:r w:rsidRPr="00740C1A">
              <w:rPr>
                <w:rFonts w:ascii="Raleway" w:hAnsi="Raleway"/>
                <w:b/>
                <w:sz w:val="18"/>
                <w:szCs w:val="18"/>
              </w:rPr>
              <w:t xml:space="preserve">9.2.1.3 Criterios de auditoria </w:t>
            </w:r>
          </w:p>
        </w:tc>
        <w:tc>
          <w:tcPr>
            <w:tcW w:w="2137" w:type="pct"/>
          </w:tcPr>
          <w:p w14:paraId="38943703" w14:textId="77777777" w:rsidR="00FB0488" w:rsidRPr="001E0F35" w:rsidRDefault="00FB0488" w:rsidP="00FB0488">
            <w:pPr>
              <w:pStyle w:val="Sinespaciado"/>
              <w:rPr>
                <w:rFonts w:ascii="Raleway" w:hAnsi="Raleway"/>
                <w:sz w:val="18"/>
                <w:szCs w:val="18"/>
                <w:lang w:val="es-CO"/>
              </w:rPr>
            </w:pPr>
          </w:p>
        </w:tc>
      </w:tr>
      <w:tr w:rsidR="00FB0488" w:rsidRPr="001E0F35" w14:paraId="4A4A8AC0" w14:textId="77777777" w:rsidTr="00D10B4A">
        <w:trPr>
          <w:trHeight w:val="57"/>
        </w:trPr>
        <w:tc>
          <w:tcPr>
            <w:tcW w:w="2863" w:type="pct"/>
          </w:tcPr>
          <w:p w14:paraId="023AB6F9" w14:textId="1249D8B4" w:rsidR="00FB0488" w:rsidRPr="001E0F35" w:rsidRDefault="00FB0488" w:rsidP="00FB0488">
            <w:pPr>
              <w:pStyle w:val="Sinespaciado"/>
              <w:rPr>
                <w:rFonts w:ascii="Raleway" w:hAnsi="Raleway"/>
                <w:sz w:val="18"/>
                <w:szCs w:val="18"/>
              </w:rPr>
            </w:pPr>
            <w:r w:rsidRPr="001E0F35">
              <w:rPr>
                <w:rFonts w:ascii="Raleway" w:hAnsi="Raleway"/>
                <w:b/>
                <w:sz w:val="18"/>
                <w:szCs w:val="18"/>
                <w:lang w:val="es-CO"/>
              </w:rPr>
              <w:t xml:space="preserve">(ISO/IEC 27006-1:2024) </w:t>
            </w:r>
            <w:r w:rsidRPr="001E0F35">
              <w:rPr>
                <w:rFonts w:ascii="Raleway" w:hAnsi="Raleway"/>
                <w:sz w:val="18"/>
                <w:szCs w:val="18"/>
              </w:rPr>
              <w:t>9.2.1.3 Los criterios de auditoría del SGSI de un cliente debe incluir ISO /IEC 27001.</w:t>
            </w:r>
          </w:p>
        </w:tc>
        <w:tc>
          <w:tcPr>
            <w:tcW w:w="2137" w:type="pct"/>
          </w:tcPr>
          <w:p w14:paraId="218A1B6B" w14:textId="77777777" w:rsidR="00FB0488" w:rsidRPr="001E0F35" w:rsidRDefault="00FB0488" w:rsidP="00FB0488">
            <w:pPr>
              <w:pStyle w:val="Sinespaciado"/>
              <w:rPr>
                <w:rFonts w:ascii="Raleway" w:hAnsi="Raleway"/>
                <w:sz w:val="18"/>
                <w:szCs w:val="18"/>
                <w:lang w:val="es-CO"/>
              </w:rPr>
            </w:pPr>
          </w:p>
        </w:tc>
      </w:tr>
      <w:tr w:rsidR="00FB0488" w:rsidRPr="001E0F35" w14:paraId="787B0769" w14:textId="77777777" w:rsidTr="00D10B4A">
        <w:trPr>
          <w:trHeight w:val="57"/>
        </w:trPr>
        <w:tc>
          <w:tcPr>
            <w:tcW w:w="2863" w:type="pct"/>
          </w:tcPr>
          <w:p w14:paraId="746DE4E6"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rPr>
              <w:t>(ISO/IEC 17021-1:2015)</w:t>
            </w:r>
            <w:r w:rsidRPr="001E0F35">
              <w:rPr>
                <w:rFonts w:ascii="Raleway" w:hAnsi="Raleway"/>
                <w:sz w:val="18"/>
                <w:szCs w:val="18"/>
              </w:rPr>
              <w:t xml:space="preserve"> 9.2.1.4 Los criterios de auditoría deben usarse como referencia para la determinación de la conformidad y deben incluir:</w:t>
            </w:r>
          </w:p>
          <w:p w14:paraId="36F33A86" w14:textId="77777777" w:rsidR="00FB0488" w:rsidRPr="001E0F35" w:rsidRDefault="00FB0488" w:rsidP="00FB0488">
            <w:pPr>
              <w:pStyle w:val="Sinespaciado"/>
              <w:rPr>
                <w:rFonts w:ascii="Raleway" w:hAnsi="Raleway"/>
                <w:sz w:val="18"/>
                <w:szCs w:val="18"/>
              </w:rPr>
            </w:pPr>
          </w:p>
          <w:p w14:paraId="2C1900F8"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 los requisitos de un documento normativo definido sobre sistemas de gestión; y;</w:t>
            </w:r>
          </w:p>
          <w:p w14:paraId="5646FF36"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 los procesos definidos y la documentación del sistema de gestión desarrollada por el cliente.</w:t>
            </w:r>
          </w:p>
        </w:tc>
        <w:tc>
          <w:tcPr>
            <w:tcW w:w="2137" w:type="pct"/>
          </w:tcPr>
          <w:p w14:paraId="7CB9A1A4" w14:textId="77777777" w:rsidR="00FB0488" w:rsidRPr="001E0F35" w:rsidRDefault="00FB0488" w:rsidP="00FB0488">
            <w:pPr>
              <w:pStyle w:val="Sinespaciado"/>
              <w:rPr>
                <w:rFonts w:ascii="Raleway" w:hAnsi="Raleway"/>
                <w:sz w:val="18"/>
                <w:szCs w:val="18"/>
                <w:lang w:val="es-CO"/>
              </w:rPr>
            </w:pPr>
          </w:p>
        </w:tc>
      </w:tr>
      <w:tr w:rsidR="00FB0488" w:rsidRPr="001E0F35" w14:paraId="4AD559D0" w14:textId="77777777" w:rsidTr="00D10B4A">
        <w:trPr>
          <w:trHeight w:val="57"/>
        </w:trPr>
        <w:tc>
          <w:tcPr>
            <w:tcW w:w="2863" w:type="pct"/>
          </w:tcPr>
          <w:p w14:paraId="22D84AA5" w14:textId="3EADDB73"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9.2.2 Selección del equipo auditor y asignación de tareas </w:t>
            </w:r>
          </w:p>
        </w:tc>
        <w:tc>
          <w:tcPr>
            <w:tcW w:w="2137" w:type="pct"/>
          </w:tcPr>
          <w:p w14:paraId="5EB46D63" w14:textId="77777777" w:rsidR="00FB0488" w:rsidRPr="001E0F35" w:rsidRDefault="00FB0488" w:rsidP="00FB0488">
            <w:pPr>
              <w:pStyle w:val="Sinespaciado"/>
              <w:rPr>
                <w:rFonts w:ascii="Raleway" w:hAnsi="Raleway"/>
                <w:sz w:val="18"/>
                <w:szCs w:val="18"/>
                <w:lang w:val="es-CO"/>
              </w:rPr>
            </w:pPr>
          </w:p>
        </w:tc>
      </w:tr>
      <w:tr w:rsidR="00FB0488" w:rsidRPr="001E0F35" w14:paraId="03ADB5A8" w14:textId="77777777" w:rsidTr="00D10B4A">
        <w:trPr>
          <w:trHeight w:val="57"/>
        </w:trPr>
        <w:tc>
          <w:tcPr>
            <w:tcW w:w="2863" w:type="pct"/>
          </w:tcPr>
          <w:p w14:paraId="75E35B26" w14:textId="6DB3B548" w:rsidR="00FB0488" w:rsidRPr="001E0F35" w:rsidDel="00BB4587" w:rsidRDefault="00FB0488" w:rsidP="00FB0488">
            <w:pPr>
              <w:pStyle w:val="Sinespaciado"/>
              <w:rPr>
                <w:rFonts w:ascii="Raleway" w:hAnsi="Raleway"/>
                <w:b/>
                <w:bCs/>
                <w:sz w:val="18"/>
                <w:szCs w:val="18"/>
              </w:rPr>
            </w:pPr>
            <w:r w:rsidRPr="001E0F35">
              <w:rPr>
                <w:rFonts w:ascii="Raleway" w:hAnsi="Raleway"/>
                <w:b/>
                <w:bCs/>
                <w:sz w:val="18"/>
                <w:szCs w:val="18"/>
                <w:lang w:val="es-CO"/>
              </w:rPr>
              <w:t>9.2.2.1 Generalidades</w:t>
            </w:r>
          </w:p>
        </w:tc>
        <w:tc>
          <w:tcPr>
            <w:tcW w:w="2137" w:type="pct"/>
          </w:tcPr>
          <w:p w14:paraId="2E2CB1CC" w14:textId="77777777" w:rsidR="00FB0488" w:rsidRPr="001E0F35" w:rsidRDefault="00FB0488" w:rsidP="00FB0488">
            <w:pPr>
              <w:pStyle w:val="Sinespaciado"/>
              <w:rPr>
                <w:rFonts w:ascii="Raleway" w:hAnsi="Raleway"/>
                <w:sz w:val="18"/>
                <w:szCs w:val="18"/>
                <w:lang w:val="es-CO"/>
              </w:rPr>
            </w:pPr>
          </w:p>
        </w:tc>
      </w:tr>
      <w:tr w:rsidR="00FB0488" w:rsidRPr="001E0F35" w14:paraId="42CD0DD9" w14:textId="77777777" w:rsidTr="00D10B4A">
        <w:trPr>
          <w:trHeight w:val="57"/>
        </w:trPr>
        <w:tc>
          <w:tcPr>
            <w:tcW w:w="2863" w:type="pct"/>
          </w:tcPr>
          <w:p w14:paraId="42F8F77A" w14:textId="4B5F141D" w:rsidR="00FB0488" w:rsidRPr="00740C1A" w:rsidDel="00BB4587" w:rsidRDefault="00FB0488" w:rsidP="00FB0488">
            <w:pPr>
              <w:pStyle w:val="Sinespaciado"/>
              <w:rPr>
                <w:rFonts w:ascii="Raleway" w:hAnsi="Raleway"/>
                <w:sz w:val="18"/>
                <w:szCs w:val="18"/>
                <w:lang w:val="es-CO"/>
              </w:rPr>
            </w:pPr>
            <w:r w:rsidRPr="001E0F35">
              <w:rPr>
                <w:rFonts w:ascii="Raleway" w:hAnsi="Raleway"/>
                <w:b/>
                <w:bCs/>
                <w:sz w:val="18"/>
                <w:szCs w:val="18"/>
              </w:rPr>
              <w:t xml:space="preserve">(ISO/IEC 17021-1:2015) </w:t>
            </w:r>
            <w:r w:rsidRPr="001E0F35">
              <w:rPr>
                <w:rFonts w:ascii="Raleway" w:hAnsi="Raleway"/>
                <w:sz w:val="18"/>
                <w:szCs w:val="18"/>
                <w:lang w:val="es-CO"/>
              </w:rPr>
              <w:t>9.2.2.1 Los requisitos de ISO /IEC 17021-1:2015, 9.2.2 deben aplicarse.</w:t>
            </w:r>
          </w:p>
        </w:tc>
        <w:tc>
          <w:tcPr>
            <w:tcW w:w="2137" w:type="pct"/>
          </w:tcPr>
          <w:p w14:paraId="643AE76C" w14:textId="77777777" w:rsidR="00FB0488" w:rsidRPr="001E0F35" w:rsidRDefault="00FB0488" w:rsidP="00FB0488">
            <w:pPr>
              <w:pStyle w:val="Sinespaciado"/>
              <w:rPr>
                <w:rFonts w:ascii="Raleway" w:hAnsi="Raleway"/>
                <w:sz w:val="18"/>
                <w:szCs w:val="18"/>
                <w:lang w:val="es-CO"/>
              </w:rPr>
            </w:pPr>
          </w:p>
        </w:tc>
      </w:tr>
      <w:tr w:rsidR="00FB0488" w:rsidRPr="001E0F35" w14:paraId="0DE7833D" w14:textId="77777777" w:rsidTr="00D10B4A">
        <w:trPr>
          <w:trHeight w:val="57"/>
        </w:trPr>
        <w:tc>
          <w:tcPr>
            <w:tcW w:w="2863" w:type="pct"/>
          </w:tcPr>
          <w:p w14:paraId="5BDC9E25" w14:textId="77777777" w:rsidR="00FB0488" w:rsidRPr="001E0F35" w:rsidRDefault="00FB0488" w:rsidP="00FB0488">
            <w:pPr>
              <w:pStyle w:val="Sinespaciado"/>
              <w:rPr>
                <w:rFonts w:ascii="Raleway" w:hAnsi="Raleway"/>
                <w:sz w:val="18"/>
                <w:szCs w:val="18"/>
                <w:lang w:val="es-CO"/>
              </w:rPr>
            </w:pPr>
            <w:r w:rsidRPr="00740C1A">
              <w:rPr>
                <w:rFonts w:ascii="Raleway" w:hAnsi="Raleway"/>
                <w:b/>
                <w:bCs/>
                <w:sz w:val="18"/>
                <w:szCs w:val="18"/>
              </w:rPr>
              <w:t>(ISO/IEC 17021-1:2015)</w:t>
            </w:r>
            <w:r w:rsidRPr="001E0F35">
              <w:rPr>
                <w:rFonts w:ascii="Raleway" w:hAnsi="Raleway"/>
                <w:sz w:val="18"/>
                <w:szCs w:val="18"/>
              </w:rPr>
              <w:t xml:space="preserve"> </w:t>
            </w:r>
            <w:r w:rsidRPr="001E0F35">
              <w:rPr>
                <w:rFonts w:ascii="Raleway" w:hAnsi="Raleway"/>
                <w:sz w:val="18"/>
                <w:szCs w:val="18"/>
                <w:lang w:val="es-CO"/>
              </w:rPr>
              <w:t>9.2.2.1.1 El organismo de certificación debe tener un proceso de selección y de designación del equipo auditor, incluido el líder del equipo auditor y expertos técnicos, según se requieran, teniendo en cuenta la competencia necesaria para lograr los objetivos de la auditoría y los requisitos de imparcialidad. Si sólo hay un auditor, éste debe tener las competencias para realizar las tareas de un líder del equipo auditor aplicables a la auditoría en cuestión. El equipo auditor debe contar con todas las competencias identificadas por el organismo de certificación, como se establecen en el apartado 9.1.2.3 para la auditoría.</w:t>
            </w:r>
          </w:p>
        </w:tc>
        <w:tc>
          <w:tcPr>
            <w:tcW w:w="2137" w:type="pct"/>
          </w:tcPr>
          <w:p w14:paraId="39ABC669" w14:textId="77777777" w:rsidR="00FB0488" w:rsidRPr="001E0F35" w:rsidRDefault="00FB0488" w:rsidP="00FB0488">
            <w:pPr>
              <w:pStyle w:val="Sinespaciado"/>
              <w:rPr>
                <w:rFonts w:ascii="Raleway" w:hAnsi="Raleway"/>
                <w:sz w:val="18"/>
                <w:szCs w:val="18"/>
                <w:lang w:val="es-CO"/>
              </w:rPr>
            </w:pPr>
          </w:p>
        </w:tc>
      </w:tr>
      <w:tr w:rsidR="00FB0488" w:rsidRPr="001E0F35" w14:paraId="1EE79850" w14:textId="77777777" w:rsidTr="00D10B4A">
        <w:trPr>
          <w:trHeight w:val="57"/>
        </w:trPr>
        <w:tc>
          <w:tcPr>
            <w:tcW w:w="2863" w:type="pct"/>
          </w:tcPr>
          <w:p w14:paraId="05A26D84" w14:textId="77777777" w:rsidR="00FB0488" w:rsidRPr="001E0F35" w:rsidRDefault="00FB0488" w:rsidP="00FB0488">
            <w:pPr>
              <w:pStyle w:val="Sinespaciado"/>
              <w:rPr>
                <w:rFonts w:ascii="Raleway" w:hAnsi="Raleway"/>
                <w:sz w:val="18"/>
                <w:szCs w:val="18"/>
                <w:lang w:val="es-CO"/>
              </w:rPr>
            </w:pPr>
            <w:r w:rsidRPr="00740C1A">
              <w:rPr>
                <w:rFonts w:ascii="Raleway" w:hAnsi="Raleway"/>
                <w:b/>
                <w:bCs/>
                <w:sz w:val="18"/>
                <w:szCs w:val="18"/>
                <w:lang w:val="es-CO"/>
              </w:rPr>
              <w:t xml:space="preserve">(ISO/IEC 17021-1:2015) </w:t>
            </w:r>
            <w:r w:rsidRPr="001E0F35">
              <w:rPr>
                <w:rFonts w:ascii="Raleway" w:hAnsi="Raleway"/>
                <w:sz w:val="18"/>
                <w:szCs w:val="18"/>
                <w:lang w:val="es-CO"/>
              </w:rPr>
              <w:t xml:space="preserve">9.2.2.1.2 Al decidir el tamaño y la composición del equipo auditor, se debe tener en cuenta lo siguiente: </w:t>
            </w:r>
          </w:p>
          <w:p w14:paraId="435016D4" w14:textId="77777777" w:rsidR="00FB0488" w:rsidRPr="001E0F35" w:rsidRDefault="00FB0488" w:rsidP="00FB0488">
            <w:pPr>
              <w:pStyle w:val="Sinespaciado"/>
              <w:rPr>
                <w:rFonts w:ascii="Raleway" w:hAnsi="Raleway"/>
                <w:sz w:val="18"/>
                <w:szCs w:val="18"/>
                <w:lang w:val="es-CO"/>
              </w:rPr>
            </w:pPr>
          </w:p>
          <w:p w14:paraId="72888D7E"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a) los objetivos, alcance y criterios de la auditoría, y el tiempo estimado de la misma;</w:t>
            </w:r>
          </w:p>
        </w:tc>
        <w:tc>
          <w:tcPr>
            <w:tcW w:w="2137" w:type="pct"/>
          </w:tcPr>
          <w:p w14:paraId="7BA909BD" w14:textId="77777777" w:rsidR="00FB0488" w:rsidRPr="001E0F35" w:rsidRDefault="00FB0488" w:rsidP="00FB0488">
            <w:pPr>
              <w:pStyle w:val="Sinespaciado"/>
              <w:rPr>
                <w:rFonts w:ascii="Raleway" w:hAnsi="Raleway"/>
                <w:sz w:val="18"/>
                <w:szCs w:val="18"/>
                <w:lang w:val="es-CO"/>
              </w:rPr>
            </w:pPr>
          </w:p>
        </w:tc>
      </w:tr>
      <w:tr w:rsidR="00FB0488" w:rsidRPr="001E0F35" w14:paraId="688F2606" w14:textId="77777777" w:rsidTr="00D10B4A">
        <w:trPr>
          <w:trHeight w:val="57"/>
        </w:trPr>
        <w:tc>
          <w:tcPr>
            <w:tcW w:w="2863" w:type="pct"/>
          </w:tcPr>
          <w:p w14:paraId="35CB0A42"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b) si la auditoría es una auditoría combinada, integrada o conjunta;</w:t>
            </w:r>
          </w:p>
        </w:tc>
        <w:tc>
          <w:tcPr>
            <w:tcW w:w="2137" w:type="pct"/>
          </w:tcPr>
          <w:p w14:paraId="49554D9C" w14:textId="77777777" w:rsidR="00FB0488" w:rsidRPr="001E0F35" w:rsidRDefault="00FB0488" w:rsidP="00FB0488">
            <w:pPr>
              <w:pStyle w:val="Sinespaciado"/>
              <w:rPr>
                <w:rFonts w:ascii="Raleway" w:hAnsi="Raleway"/>
                <w:sz w:val="18"/>
                <w:szCs w:val="18"/>
                <w:lang w:val="es-CO"/>
              </w:rPr>
            </w:pPr>
          </w:p>
        </w:tc>
      </w:tr>
      <w:tr w:rsidR="00FB0488" w:rsidRPr="001E0F35" w14:paraId="088830AA" w14:textId="77777777" w:rsidTr="00D10B4A">
        <w:trPr>
          <w:trHeight w:val="57"/>
        </w:trPr>
        <w:tc>
          <w:tcPr>
            <w:tcW w:w="2863" w:type="pct"/>
          </w:tcPr>
          <w:p w14:paraId="56B2918A"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c) la competencia global del equipo auditor necesaria para lograr los objetivos de la auditoría (véase la Tabla A.1);</w:t>
            </w:r>
          </w:p>
        </w:tc>
        <w:tc>
          <w:tcPr>
            <w:tcW w:w="2137" w:type="pct"/>
          </w:tcPr>
          <w:p w14:paraId="1B86416A" w14:textId="77777777" w:rsidR="00FB0488" w:rsidRPr="001E0F35" w:rsidRDefault="00FB0488" w:rsidP="00FB0488">
            <w:pPr>
              <w:pStyle w:val="Sinespaciado"/>
              <w:rPr>
                <w:rFonts w:ascii="Raleway" w:hAnsi="Raleway"/>
                <w:sz w:val="18"/>
                <w:szCs w:val="18"/>
                <w:lang w:val="es-CO"/>
              </w:rPr>
            </w:pPr>
          </w:p>
        </w:tc>
      </w:tr>
      <w:tr w:rsidR="00FB0488" w:rsidRPr="001E0F35" w14:paraId="58216463" w14:textId="77777777" w:rsidTr="00D10B4A">
        <w:trPr>
          <w:trHeight w:val="57"/>
        </w:trPr>
        <w:tc>
          <w:tcPr>
            <w:tcW w:w="2863" w:type="pct"/>
          </w:tcPr>
          <w:p w14:paraId="6BBFA33A"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d) los requisitos de la certificación (incluidos todos los requisitos legales, reglamentarios o contractuales aplicables);</w:t>
            </w:r>
          </w:p>
        </w:tc>
        <w:tc>
          <w:tcPr>
            <w:tcW w:w="2137" w:type="pct"/>
          </w:tcPr>
          <w:p w14:paraId="31E5CE20" w14:textId="77777777" w:rsidR="00FB0488" w:rsidRPr="001E0F35" w:rsidRDefault="00FB0488" w:rsidP="00FB0488">
            <w:pPr>
              <w:pStyle w:val="Sinespaciado"/>
              <w:rPr>
                <w:rFonts w:ascii="Raleway" w:hAnsi="Raleway"/>
                <w:sz w:val="18"/>
                <w:szCs w:val="18"/>
                <w:lang w:val="es-CO"/>
              </w:rPr>
            </w:pPr>
          </w:p>
        </w:tc>
      </w:tr>
      <w:tr w:rsidR="00FB0488" w:rsidRPr="001E0F35" w14:paraId="168E1E7A" w14:textId="77777777" w:rsidTr="00D10B4A">
        <w:trPr>
          <w:trHeight w:val="57"/>
        </w:trPr>
        <w:tc>
          <w:tcPr>
            <w:tcW w:w="2863" w:type="pct"/>
          </w:tcPr>
          <w:p w14:paraId="1414FDBD"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e) el idioma y la cultura.</w:t>
            </w:r>
          </w:p>
        </w:tc>
        <w:tc>
          <w:tcPr>
            <w:tcW w:w="2137" w:type="pct"/>
          </w:tcPr>
          <w:p w14:paraId="0456F1FD" w14:textId="77777777" w:rsidR="00FB0488" w:rsidRPr="001E0F35" w:rsidRDefault="00FB0488" w:rsidP="00FB0488">
            <w:pPr>
              <w:pStyle w:val="Sinespaciado"/>
              <w:rPr>
                <w:rFonts w:ascii="Raleway" w:hAnsi="Raleway"/>
                <w:sz w:val="18"/>
                <w:szCs w:val="18"/>
                <w:lang w:val="es-CO"/>
              </w:rPr>
            </w:pPr>
          </w:p>
        </w:tc>
      </w:tr>
      <w:tr w:rsidR="00FB0488" w:rsidRPr="001E0F35" w14:paraId="5F44974B" w14:textId="77777777" w:rsidTr="00D10B4A">
        <w:trPr>
          <w:trHeight w:val="57"/>
        </w:trPr>
        <w:tc>
          <w:tcPr>
            <w:tcW w:w="2863" w:type="pct"/>
          </w:tcPr>
          <w:p w14:paraId="6533DE33"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 xml:space="preserve">NOTA </w:t>
            </w:r>
            <w:r w:rsidRPr="001E0F35">
              <w:rPr>
                <w:rFonts w:ascii="Raleway" w:hAnsi="Raleway"/>
                <w:iCs/>
                <w:sz w:val="18"/>
                <w:szCs w:val="18"/>
              </w:rPr>
              <w:t>Se espera que el auditor líder de una auditoría combinada o integrada tenga conocimiento profundo de una de las normas como mínimo, y que tenga conocimiento de las demás normas usadas para esa auditoría en particular.</w:t>
            </w:r>
          </w:p>
        </w:tc>
        <w:tc>
          <w:tcPr>
            <w:tcW w:w="2137" w:type="pct"/>
          </w:tcPr>
          <w:p w14:paraId="11E026FE" w14:textId="77777777" w:rsidR="00FB0488" w:rsidRPr="001E0F35" w:rsidRDefault="00FB0488" w:rsidP="00FB0488">
            <w:pPr>
              <w:pStyle w:val="Sinespaciado"/>
              <w:rPr>
                <w:rFonts w:ascii="Raleway" w:hAnsi="Raleway"/>
                <w:sz w:val="18"/>
                <w:szCs w:val="18"/>
                <w:lang w:val="es-CO"/>
              </w:rPr>
            </w:pPr>
          </w:p>
        </w:tc>
      </w:tr>
      <w:tr w:rsidR="00FB0488" w:rsidRPr="001E0F35" w14:paraId="28EF3AD5" w14:textId="77777777" w:rsidTr="00D10B4A">
        <w:trPr>
          <w:trHeight w:val="57"/>
        </w:trPr>
        <w:tc>
          <w:tcPr>
            <w:tcW w:w="2863" w:type="pct"/>
          </w:tcPr>
          <w:p w14:paraId="656CFADA" w14:textId="77777777" w:rsidR="00FB0488" w:rsidRPr="001E0F35" w:rsidRDefault="00FB0488" w:rsidP="00FB0488">
            <w:pPr>
              <w:pStyle w:val="Sinespaciado"/>
              <w:rPr>
                <w:rFonts w:ascii="Raleway" w:hAnsi="Raleway"/>
                <w:sz w:val="18"/>
                <w:szCs w:val="18"/>
                <w:lang w:val="es-CO"/>
              </w:rPr>
            </w:pPr>
            <w:r w:rsidRPr="00740C1A">
              <w:rPr>
                <w:rFonts w:ascii="Raleway" w:hAnsi="Raleway"/>
                <w:b/>
                <w:bCs/>
                <w:sz w:val="18"/>
                <w:szCs w:val="18"/>
                <w:lang w:val="es-CO"/>
              </w:rPr>
              <w:t>(ISO/IEC 17021-1:2015)</w:t>
            </w:r>
            <w:r w:rsidRPr="001E0F35">
              <w:rPr>
                <w:rFonts w:ascii="Raleway" w:hAnsi="Raleway"/>
                <w:sz w:val="18"/>
                <w:szCs w:val="18"/>
                <w:lang w:val="es-CO"/>
              </w:rPr>
              <w:t xml:space="preserve"> 9.2.2.1.3 Los conocimientos y las habilidades necesarias del líder del equipo auditor y de los auditores se pueden completar con expertos técnicos, traductores e intérpretes que deben actuar bajo la dirección de un auditor. Cuando se empleen traductores o intérpretes, se seleccionarán de manera que no influyan indebidamente en la auditoría.</w:t>
            </w:r>
          </w:p>
          <w:p w14:paraId="20E05889" w14:textId="77777777" w:rsidR="00FB0488" w:rsidRPr="001E0F35" w:rsidRDefault="00FB0488" w:rsidP="00FB0488">
            <w:pPr>
              <w:pStyle w:val="Sinespaciado"/>
              <w:rPr>
                <w:rFonts w:ascii="Raleway" w:hAnsi="Raleway"/>
                <w:sz w:val="18"/>
                <w:szCs w:val="18"/>
                <w:lang w:val="es-CO"/>
              </w:rPr>
            </w:pPr>
          </w:p>
          <w:p w14:paraId="59B1435B"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NOTA</w:t>
            </w:r>
            <w:r w:rsidRPr="001E0F35">
              <w:rPr>
                <w:rFonts w:ascii="Raleway" w:hAnsi="Raleway"/>
                <w:sz w:val="18"/>
                <w:szCs w:val="18"/>
                <w:lang w:val="es-CO"/>
              </w:rPr>
              <w:tab/>
            </w:r>
            <w:r w:rsidRPr="001E0F35">
              <w:rPr>
                <w:rFonts w:ascii="Raleway" w:hAnsi="Raleway"/>
                <w:iCs/>
                <w:sz w:val="18"/>
                <w:szCs w:val="18"/>
                <w:lang w:val="es-CO"/>
              </w:rPr>
              <w:t>Los criterios de selección de los expertos técnicos se determinan caso por caso de acuerdo con las necesidades del equipo auditor y el alcance de la auditoría.</w:t>
            </w:r>
          </w:p>
        </w:tc>
        <w:tc>
          <w:tcPr>
            <w:tcW w:w="2137" w:type="pct"/>
          </w:tcPr>
          <w:p w14:paraId="0071CDC2" w14:textId="77777777" w:rsidR="00FB0488" w:rsidRPr="001E0F35" w:rsidRDefault="00FB0488" w:rsidP="00FB0488">
            <w:pPr>
              <w:pStyle w:val="Sinespaciado"/>
              <w:rPr>
                <w:rFonts w:ascii="Raleway" w:hAnsi="Raleway"/>
                <w:sz w:val="18"/>
                <w:szCs w:val="18"/>
                <w:lang w:val="es-CO"/>
              </w:rPr>
            </w:pPr>
          </w:p>
        </w:tc>
      </w:tr>
      <w:tr w:rsidR="00FB0488" w:rsidRPr="001E0F35" w14:paraId="2B781767" w14:textId="77777777" w:rsidTr="00D10B4A">
        <w:trPr>
          <w:trHeight w:val="57"/>
        </w:trPr>
        <w:tc>
          <w:tcPr>
            <w:tcW w:w="2863" w:type="pct"/>
          </w:tcPr>
          <w:p w14:paraId="7CB0CF6C"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9.2.2.1.4 Los auditores en formación pueden participar en la auditoría, siempre que se designe un auditor como evaluador. El evaluador debe tener la competencia para asumir las tareas y tener la responsabilidad final de las actividades y los hallazgos del auditor en formación.</w:t>
            </w:r>
          </w:p>
        </w:tc>
        <w:tc>
          <w:tcPr>
            <w:tcW w:w="2137" w:type="pct"/>
          </w:tcPr>
          <w:p w14:paraId="261269F8" w14:textId="77777777" w:rsidR="00FB0488" w:rsidRPr="001E0F35" w:rsidRDefault="00FB0488" w:rsidP="00FB0488">
            <w:pPr>
              <w:pStyle w:val="Sinespaciado"/>
              <w:rPr>
                <w:rFonts w:ascii="Raleway" w:hAnsi="Raleway"/>
                <w:sz w:val="18"/>
                <w:szCs w:val="18"/>
                <w:lang w:val="es-CO"/>
              </w:rPr>
            </w:pPr>
          </w:p>
        </w:tc>
      </w:tr>
      <w:tr w:rsidR="00FB0488" w:rsidRPr="001E0F35" w14:paraId="7CBC70D1" w14:textId="77777777" w:rsidTr="00D10B4A">
        <w:trPr>
          <w:trHeight w:val="57"/>
        </w:trPr>
        <w:tc>
          <w:tcPr>
            <w:tcW w:w="2863" w:type="pct"/>
          </w:tcPr>
          <w:p w14:paraId="392688C2"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9.2.2.1.5 El líder del equipo auditor, en consulta con el equipo auditor, debe asignar a cada miembro del equipo la responsabilidad de auditar procesos, funciones, sitios, áreas o actividades específicas. Esta asignación de tareas debe tener en cuenta la necesidad de competencias, el empleo eficaz y eficiente del equipo auditor, así como los diferentes roles y responsabilidades de los auditores, los auditores en formación y los expertos técnicos. Se pueden hacer cambios en la asignación de tareas a medida que avance la auditoría, para asegurar el logro de los objetivos de la auditoría.</w:t>
            </w:r>
          </w:p>
        </w:tc>
        <w:tc>
          <w:tcPr>
            <w:tcW w:w="2137" w:type="pct"/>
          </w:tcPr>
          <w:p w14:paraId="1659591D" w14:textId="77777777" w:rsidR="00FB0488" w:rsidRPr="001E0F35" w:rsidRDefault="00FB0488" w:rsidP="00FB0488">
            <w:pPr>
              <w:pStyle w:val="Sinespaciado"/>
              <w:rPr>
                <w:rFonts w:ascii="Raleway" w:hAnsi="Raleway"/>
                <w:sz w:val="18"/>
                <w:szCs w:val="18"/>
                <w:lang w:val="es-CO"/>
              </w:rPr>
            </w:pPr>
          </w:p>
        </w:tc>
      </w:tr>
      <w:tr w:rsidR="00FB0488" w:rsidRPr="001E0F35" w14:paraId="43077350" w14:textId="77777777" w:rsidTr="00D10B4A">
        <w:trPr>
          <w:trHeight w:val="57"/>
        </w:trPr>
        <w:tc>
          <w:tcPr>
            <w:tcW w:w="2863" w:type="pct"/>
          </w:tcPr>
          <w:p w14:paraId="64410679" w14:textId="19936C43"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9.2.2.2 Observadores, expertos técnicos y guías </w:t>
            </w:r>
          </w:p>
        </w:tc>
        <w:tc>
          <w:tcPr>
            <w:tcW w:w="2137" w:type="pct"/>
          </w:tcPr>
          <w:p w14:paraId="2DA2363C" w14:textId="77777777" w:rsidR="00FB0488" w:rsidRPr="001E0F35" w:rsidRDefault="00FB0488" w:rsidP="00FB0488">
            <w:pPr>
              <w:pStyle w:val="Sinespaciado"/>
              <w:rPr>
                <w:rFonts w:ascii="Raleway" w:hAnsi="Raleway"/>
                <w:sz w:val="18"/>
                <w:szCs w:val="18"/>
                <w:lang w:val="es-CO"/>
              </w:rPr>
            </w:pPr>
          </w:p>
        </w:tc>
      </w:tr>
      <w:tr w:rsidR="00FB0488" w:rsidRPr="001E0F35" w14:paraId="216BB7D3" w14:textId="77777777" w:rsidTr="00D10B4A">
        <w:trPr>
          <w:trHeight w:val="57"/>
        </w:trPr>
        <w:tc>
          <w:tcPr>
            <w:tcW w:w="2863" w:type="pct"/>
          </w:tcPr>
          <w:p w14:paraId="01A40884" w14:textId="47AD0401"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9.2.2.2.1 Observadores </w:t>
            </w:r>
          </w:p>
        </w:tc>
        <w:tc>
          <w:tcPr>
            <w:tcW w:w="2137" w:type="pct"/>
          </w:tcPr>
          <w:p w14:paraId="0CE7531A" w14:textId="77777777" w:rsidR="00FB0488" w:rsidRPr="001E0F35" w:rsidRDefault="00FB0488" w:rsidP="00FB0488">
            <w:pPr>
              <w:pStyle w:val="Sinespaciado"/>
              <w:rPr>
                <w:rFonts w:ascii="Raleway" w:hAnsi="Raleway"/>
                <w:sz w:val="18"/>
                <w:szCs w:val="18"/>
                <w:lang w:val="es-CO"/>
              </w:rPr>
            </w:pPr>
          </w:p>
        </w:tc>
      </w:tr>
      <w:tr w:rsidR="00FB0488" w:rsidRPr="001E0F35" w14:paraId="459752C8" w14:textId="77777777" w:rsidTr="00D10B4A">
        <w:trPr>
          <w:trHeight w:val="57"/>
        </w:trPr>
        <w:tc>
          <w:tcPr>
            <w:tcW w:w="2863" w:type="pct"/>
          </w:tcPr>
          <w:p w14:paraId="3C77E6E3" w14:textId="311F9CA2"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lang w:val="es-CO"/>
              </w:rPr>
              <w:t xml:space="preserve">(ISO/IEC 17021-1:2015) </w:t>
            </w:r>
            <w:r w:rsidRPr="001E0F35">
              <w:rPr>
                <w:rFonts w:ascii="Raleway" w:hAnsi="Raleway"/>
                <w:sz w:val="18"/>
                <w:szCs w:val="18"/>
                <w:lang w:val="es-CO"/>
              </w:rPr>
              <w:t>9.2.2.2.1 La presencia y la justificación de observadores durante una actividad de auditoría deben acordarse entre el organismo de certificación y el cliente antes de la realización de la auditoría. El equipo auditor debe asegurarse de que los observadores no influyen ni interfieren de manera indebida en el proceso de auditoría o en el resultado de la auditoría.</w:t>
            </w:r>
          </w:p>
          <w:p w14:paraId="5EE15839" w14:textId="77777777" w:rsidR="00FB0488" w:rsidRPr="001E0F35" w:rsidRDefault="00FB0488" w:rsidP="00FB0488">
            <w:pPr>
              <w:pStyle w:val="Sinespaciado"/>
              <w:rPr>
                <w:rFonts w:ascii="Raleway" w:hAnsi="Raleway"/>
                <w:sz w:val="18"/>
                <w:szCs w:val="18"/>
                <w:lang w:val="es-CO"/>
              </w:rPr>
            </w:pPr>
          </w:p>
          <w:p w14:paraId="060260AC"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NOTA</w:t>
            </w:r>
            <w:r w:rsidRPr="001E0F35">
              <w:rPr>
                <w:rFonts w:ascii="Raleway" w:hAnsi="Raleway"/>
                <w:sz w:val="18"/>
                <w:szCs w:val="18"/>
                <w:lang w:val="es-CO"/>
              </w:rPr>
              <w:tab/>
            </w:r>
            <w:r w:rsidRPr="001E0F35">
              <w:rPr>
                <w:rFonts w:ascii="Raleway" w:hAnsi="Raleway"/>
                <w:iCs/>
                <w:sz w:val="18"/>
                <w:szCs w:val="18"/>
                <w:lang w:val="es-CO"/>
              </w:rPr>
              <w:t>Los observadores pueden ser miembros de la organización cliente, consultores, personal de un organismo de acreditación que lleva a cabo una testificación, autoridades reglamentarias o cualquier otra persona cuya presencia esté justificada.</w:t>
            </w:r>
          </w:p>
        </w:tc>
        <w:tc>
          <w:tcPr>
            <w:tcW w:w="2137" w:type="pct"/>
          </w:tcPr>
          <w:p w14:paraId="2443516C" w14:textId="77777777" w:rsidR="00FB0488" w:rsidRPr="001E0F35" w:rsidRDefault="00FB0488" w:rsidP="00FB0488">
            <w:pPr>
              <w:pStyle w:val="Sinespaciado"/>
              <w:rPr>
                <w:rFonts w:ascii="Raleway" w:hAnsi="Raleway"/>
                <w:sz w:val="18"/>
                <w:szCs w:val="18"/>
                <w:lang w:val="es-CO"/>
              </w:rPr>
            </w:pPr>
          </w:p>
        </w:tc>
      </w:tr>
      <w:tr w:rsidR="00FB0488" w:rsidRPr="001E0F35" w14:paraId="2AA2D278" w14:textId="77777777" w:rsidTr="00D10B4A">
        <w:trPr>
          <w:trHeight w:val="57"/>
        </w:trPr>
        <w:tc>
          <w:tcPr>
            <w:tcW w:w="2863" w:type="pct"/>
          </w:tcPr>
          <w:p w14:paraId="594FA57C" w14:textId="537F8702"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lang w:val="es-CO"/>
              </w:rPr>
              <w:t xml:space="preserve">9.2.2.2.2 Expertos técnicos </w:t>
            </w:r>
          </w:p>
        </w:tc>
        <w:tc>
          <w:tcPr>
            <w:tcW w:w="2137" w:type="pct"/>
          </w:tcPr>
          <w:p w14:paraId="5F8C764A" w14:textId="77777777" w:rsidR="00FB0488" w:rsidRPr="001E0F35" w:rsidRDefault="00FB0488" w:rsidP="00FB0488">
            <w:pPr>
              <w:pStyle w:val="Sinespaciado"/>
              <w:rPr>
                <w:rFonts w:ascii="Raleway" w:hAnsi="Raleway"/>
                <w:sz w:val="18"/>
                <w:szCs w:val="18"/>
                <w:lang w:val="es-CO"/>
              </w:rPr>
            </w:pPr>
          </w:p>
        </w:tc>
      </w:tr>
      <w:tr w:rsidR="00FB0488" w:rsidRPr="001E0F35" w14:paraId="049C439A" w14:textId="77777777" w:rsidTr="00D10B4A">
        <w:trPr>
          <w:trHeight w:val="57"/>
        </w:trPr>
        <w:tc>
          <w:tcPr>
            <w:tcW w:w="2863" w:type="pct"/>
          </w:tcPr>
          <w:p w14:paraId="43711A6A" w14:textId="19DACFEF"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lang w:val="es-CO"/>
              </w:rPr>
              <w:t xml:space="preserve">(ISO/IEC 17021-1:2015) </w:t>
            </w:r>
            <w:r w:rsidRPr="001E0F35">
              <w:rPr>
                <w:rFonts w:ascii="Raleway" w:hAnsi="Raleway"/>
                <w:sz w:val="18"/>
                <w:szCs w:val="18"/>
                <w:lang w:val="es-CO"/>
              </w:rPr>
              <w:t>9.2.2.2.2 El rol de expertos técnicos durante una actividad de auditoría debe acordarse entre el organismo de certificación y el cliente antes de la realización de la auditoría. El experto técnico no debe actuar como auditor en el equipo auditor. Los expertos técnicos deben estar acompañados por un auditor.</w:t>
            </w:r>
          </w:p>
          <w:p w14:paraId="650F1FA9" w14:textId="77777777" w:rsidR="00FB0488" w:rsidRPr="001E0F35" w:rsidRDefault="00FB0488" w:rsidP="00FB0488">
            <w:pPr>
              <w:pStyle w:val="Sinespaciado"/>
              <w:rPr>
                <w:rFonts w:ascii="Raleway" w:hAnsi="Raleway"/>
                <w:sz w:val="18"/>
                <w:szCs w:val="18"/>
                <w:lang w:val="es-CO"/>
              </w:rPr>
            </w:pPr>
          </w:p>
          <w:p w14:paraId="103E775B"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 xml:space="preserve">NOTA </w:t>
            </w:r>
            <w:r w:rsidRPr="001E0F35">
              <w:rPr>
                <w:rFonts w:ascii="Raleway" w:hAnsi="Raleway"/>
                <w:i/>
                <w:sz w:val="18"/>
                <w:szCs w:val="18"/>
                <w:lang w:val="es-CO"/>
              </w:rPr>
              <w:t>Los expertos técnicos pueden proporcionar asesoría al equipo auditor para la preparación de la auditoría, su planificación o ejecución.</w:t>
            </w:r>
          </w:p>
        </w:tc>
        <w:tc>
          <w:tcPr>
            <w:tcW w:w="2137" w:type="pct"/>
          </w:tcPr>
          <w:p w14:paraId="4775932F" w14:textId="77777777" w:rsidR="00FB0488" w:rsidRPr="001E0F35" w:rsidRDefault="00FB0488" w:rsidP="00FB0488">
            <w:pPr>
              <w:pStyle w:val="Sinespaciado"/>
              <w:rPr>
                <w:rFonts w:ascii="Raleway" w:hAnsi="Raleway"/>
                <w:sz w:val="18"/>
                <w:szCs w:val="18"/>
                <w:lang w:val="es-CO"/>
              </w:rPr>
            </w:pPr>
          </w:p>
        </w:tc>
      </w:tr>
      <w:tr w:rsidR="00FB0488" w:rsidRPr="001E0F35" w14:paraId="2450C0D1" w14:textId="77777777" w:rsidTr="00D10B4A">
        <w:trPr>
          <w:trHeight w:val="57"/>
        </w:trPr>
        <w:tc>
          <w:tcPr>
            <w:tcW w:w="2863" w:type="pct"/>
          </w:tcPr>
          <w:p w14:paraId="79DA1008" w14:textId="5E6B401A"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lang w:val="es-CO"/>
              </w:rPr>
              <w:t xml:space="preserve">9.2.2.2.3 Guías </w:t>
            </w:r>
          </w:p>
        </w:tc>
        <w:tc>
          <w:tcPr>
            <w:tcW w:w="2137" w:type="pct"/>
          </w:tcPr>
          <w:p w14:paraId="3DA5FFBD" w14:textId="77777777" w:rsidR="00FB0488" w:rsidRPr="001E0F35" w:rsidRDefault="00FB0488" w:rsidP="00FB0488">
            <w:pPr>
              <w:pStyle w:val="Sinespaciado"/>
              <w:rPr>
                <w:rFonts w:ascii="Raleway" w:hAnsi="Raleway"/>
                <w:sz w:val="18"/>
                <w:szCs w:val="18"/>
                <w:lang w:val="es-CO"/>
              </w:rPr>
            </w:pPr>
          </w:p>
        </w:tc>
      </w:tr>
      <w:tr w:rsidR="00FB0488" w:rsidRPr="001E0F35" w14:paraId="23581BD7" w14:textId="77777777" w:rsidTr="00D10B4A">
        <w:trPr>
          <w:trHeight w:val="57"/>
        </w:trPr>
        <w:tc>
          <w:tcPr>
            <w:tcW w:w="2863" w:type="pct"/>
          </w:tcPr>
          <w:p w14:paraId="4901CC85" w14:textId="2A267BF7"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lang w:val="es-CO"/>
              </w:rPr>
              <w:t xml:space="preserve">(ISO/IEC 17021-1:2015) </w:t>
            </w:r>
            <w:r w:rsidRPr="001E0F35">
              <w:rPr>
                <w:rFonts w:ascii="Raleway" w:hAnsi="Raleway"/>
                <w:sz w:val="18"/>
                <w:szCs w:val="18"/>
                <w:lang w:val="es-CO"/>
              </w:rPr>
              <w:t>9.2.2.2.3 Cada auditor debe estar acompañado de un guía, a menos que se acuerde de otra manera entre el líder del equipo auditor y el cliente. Los guías se asignan al equipo auditor para facilitar la auditoría. El equipo auditor debe asegurarse de que los guías no influyan ni interfieran con el proceso de auditoría ni con los resultados de la misma.</w:t>
            </w:r>
          </w:p>
          <w:p w14:paraId="650FE5CD" w14:textId="77777777" w:rsidR="00FB0488" w:rsidRPr="001E0F35" w:rsidRDefault="00FB0488" w:rsidP="00FB0488">
            <w:pPr>
              <w:pStyle w:val="Sinespaciado"/>
              <w:rPr>
                <w:rFonts w:ascii="Raleway" w:hAnsi="Raleway"/>
                <w:sz w:val="18"/>
                <w:szCs w:val="18"/>
                <w:lang w:val="es-CO"/>
              </w:rPr>
            </w:pPr>
          </w:p>
          <w:p w14:paraId="2DEFE15C" w14:textId="77777777" w:rsidR="00FB0488" w:rsidRPr="001E0F35" w:rsidRDefault="00FB0488" w:rsidP="00FB0488">
            <w:pPr>
              <w:pStyle w:val="Sinespaciado"/>
              <w:rPr>
                <w:rFonts w:ascii="Raleway" w:hAnsi="Raleway"/>
                <w:iCs/>
                <w:sz w:val="18"/>
                <w:szCs w:val="18"/>
                <w:lang w:val="es-CO"/>
              </w:rPr>
            </w:pPr>
            <w:r w:rsidRPr="001E0F35">
              <w:rPr>
                <w:rFonts w:ascii="Raleway" w:hAnsi="Raleway"/>
                <w:sz w:val="18"/>
                <w:szCs w:val="18"/>
                <w:lang w:val="es-CO"/>
              </w:rPr>
              <w:t>NOTA 1</w:t>
            </w:r>
            <w:r w:rsidRPr="001E0F35">
              <w:rPr>
                <w:rFonts w:ascii="Raleway" w:hAnsi="Raleway"/>
                <w:sz w:val="18"/>
                <w:szCs w:val="18"/>
                <w:lang w:val="es-CO"/>
              </w:rPr>
              <w:tab/>
            </w:r>
            <w:r w:rsidRPr="001E0F35">
              <w:rPr>
                <w:rFonts w:ascii="Raleway" w:hAnsi="Raleway"/>
                <w:iCs/>
                <w:sz w:val="18"/>
                <w:szCs w:val="18"/>
                <w:lang w:val="es-CO"/>
              </w:rPr>
              <w:t>Las responsabilidades de un guía pueden incluir:</w:t>
            </w:r>
          </w:p>
          <w:p w14:paraId="66A551DF" w14:textId="77777777" w:rsidR="00FB0488" w:rsidRPr="001E0F35" w:rsidRDefault="00FB0488" w:rsidP="00FB0488">
            <w:pPr>
              <w:pStyle w:val="Sinespaciado"/>
              <w:rPr>
                <w:rFonts w:ascii="Raleway" w:hAnsi="Raleway"/>
                <w:iCs/>
                <w:sz w:val="18"/>
                <w:szCs w:val="18"/>
                <w:lang w:val="es-CO"/>
              </w:rPr>
            </w:pPr>
          </w:p>
          <w:p w14:paraId="6F42D4D7" w14:textId="77777777" w:rsidR="00FB0488" w:rsidRPr="001E0F35" w:rsidRDefault="00FB0488" w:rsidP="00FB0488">
            <w:pPr>
              <w:pStyle w:val="Sinespaciado"/>
              <w:rPr>
                <w:rFonts w:ascii="Raleway" w:hAnsi="Raleway"/>
                <w:iCs/>
                <w:sz w:val="18"/>
                <w:szCs w:val="18"/>
                <w:lang w:val="es-CO"/>
              </w:rPr>
            </w:pPr>
            <w:r w:rsidRPr="001E0F35">
              <w:rPr>
                <w:rFonts w:ascii="Raleway" w:hAnsi="Raleway"/>
                <w:iCs/>
                <w:sz w:val="18"/>
                <w:szCs w:val="18"/>
                <w:lang w:val="es-CO"/>
              </w:rPr>
              <w:t xml:space="preserve">a) establecer los contactos y horarios para las entrevistas; </w:t>
            </w:r>
          </w:p>
          <w:p w14:paraId="71EC2D78" w14:textId="77777777" w:rsidR="00FB0488" w:rsidRPr="001E0F35" w:rsidRDefault="00FB0488" w:rsidP="00FB0488">
            <w:pPr>
              <w:pStyle w:val="Sinespaciado"/>
              <w:rPr>
                <w:rFonts w:ascii="Raleway" w:hAnsi="Raleway"/>
                <w:iCs/>
                <w:sz w:val="18"/>
                <w:szCs w:val="18"/>
                <w:lang w:val="es-CO"/>
              </w:rPr>
            </w:pPr>
          </w:p>
          <w:p w14:paraId="0C994E0E" w14:textId="77777777" w:rsidR="00FB0488" w:rsidRPr="001E0F35" w:rsidRDefault="00FB0488" w:rsidP="00FB0488">
            <w:pPr>
              <w:pStyle w:val="Sinespaciado"/>
              <w:rPr>
                <w:rFonts w:ascii="Raleway" w:hAnsi="Raleway"/>
                <w:iCs/>
                <w:sz w:val="18"/>
                <w:szCs w:val="18"/>
                <w:lang w:val="es-CO"/>
              </w:rPr>
            </w:pPr>
            <w:r w:rsidRPr="001E0F35">
              <w:rPr>
                <w:rFonts w:ascii="Raleway" w:hAnsi="Raleway"/>
                <w:iCs/>
                <w:sz w:val="18"/>
                <w:szCs w:val="18"/>
                <w:lang w:val="es-CO"/>
              </w:rPr>
              <w:t xml:space="preserve">b) acordar las visitas a partes específicas del sitio o de la organización; </w:t>
            </w:r>
          </w:p>
          <w:p w14:paraId="7054337E" w14:textId="77777777" w:rsidR="00FB0488" w:rsidRPr="001E0F35" w:rsidRDefault="00FB0488" w:rsidP="00FB0488">
            <w:pPr>
              <w:pStyle w:val="Sinespaciado"/>
              <w:rPr>
                <w:rFonts w:ascii="Raleway" w:hAnsi="Raleway"/>
                <w:iCs/>
                <w:sz w:val="18"/>
                <w:szCs w:val="18"/>
                <w:lang w:val="es-CO"/>
              </w:rPr>
            </w:pPr>
          </w:p>
          <w:p w14:paraId="694862C1" w14:textId="77777777" w:rsidR="00FB0488" w:rsidRPr="001E0F35" w:rsidRDefault="00FB0488" w:rsidP="00FB0488">
            <w:pPr>
              <w:pStyle w:val="Sinespaciado"/>
              <w:rPr>
                <w:rFonts w:ascii="Raleway" w:hAnsi="Raleway"/>
                <w:iCs/>
                <w:sz w:val="18"/>
                <w:szCs w:val="18"/>
                <w:lang w:val="es-CO"/>
              </w:rPr>
            </w:pPr>
            <w:r w:rsidRPr="001E0F35">
              <w:rPr>
                <w:rFonts w:ascii="Raleway" w:hAnsi="Raleway"/>
                <w:iCs/>
                <w:sz w:val="18"/>
                <w:szCs w:val="18"/>
                <w:lang w:val="es-CO"/>
              </w:rPr>
              <w:t>c) asegurarse de que los miembros del equipo auditor conozcan y respeten las reglas concernientes a los procedimientos de protección y seguridad del sitio;</w:t>
            </w:r>
          </w:p>
          <w:p w14:paraId="19017B3B" w14:textId="77777777" w:rsidR="00FB0488" w:rsidRPr="001E0F35" w:rsidRDefault="00FB0488" w:rsidP="00FB0488">
            <w:pPr>
              <w:pStyle w:val="Sinespaciado"/>
              <w:rPr>
                <w:rFonts w:ascii="Raleway" w:hAnsi="Raleway"/>
                <w:iCs/>
                <w:sz w:val="18"/>
                <w:szCs w:val="18"/>
                <w:lang w:val="es-CO"/>
              </w:rPr>
            </w:pPr>
          </w:p>
          <w:p w14:paraId="68E1363C" w14:textId="77777777" w:rsidR="00FB0488" w:rsidRPr="001E0F35" w:rsidRDefault="00FB0488" w:rsidP="00FB0488">
            <w:pPr>
              <w:pStyle w:val="Sinespaciado"/>
              <w:rPr>
                <w:rFonts w:ascii="Raleway" w:hAnsi="Raleway"/>
                <w:iCs/>
                <w:sz w:val="18"/>
                <w:szCs w:val="18"/>
                <w:lang w:val="es-CO"/>
              </w:rPr>
            </w:pPr>
            <w:r w:rsidRPr="001E0F35">
              <w:rPr>
                <w:rFonts w:ascii="Raleway" w:hAnsi="Raleway"/>
                <w:iCs/>
                <w:sz w:val="18"/>
                <w:szCs w:val="18"/>
                <w:lang w:val="es-CO"/>
              </w:rPr>
              <w:t xml:space="preserve">d) atestiguar la auditoría en nombre del cliente; </w:t>
            </w:r>
          </w:p>
          <w:p w14:paraId="22EA97A8" w14:textId="77777777" w:rsidR="00FB0488" w:rsidRPr="001E0F35" w:rsidRDefault="00FB0488" w:rsidP="00FB0488">
            <w:pPr>
              <w:pStyle w:val="Sinespaciado"/>
              <w:rPr>
                <w:rFonts w:ascii="Raleway" w:hAnsi="Raleway"/>
                <w:iCs/>
                <w:sz w:val="18"/>
                <w:szCs w:val="18"/>
                <w:lang w:val="es-CO"/>
              </w:rPr>
            </w:pPr>
          </w:p>
          <w:p w14:paraId="1CC8C52D" w14:textId="77777777" w:rsidR="00FB0488" w:rsidRPr="001E0F35" w:rsidRDefault="00FB0488" w:rsidP="00FB0488">
            <w:pPr>
              <w:pStyle w:val="Sinespaciado"/>
              <w:rPr>
                <w:rFonts w:ascii="Raleway" w:hAnsi="Raleway"/>
                <w:sz w:val="18"/>
                <w:szCs w:val="18"/>
                <w:lang w:val="es-CO"/>
              </w:rPr>
            </w:pPr>
            <w:r w:rsidRPr="001E0F35">
              <w:rPr>
                <w:rFonts w:ascii="Raleway" w:hAnsi="Raleway"/>
                <w:iCs/>
                <w:sz w:val="18"/>
                <w:szCs w:val="18"/>
                <w:lang w:val="es-CO"/>
              </w:rPr>
              <w:t>e) proporcionar aclaraciones o información cuando lo solicite el auditor.</w:t>
            </w:r>
          </w:p>
        </w:tc>
        <w:tc>
          <w:tcPr>
            <w:tcW w:w="2137" w:type="pct"/>
          </w:tcPr>
          <w:p w14:paraId="5D410B37" w14:textId="77777777" w:rsidR="00FB0488" w:rsidRPr="001E0F35" w:rsidRDefault="00FB0488" w:rsidP="00FB0488">
            <w:pPr>
              <w:pStyle w:val="Sinespaciado"/>
              <w:rPr>
                <w:rFonts w:ascii="Raleway" w:hAnsi="Raleway"/>
                <w:sz w:val="18"/>
                <w:szCs w:val="18"/>
                <w:lang w:val="es-CO"/>
              </w:rPr>
            </w:pPr>
          </w:p>
        </w:tc>
      </w:tr>
      <w:tr w:rsidR="00FB0488" w:rsidRPr="001E0F35" w14:paraId="5CC8BB49" w14:textId="77777777" w:rsidTr="00D10B4A">
        <w:trPr>
          <w:trHeight w:val="57"/>
        </w:trPr>
        <w:tc>
          <w:tcPr>
            <w:tcW w:w="2863" w:type="pct"/>
          </w:tcPr>
          <w:p w14:paraId="0630DF4D"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 xml:space="preserve">NOTA 2 </w:t>
            </w:r>
            <w:r w:rsidRPr="001E0F35">
              <w:rPr>
                <w:rFonts w:ascii="Raleway" w:hAnsi="Raleway"/>
                <w:iCs/>
                <w:sz w:val="18"/>
                <w:szCs w:val="18"/>
                <w:lang w:val="es-CO"/>
              </w:rPr>
              <w:t>Cuando resulte apropiado, el auditado puede actuar como guía.</w:t>
            </w:r>
          </w:p>
        </w:tc>
        <w:tc>
          <w:tcPr>
            <w:tcW w:w="2137" w:type="pct"/>
          </w:tcPr>
          <w:p w14:paraId="1BF3386F" w14:textId="77777777" w:rsidR="00FB0488" w:rsidRPr="001E0F35" w:rsidRDefault="00FB0488" w:rsidP="00FB0488">
            <w:pPr>
              <w:pStyle w:val="Sinespaciado"/>
              <w:rPr>
                <w:rFonts w:ascii="Raleway" w:hAnsi="Raleway"/>
                <w:sz w:val="18"/>
                <w:szCs w:val="18"/>
                <w:lang w:val="es-CO"/>
              </w:rPr>
            </w:pPr>
          </w:p>
        </w:tc>
      </w:tr>
      <w:tr w:rsidR="00FB0488" w:rsidRPr="001E0F35" w14:paraId="1B802D1B" w14:textId="77777777" w:rsidTr="00D10B4A">
        <w:trPr>
          <w:trHeight w:val="57"/>
        </w:trPr>
        <w:tc>
          <w:tcPr>
            <w:tcW w:w="2863" w:type="pct"/>
          </w:tcPr>
          <w:p w14:paraId="1BC5CBDE" w14:textId="53870042"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9.2.3 Plan de auditoría </w:t>
            </w:r>
          </w:p>
        </w:tc>
        <w:tc>
          <w:tcPr>
            <w:tcW w:w="2137" w:type="pct"/>
          </w:tcPr>
          <w:p w14:paraId="0E2AD027" w14:textId="77777777" w:rsidR="00FB0488" w:rsidRPr="001E0F35" w:rsidRDefault="00FB0488" w:rsidP="00FB0488">
            <w:pPr>
              <w:pStyle w:val="Sinespaciado"/>
              <w:rPr>
                <w:rFonts w:ascii="Raleway" w:hAnsi="Raleway"/>
                <w:sz w:val="18"/>
                <w:szCs w:val="18"/>
                <w:lang w:val="es-CO"/>
              </w:rPr>
            </w:pPr>
          </w:p>
        </w:tc>
      </w:tr>
      <w:tr w:rsidR="00FB0488" w:rsidRPr="001E0F35" w14:paraId="7ABAAD10" w14:textId="77777777" w:rsidTr="00D10B4A">
        <w:trPr>
          <w:trHeight w:val="57"/>
        </w:trPr>
        <w:tc>
          <w:tcPr>
            <w:tcW w:w="2863" w:type="pct"/>
          </w:tcPr>
          <w:p w14:paraId="1F4F1C7C" w14:textId="7D21C382"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9.2.3.1 Generalidades </w:t>
            </w:r>
          </w:p>
        </w:tc>
        <w:tc>
          <w:tcPr>
            <w:tcW w:w="2137" w:type="pct"/>
          </w:tcPr>
          <w:p w14:paraId="390472F3" w14:textId="77777777" w:rsidR="00FB0488" w:rsidRPr="001E0F35" w:rsidRDefault="00FB0488" w:rsidP="00FB0488">
            <w:pPr>
              <w:pStyle w:val="Sinespaciado"/>
              <w:rPr>
                <w:rFonts w:ascii="Raleway" w:hAnsi="Raleway"/>
                <w:sz w:val="18"/>
                <w:szCs w:val="18"/>
                <w:lang w:val="es-CO"/>
              </w:rPr>
            </w:pPr>
          </w:p>
        </w:tc>
      </w:tr>
      <w:tr w:rsidR="00FB0488" w:rsidRPr="001E0F35" w14:paraId="14DF45D5" w14:textId="77777777" w:rsidTr="00D10B4A">
        <w:trPr>
          <w:trHeight w:val="57"/>
        </w:trPr>
        <w:tc>
          <w:tcPr>
            <w:tcW w:w="2863" w:type="pct"/>
          </w:tcPr>
          <w:p w14:paraId="668E4861" w14:textId="0C298408"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lang w:val="es-CO"/>
              </w:rPr>
              <w:t xml:space="preserve">(ISO/IEC 17021-1:2015) </w:t>
            </w:r>
            <w:r w:rsidRPr="001E0F35">
              <w:rPr>
                <w:rFonts w:ascii="Raleway" w:hAnsi="Raleway"/>
                <w:sz w:val="18"/>
                <w:szCs w:val="18"/>
                <w:lang w:val="es-CO"/>
              </w:rPr>
              <w:t>9.2.3.1 El organismo de certificación debe asegurarse de que se establezca un plan de auditoría previo a cada auditoría identificada en el programa de auditoría, que proporcione las bases para llegar a un acuerdo sobre la realización y la programación de las actividades de auditoría.</w:t>
            </w:r>
          </w:p>
          <w:p w14:paraId="7B7B9DF5" w14:textId="77777777" w:rsidR="00FB0488" w:rsidRPr="001E0F35" w:rsidRDefault="00FB0488" w:rsidP="00FB0488">
            <w:pPr>
              <w:pStyle w:val="Sinespaciado"/>
              <w:rPr>
                <w:rFonts w:ascii="Raleway" w:hAnsi="Raleway"/>
                <w:sz w:val="18"/>
                <w:szCs w:val="18"/>
                <w:lang w:val="es-CO"/>
              </w:rPr>
            </w:pPr>
          </w:p>
          <w:p w14:paraId="5067AF59"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 xml:space="preserve">NOTA </w:t>
            </w:r>
            <w:r w:rsidRPr="001E0F35">
              <w:rPr>
                <w:rFonts w:ascii="Raleway" w:hAnsi="Raleway"/>
                <w:iCs/>
                <w:sz w:val="18"/>
                <w:szCs w:val="18"/>
                <w:lang w:val="es-CO"/>
              </w:rPr>
              <w:t>No se espera que el organismo de certificación desarrolle un plan de auditoría para cada auditoría en el momento que se desarrolle el programa de auditoría.</w:t>
            </w:r>
          </w:p>
        </w:tc>
        <w:tc>
          <w:tcPr>
            <w:tcW w:w="2137" w:type="pct"/>
          </w:tcPr>
          <w:p w14:paraId="34BEC02D" w14:textId="77777777" w:rsidR="00FB0488" w:rsidRPr="001E0F35" w:rsidRDefault="00FB0488" w:rsidP="00FB0488">
            <w:pPr>
              <w:pStyle w:val="Sinespaciado"/>
              <w:rPr>
                <w:rFonts w:ascii="Raleway" w:hAnsi="Raleway"/>
                <w:sz w:val="18"/>
                <w:szCs w:val="18"/>
                <w:lang w:val="es-CO"/>
              </w:rPr>
            </w:pPr>
          </w:p>
        </w:tc>
      </w:tr>
      <w:tr w:rsidR="00FB0488" w:rsidRPr="001E0F35" w14:paraId="735DD617" w14:textId="77777777" w:rsidTr="00D10B4A">
        <w:trPr>
          <w:trHeight w:val="57"/>
        </w:trPr>
        <w:tc>
          <w:tcPr>
            <w:tcW w:w="2863" w:type="pct"/>
          </w:tcPr>
          <w:p w14:paraId="416C4EB3" w14:textId="25CB0EF4" w:rsidR="00FB0488" w:rsidRPr="001E0F35" w:rsidRDefault="00FB0488" w:rsidP="00FB0488">
            <w:pPr>
              <w:pStyle w:val="Sinespaciado"/>
              <w:rPr>
                <w:rFonts w:ascii="Raleway" w:hAnsi="Raleway"/>
                <w:sz w:val="18"/>
                <w:szCs w:val="18"/>
                <w:lang w:val="es-CO"/>
              </w:rPr>
            </w:pPr>
            <w:r w:rsidRPr="001E0F35">
              <w:rPr>
                <w:rFonts w:ascii="Raleway" w:hAnsi="Raleway"/>
                <w:b/>
                <w:sz w:val="18"/>
                <w:szCs w:val="18"/>
                <w:lang w:val="es-CO"/>
              </w:rPr>
              <w:t>(ISO/IEC 27006-1:2024)</w:t>
            </w:r>
            <w:r w:rsidRPr="001E0F35" w:rsidDel="00D81E37">
              <w:rPr>
                <w:rFonts w:ascii="Raleway" w:hAnsi="Raleway"/>
                <w:b/>
                <w:bCs/>
                <w:sz w:val="18"/>
                <w:szCs w:val="18"/>
                <w:lang w:val="es-CO"/>
              </w:rPr>
              <w:t xml:space="preserve"> </w:t>
            </w:r>
            <w:r w:rsidRPr="001E0F35">
              <w:rPr>
                <w:rFonts w:ascii="Raleway" w:hAnsi="Raleway"/>
                <w:sz w:val="18"/>
                <w:szCs w:val="18"/>
                <w:lang w:val="es-CO"/>
              </w:rPr>
              <w:t>9.2.3.1 Los requisitos de ISO/IEC 17021-1:2015, 9.2.3 deben aplicarse. Adicionalmente los requisitos y guías de 9.2.3.2 y 9.2.3.3 de ISO/IEC 27006-1:2024 deben aplicarse.</w:t>
            </w:r>
          </w:p>
          <w:p w14:paraId="4D38807B" w14:textId="6F4C52CF" w:rsidR="00FB0488" w:rsidRPr="001E0F35" w:rsidRDefault="00FB0488" w:rsidP="00FB0488">
            <w:pPr>
              <w:pStyle w:val="Sinespaciado"/>
              <w:rPr>
                <w:rFonts w:ascii="Raleway" w:hAnsi="Raleway"/>
                <w:sz w:val="18"/>
                <w:szCs w:val="18"/>
                <w:lang w:val="es-CO"/>
              </w:rPr>
            </w:pPr>
          </w:p>
        </w:tc>
        <w:tc>
          <w:tcPr>
            <w:tcW w:w="2137" w:type="pct"/>
          </w:tcPr>
          <w:p w14:paraId="0BA5D15F" w14:textId="77777777" w:rsidR="00FB0488" w:rsidRPr="001E0F35" w:rsidRDefault="00FB0488" w:rsidP="00FB0488">
            <w:pPr>
              <w:pStyle w:val="Sinespaciado"/>
              <w:rPr>
                <w:rFonts w:ascii="Raleway" w:hAnsi="Raleway"/>
                <w:sz w:val="18"/>
                <w:szCs w:val="18"/>
                <w:lang w:val="es-CO"/>
              </w:rPr>
            </w:pPr>
          </w:p>
        </w:tc>
      </w:tr>
      <w:tr w:rsidR="00FB0488" w:rsidRPr="001E0F35" w14:paraId="3CC821B4" w14:textId="77777777" w:rsidTr="00D10B4A">
        <w:trPr>
          <w:trHeight w:val="57"/>
        </w:trPr>
        <w:tc>
          <w:tcPr>
            <w:tcW w:w="2863" w:type="pct"/>
          </w:tcPr>
          <w:p w14:paraId="71EB337A" w14:textId="5E11C7D5"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lang w:val="es-CO"/>
              </w:rPr>
              <w:t xml:space="preserve">9.2.3.2 Preparación del plan de auditoría </w:t>
            </w:r>
          </w:p>
        </w:tc>
        <w:tc>
          <w:tcPr>
            <w:tcW w:w="2137" w:type="pct"/>
          </w:tcPr>
          <w:p w14:paraId="6722CABA" w14:textId="77777777" w:rsidR="00FB0488" w:rsidRPr="001E0F35" w:rsidRDefault="00FB0488" w:rsidP="00FB0488">
            <w:pPr>
              <w:pStyle w:val="Sinespaciado"/>
              <w:rPr>
                <w:rFonts w:ascii="Raleway" w:hAnsi="Raleway"/>
                <w:sz w:val="18"/>
                <w:szCs w:val="18"/>
                <w:lang w:val="es-CO"/>
              </w:rPr>
            </w:pPr>
          </w:p>
        </w:tc>
      </w:tr>
      <w:tr w:rsidR="00FB0488" w:rsidRPr="001E0F35" w14:paraId="22AA656E" w14:textId="77777777" w:rsidTr="00D10B4A">
        <w:trPr>
          <w:trHeight w:val="57"/>
        </w:trPr>
        <w:tc>
          <w:tcPr>
            <w:tcW w:w="2863" w:type="pct"/>
          </w:tcPr>
          <w:p w14:paraId="64C1D1F3" w14:textId="78907198"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lang w:val="es-CO"/>
              </w:rPr>
              <w:t xml:space="preserve">(ISO/IEC 17021-1:2015) </w:t>
            </w:r>
            <w:r w:rsidRPr="001E0F35">
              <w:rPr>
                <w:rFonts w:ascii="Raleway" w:hAnsi="Raleway"/>
                <w:sz w:val="18"/>
                <w:szCs w:val="18"/>
                <w:lang w:val="es-CO"/>
              </w:rPr>
              <w:t xml:space="preserve">9.2.3.2 El plan de auditoría debe ser apropiado para los objetivos y al alcance de la auditoría. El plan de auditoría debe, al menos, incluir o hacer referencia a lo siguiente: </w:t>
            </w:r>
          </w:p>
          <w:p w14:paraId="7AA05621" w14:textId="77777777" w:rsidR="00FB0488" w:rsidRPr="001E0F35" w:rsidRDefault="00FB0488" w:rsidP="00FB0488">
            <w:pPr>
              <w:pStyle w:val="Sinespaciado"/>
              <w:rPr>
                <w:rFonts w:ascii="Raleway" w:hAnsi="Raleway"/>
                <w:sz w:val="18"/>
                <w:szCs w:val="18"/>
                <w:lang w:val="es-CO"/>
              </w:rPr>
            </w:pPr>
          </w:p>
          <w:p w14:paraId="74151DAE"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a) los objetivos de la auditoría;</w:t>
            </w:r>
          </w:p>
        </w:tc>
        <w:tc>
          <w:tcPr>
            <w:tcW w:w="2137" w:type="pct"/>
          </w:tcPr>
          <w:p w14:paraId="6920996A" w14:textId="77777777" w:rsidR="00FB0488" w:rsidRPr="001E0F35" w:rsidRDefault="00FB0488" w:rsidP="00FB0488">
            <w:pPr>
              <w:pStyle w:val="Sinespaciado"/>
              <w:rPr>
                <w:rFonts w:ascii="Raleway" w:hAnsi="Raleway"/>
                <w:sz w:val="18"/>
                <w:szCs w:val="18"/>
                <w:lang w:val="es-CO"/>
              </w:rPr>
            </w:pPr>
          </w:p>
        </w:tc>
      </w:tr>
      <w:tr w:rsidR="00FB0488" w:rsidRPr="001E0F35" w14:paraId="3F4D50C1" w14:textId="77777777" w:rsidTr="00D10B4A">
        <w:trPr>
          <w:trHeight w:val="57"/>
        </w:trPr>
        <w:tc>
          <w:tcPr>
            <w:tcW w:w="2863" w:type="pct"/>
          </w:tcPr>
          <w:p w14:paraId="7E01F257"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b) los criterios de la auditoría;</w:t>
            </w:r>
          </w:p>
        </w:tc>
        <w:tc>
          <w:tcPr>
            <w:tcW w:w="2137" w:type="pct"/>
          </w:tcPr>
          <w:p w14:paraId="2BBAFB74" w14:textId="77777777" w:rsidR="00FB0488" w:rsidRPr="001E0F35" w:rsidRDefault="00FB0488" w:rsidP="00FB0488">
            <w:pPr>
              <w:pStyle w:val="Sinespaciado"/>
              <w:rPr>
                <w:rFonts w:ascii="Raleway" w:hAnsi="Raleway"/>
                <w:sz w:val="18"/>
                <w:szCs w:val="18"/>
                <w:lang w:val="es-CO"/>
              </w:rPr>
            </w:pPr>
          </w:p>
        </w:tc>
      </w:tr>
      <w:tr w:rsidR="00FB0488" w:rsidRPr="001E0F35" w14:paraId="7CCFC388" w14:textId="77777777" w:rsidTr="00D10B4A">
        <w:trPr>
          <w:trHeight w:val="57"/>
        </w:trPr>
        <w:tc>
          <w:tcPr>
            <w:tcW w:w="2863" w:type="pct"/>
          </w:tcPr>
          <w:p w14:paraId="141FDE1F"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c) el alcance de la auditoría, incluida la identificación de las unidades organizacionales y funcionales o los procesos por auditar;</w:t>
            </w:r>
          </w:p>
        </w:tc>
        <w:tc>
          <w:tcPr>
            <w:tcW w:w="2137" w:type="pct"/>
          </w:tcPr>
          <w:p w14:paraId="25991538" w14:textId="77777777" w:rsidR="00FB0488" w:rsidRPr="001E0F35" w:rsidRDefault="00FB0488" w:rsidP="00FB0488">
            <w:pPr>
              <w:pStyle w:val="Sinespaciado"/>
              <w:rPr>
                <w:rFonts w:ascii="Raleway" w:hAnsi="Raleway"/>
                <w:sz w:val="18"/>
                <w:szCs w:val="18"/>
                <w:lang w:val="es-CO"/>
              </w:rPr>
            </w:pPr>
          </w:p>
        </w:tc>
      </w:tr>
      <w:tr w:rsidR="00FB0488" w:rsidRPr="001E0F35" w14:paraId="13599492" w14:textId="77777777" w:rsidTr="00D10B4A">
        <w:trPr>
          <w:trHeight w:val="57"/>
        </w:trPr>
        <w:tc>
          <w:tcPr>
            <w:tcW w:w="2863" w:type="pct"/>
          </w:tcPr>
          <w:p w14:paraId="498D2F78"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d) las fechas y los sitios en los que se van a realizar las actividades de auditoría in situ, incluidas las visitas a los sitios temporales y actividades de auditoría remota, cuando corresponda;</w:t>
            </w:r>
          </w:p>
        </w:tc>
        <w:tc>
          <w:tcPr>
            <w:tcW w:w="2137" w:type="pct"/>
          </w:tcPr>
          <w:p w14:paraId="4862DA32" w14:textId="77777777" w:rsidR="00FB0488" w:rsidRPr="001E0F35" w:rsidRDefault="00FB0488" w:rsidP="00FB0488">
            <w:pPr>
              <w:pStyle w:val="Sinespaciado"/>
              <w:rPr>
                <w:rFonts w:ascii="Raleway" w:hAnsi="Raleway"/>
                <w:sz w:val="18"/>
                <w:szCs w:val="18"/>
                <w:lang w:val="es-CO"/>
              </w:rPr>
            </w:pPr>
          </w:p>
        </w:tc>
      </w:tr>
      <w:tr w:rsidR="00FB0488" w:rsidRPr="001E0F35" w14:paraId="4698E25C" w14:textId="77777777" w:rsidTr="00D10B4A">
        <w:trPr>
          <w:trHeight w:val="57"/>
        </w:trPr>
        <w:tc>
          <w:tcPr>
            <w:tcW w:w="2863" w:type="pct"/>
          </w:tcPr>
          <w:p w14:paraId="6EA567CC"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e) la duración prevista para las actividades de auditoría in situ; y</w:t>
            </w:r>
          </w:p>
        </w:tc>
        <w:tc>
          <w:tcPr>
            <w:tcW w:w="2137" w:type="pct"/>
          </w:tcPr>
          <w:p w14:paraId="5A8BF73E" w14:textId="77777777" w:rsidR="00FB0488" w:rsidRPr="001E0F35" w:rsidRDefault="00FB0488" w:rsidP="00FB0488">
            <w:pPr>
              <w:pStyle w:val="Sinespaciado"/>
              <w:rPr>
                <w:rFonts w:ascii="Raleway" w:hAnsi="Raleway"/>
                <w:sz w:val="18"/>
                <w:szCs w:val="18"/>
                <w:lang w:val="es-CO"/>
              </w:rPr>
            </w:pPr>
          </w:p>
        </w:tc>
      </w:tr>
      <w:tr w:rsidR="00FB0488" w:rsidRPr="001E0F35" w14:paraId="2961E841" w14:textId="77777777" w:rsidTr="00D10B4A">
        <w:trPr>
          <w:trHeight w:val="57"/>
        </w:trPr>
        <w:tc>
          <w:tcPr>
            <w:tcW w:w="2863" w:type="pct"/>
          </w:tcPr>
          <w:p w14:paraId="7230BF48"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 xml:space="preserve">f) los roles y las responsabilidades de los miembros del equipo auditor y de las personas que los acompañan, tales como observadores e intérpretes. </w:t>
            </w:r>
          </w:p>
          <w:p w14:paraId="53272185" w14:textId="77777777" w:rsidR="00FB0488" w:rsidRPr="001E0F35" w:rsidRDefault="00FB0488" w:rsidP="00FB0488">
            <w:pPr>
              <w:pStyle w:val="Sinespaciado"/>
              <w:rPr>
                <w:rFonts w:ascii="Raleway" w:hAnsi="Raleway"/>
                <w:sz w:val="18"/>
                <w:szCs w:val="18"/>
                <w:lang w:val="es-CO"/>
              </w:rPr>
            </w:pPr>
          </w:p>
          <w:p w14:paraId="1F3DC89B"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 xml:space="preserve">NOTA </w:t>
            </w:r>
            <w:r w:rsidRPr="001E0F35">
              <w:rPr>
                <w:rFonts w:ascii="Raleway" w:hAnsi="Raleway"/>
                <w:iCs/>
                <w:sz w:val="18"/>
                <w:szCs w:val="18"/>
                <w:lang w:val="es-CO"/>
              </w:rPr>
              <w:t>La información del plan de auditoría puede estar contenida en más de un documento.</w:t>
            </w:r>
          </w:p>
        </w:tc>
        <w:tc>
          <w:tcPr>
            <w:tcW w:w="2137" w:type="pct"/>
          </w:tcPr>
          <w:p w14:paraId="20459B42" w14:textId="77777777" w:rsidR="00FB0488" w:rsidRPr="001E0F35" w:rsidRDefault="00FB0488" w:rsidP="00FB0488">
            <w:pPr>
              <w:pStyle w:val="Sinespaciado"/>
              <w:rPr>
                <w:rFonts w:ascii="Raleway" w:hAnsi="Raleway"/>
                <w:sz w:val="18"/>
                <w:szCs w:val="18"/>
                <w:lang w:val="es-CO"/>
              </w:rPr>
            </w:pPr>
          </w:p>
        </w:tc>
      </w:tr>
      <w:tr w:rsidR="00FB0488" w:rsidRPr="001E0F35" w14:paraId="5BE7854A" w14:textId="77777777" w:rsidTr="00D10B4A">
        <w:trPr>
          <w:trHeight w:val="57"/>
        </w:trPr>
        <w:tc>
          <w:tcPr>
            <w:tcW w:w="2863" w:type="pct"/>
          </w:tcPr>
          <w:p w14:paraId="3BCA917F" w14:textId="710320A4" w:rsidR="00FB0488" w:rsidRPr="001E0F35" w:rsidRDefault="00FB0488" w:rsidP="00FB0488">
            <w:pPr>
              <w:pStyle w:val="Sinespaciado"/>
              <w:rPr>
                <w:rFonts w:ascii="Raleway" w:hAnsi="Raleway"/>
                <w:b/>
                <w:bCs/>
                <w:sz w:val="18"/>
                <w:szCs w:val="18"/>
                <w:lang w:val="es-CO"/>
              </w:rPr>
            </w:pPr>
            <w:r w:rsidRPr="001E0F35">
              <w:rPr>
                <w:rFonts w:ascii="Raleway" w:hAnsi="Raleway"/>
                <w:b/>
                <w:sz w:val="18"/>
                <w:szCs w:val="18"/>
                <w:lang w:val="es-CO"/>
              </w:rPr>
              <w:t xml:space="preserve">(ISO/IEC 27006-1:2024) </w:t>
            </w:r>
            <w:r w:rsidRPr="001E0F35">
              <w:rPr>
                <w:rFonts w:ascii="Raleway" w:hAnsi="Raleway"/>
                <w:b/>
                <w:bCs/>
                <w:sz w:val="18"/>
                <w:szCs w:val="18"/>
                <w:lang w:val="es-CO"/>
              </w:rPr>
              <w:t xml:space="preserve">9.2.3.2 Consideraciones generales </w:t>
            </w:r>
          </w:p>
        </w:tc>
        <w:tc>
          <w:tcPr>
            <w:tcW w:w="2137" w:type="pct"/>
          </w:tcPr>
          <w:p w14:paraId="653C787F" w14:textId="77777777" w:rsidR="00FB0488" w:rsidRPr="001E0F35" w:rsidRDefault="00FB0488" w:rsidP="00FB0488">
            <w:pPr>
              <w:pStyle w:val="Sinespaciado"/>
              <w:rPr>
                <w:rFonts w:ascii="Raleway" w:hAnsi="Raleway"/>
                <w:sz w:val="18"/>
                <w:szCs w:val="18"/>
                <w:lang w:val="es-CO"/>
              </w:rPr>
            </w:pPr>
          </w:p>
        </w:tc>
      </w:tr>
      <w:tr w:rsidR="00FB0488" w:rsidRPr="001E0F35" w14:paraId="438DF42D" w14:textId="77777777" w:rsidTr="00D10B4A">
        <w:trPr>
          <w:trHeight w:val="57"/>
        </w:trPr>
        <w:tc>
          <w:tcPr>
            <w:tcW w:w="2863" w:type="pct"/>
          </w:tcPr>
          <w:p w14:paraId="08449D6D" w14:textId="65FF58C1" w:rsidR="00FB0488" w:rsidRPr="001E0F35" w:rsidRDefault="00FB0488" w:rsidP="00FB0488">
            <w:pPr>
              <w:pStyle w:val="Sinespaciado"/>
              <w:rPr>
                <w:rFonts w:ascii="Raleway" w:hAnsi="Raleway"/>
                <w:sz w:val="18"/>
                <w:szCs w:val="18"/>
              </w:rPr>
            </w:pPr>
            <w:r w:rsidRPr="001E0F35">
              <w:rPr>
                <w:rFonts w:ascii="Raleway" w:hAnsi="Raleway"/>
                <w:b/>
                <w:sz w:val="18"/>
                <w:szCs w:val="18"/>
                <w:lang w:val="es-CO"/>
              </w:rPr>
              <w:t xml:space="preserve">(ISO/IEC 27006-1:2024) </w:t>
            </w:r>
            <w:r w:rsidRPr="00740C1A">
              <w:rPr>
                <w:rFonts w:ascii="Raleway" w:hAnsi="Raleway"/>
                <w:sz w:val="18"/>
                <w:szCs w:val="18"/>
                <w:lang w:val="es-CO"/>
              </w:rPr>
              <w:t>9.2.3.2</w:t>
            </w:r>
            <w:r w:rsidRPr="001E0F35">
              <w:rPr>
                <w:rFonts w:ascii="Raleway" w:hAnsi="Raleway"/>
                <w:b/>
                <w:bCs/>
                <w:sz w:val="18"/>
                <w:szCs w:val="18"/>
                <w:lang w:val="es-CO"/>
              </w:rPr>
              <w:t xml:space="preserve"> </w:t>
            </w:r>
            <w:r w:rsidRPr="00740C1A">
              <w:rPr>
                <w:rFonts w:ascii="Raleway" w:hAnsi="Raleway"/>
                <w:sz w:val="18"/>
                <w:szCs w:val="18"/>
              </w:rPr>
              <w:t>El plan de auditoría para auditorías de SGSI debe tener en cuenta los controles de seguridad de la información determinados.</w:t>
            </w:r>
          </w:p>
          <w:p w14:paraId="784978AE" w14:textId="77777777" w:rsidR="00FB0488" w:rsidRPr="00740C1A" w:rsidRDefault="00FB0488" w:rsidP="00FB0488">
            <w:pPr>
              <w:pStyle w:val="Sinespaciado"/>
              <w:rPr>
                <w:rFonts w:ascii="Raleway" w:hAnsi="Raleway"/>
                <w:sz w:val="18"/>
                <w:szCs w:val="18"/>
              </w:rPr>
            </w:pPr>
          </w:p>
          <w:p w14:paraId="4B580B1B" w14:textId="77777777" w:rsidR="00FB0488" w:rsidRPr="00740C1A" w:rsidRDefault="00FB0488" w:rsidP="00FB0488">
            <w:pPr>
              <w:pStyle w:val="Sinespaciado"/>
              <w:rPr>
                <w:rFonts w:ascii="Raleway" w:hAnsi="Raleway"/>
                <w:b/>
                <w:bCs/>
                <w:sz w:val="18"/>
                <w:szCs w:val="18"/>
              </w:rPr>
            </w:pPr>
            <w:r w:rsidRPr="00740C1A">
              <w:rPr>
                <w:rFonts w:ascii="Raleway" w:hAnsi="Raleway"/>
                <w:sz w:val="18"/>
                <w:szCs w:val="18"/>
              </w:rPr>
              <w:t>NOTA Es una buena práctica que un organismo de certificación acuerde el momento de la auditoría con la organización que se está auditando para demostrar mejor el alcance completo de la organización. Las consideraciones pueden incluir la temporada, el mes, el día/los días y los turnos, según corresponda</w:t>
            </w:r>
            <w:r w:rsidRPr="00740C1A">
              <w:rPr>
                <w:rFonts w:ascii="Raleway" w:hAnsi="Raleway"/>
                <w:b/>
                <w:bCs/>
                <w:sz w:val="18"/>
                <w:szCs w:val="18"/>
              </w:rPr>
              <w:t>.</w:t>
            </w:r>
          </w:p>
          <w:p w14:paraId="20D96A18" w14:textId="0BAEE09B" w:rsidR="00FB0488" w:rsidRPr="001E0F35" w:rsidRDefault="00FB0488" w:rsidP="00FB0488">
            <w:pPr>
              <w:pStyle w:val="Sinespaciado"/>
              <w:rPr>
                <w:rFonts w:ascii="Raleway" w:hAnsi="Raleway"/>
                <w:b/>
                <w:bCs/>
                <w:sz w:val="18"/>
                <w:szCs w:val="18"/>
                <w:lang w:val="es-CO"/>
              </w:rPr>
            </w:pPr>
          </w:p>
        </w:tc>
        <w:tc>
          <w:tcPr>
            <w:tcW w:w="2137" w:type="pct"/>
          </w:tcPr>
          <w:p w14:paraId="4FC7EAF7" w14:textId="77777777" w:rsidR="00FB0488" w:rsidRPr="001E0F35" w:rsidRDefault="00FB0488" w:rsidP="00FB0488">
            <w:pPr>
              <w:pStyle w:val="Sinespaciado"/>
              <w:rPr>
                <w:rFonts w:ascii="Raleway" w:hAnsi="Raleway"/>
                <w:sz w:val="18"/>
                <w:szCs w:val="18"/>
                <w:lang w:val="es-CO"/>
              </w:rPr>
            </w:pPr>
          </w:p>
        </w:tc>
      </w:tr>
      <w:tr w:rsidR="00FB0488" w:rsidRPr="001E0F35" w14:paraId="4C8E1727" w14:textId="77777777" w:rsidTr="00D10B4A">
        <w:trPr>
          <w:trHeight w:val="57"/>
        </w:trPr>
        <w:tc>
          <w:tcPr>
            <w:tcW w:w="2863" w:type="pct"/>
          </w:tcPr>
          <w:p w14:paraId="72A9C426" w14:textId="30D20FAA" w:rsidR="00FB0488" w:rsidRPr="001E0F35" w:rsidDel="00550FED" w:rsidRDefault="00FB0488" w:rsidP="00FB0488">
            <w:pPr>
              <w:pStyle w:val="Sinespaciado"/>
              <w:rPr>
                <w:rFonts w:ascii="Raleway" w:hAnsi="Raleway"/>
                <w:sz w:val="18"/>
                <w:szCs w:val="18"/>
                <w:lang w:val="es-CO"/>
              </w:rPr>
            </w:pPr>
            <w:r w:rsidRPr="001E0F35">
              <w:rPr>
                <w:rFonts w:ascii="Raleway" w:hAnsi="Raleway"/>
                <w:sz w:val="18"/>
                <w:szCs w:val="18"/>
                <w:lang w:val="es-CO"/>
              </w:rPr>
              <w:t xml:space="preserve">El plan de auditoría debe hacer referencia a las herramientas que se utilizan para asistir a la auditoría remota. </w:t>
            </w:r>
          </w:p>
        </w:tc>
        <w:tc>
          <w:tcPr>
            <w:tcW w:w="2137" w:type="pct"/>
          </w:tcPr>
          <w:p w14:paraId="75D6CD47" w14:textId="77777777" w:rsidR="00FB0488" w:rsidRPr="001E0F35" w:rsidRDefault="00FB0488" w:rsidP="00FB0488">
            <w:pPr>
              <w:pStyle w:val="Sinespaciado"/>
              <w:rPr>
                <w:rFonts w:ascii="Raleway" w:hAnsi="Raleway"/>
                <w:sz w:val="18"/>
                <w:szCs w:val="18"/>
                <w:lang w:val="es-CO"/>
              </w:rPr>
            </w:pPr>
          </w:p>
        </w:tc>
      </w:tr>
      <w:tr w:rsidR="00FB0488" w:rsidRPr="001E0F35" w14:paraId="22CDFEA9" w14:textId="77777777" w:rsidTr="00D10B4A">
        <w:trPr>
          <w:trHeight w:val="57"/>
        </w:trPr>
        <w:tc>
          <w:tcPr>
            <w:tcW w:w="2863" w:type="pct"/>
          </w:tcPr>
          <w:p w14:paraId="021AFE7A" w14:textId="05AFC374"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lang w:val="es-CO"/>
              </w:rPr>
              <w:t xml:space="preserve">9.2.3.3 Comunicación de las tareas del equipo auditor </w:t>
            </w:r>
          </w:p>
        </w:tc>
        <w:tc>
          <w:tcPr>
            <w:tcW w:w="2137" w:type="pct"/>
          </w:tcPr>
          <w:p w14:paraId="60A1307C" w14:textId="77777777" w:rsidR="00FB0488" w:rsidRPr="001E0F35" w:rsidRDefault="00FB0488" w:rsidP="00FB0488">
            <w:pPr>
              <w:pStyle w:val="Sinespaciado"/>
              <w:rPr>
                <w:rFonts w:ascii="Raleway" w:hAnsi="Raleway"/>
                <w:sz w:val="18"/>
                <w:szCs w:val="18"/>
                <w:lang w:val="es-CO"/>
              </w:rPr>
            </w:pPr>
          </w:p>
        </w:tc>
      </w:tr>
      <w:tr w:rsidR="00FB0488" w:rsidRPr="001E0F35" w14:paraId="432D17C5" w14:textId="77777777" w:rsidTr="00D10B4A">
        <w:trPr>
          <w:trHeight w:val="57"/>
        </w:trPr>
        <w:tc>
          <w:tcPr>
            <w:tcW w:w="2863" w:type="pct"/>
          </w:tcPr>
          <w:p w14:paraId="53AF5C4E" w14:textId="726E5A7B" w:rsidR="00FB0488" w:rsidRPr="001E0F35" w:rsidRDefault="00FB0488" w:rsidP="00FB0488">
            <w:pPr>
              <w:pStyle w:val="Sinespaciado"/>
              <w:rPr>
                <w:rFonts w:ascii="Raleway" w:hAnsi="Raleway"/>
                <w:color w:val="000000"/>
                <w:sz w:val="18"/>
                <w:szCs w:val="18"/>
              </w:rPr>
            </w:pPr>
            <w:r w:rsidRPr="001E0F35">
              <w:rPr>
                <w:rFonts w:ascii="Raleway" w:hAnsi="Raleway"/>
                <w:b/>
                <w:bCs/>
                <w:sz w:val="18"/>
                <w:szCs w:val="18"/>
                <w:lang w:val="es-CO"/>
              </w:rPr>
              <w:t xml:space="preserve">(ISO/IEC 17021-1:2015) </w:t>
            </w:r>
            <w:r w:rsidRPr="001E0F35">
              <w:rPr>
                <w:rFonts w:ascii="Raleway" w:hAnsi="Raleway"/>
                <w:sz w:val="18"/>
                <w:szCs w:val="18"/>
                <w:lang w:val="es-CO"/>
              </w:rPr>
              <w:t xml:space="preserve">9.2.3.3 </w:t>
            </w:r>
            <w:r w:rsidRPr="001E0F35">
              <w:rPr>
                <w:rFonts w:ascii="Raleway" w:hAnsi="Raleway"/>
                <w:color w:val="000000"/>
                <w:sz w:val="18"/>
                <w:szCs w:val="18"/>
              </w:rPr>
              <w:t xml:space="preserve">Se deben definir las tareas asignadas al equipo auditor, y se debe requerir al equipo auditor que: </w:t>
            </w:r>
          </w:p>
          <w:p w14:paraId="0974FE0C" w14:textId="77777777" w:rsidR="00FB0488" w:rsidRPr="001E0F35" w:rsidRDefault="00FB0488" w:rsidP="00FB0488">
            <w:pPr>
              <w:pStyle w:val="Sinespaciado"/>
              <w:rPr>
                <w:rFonts w:ascii="Raleway" w:hAnsi="Raleway"/>
                <w:color w:val="000000"/>
                <w:sz w:val="18"/>
                <w:szCs w:val="18"/>
              </w:rPr>
            </w:pPr>
          </w:p>
          <w:p w14:paraId="6842C070" w14:textId="77777777" w:rsidR="00FB0488" w:rsidRPr="001E0F35" w:rsidRDefault="00FB0488" w:rsidP="00FB0488">
            <w:pPr>
              <w:pStyle w:val="Sinespaciado"/>
              <w:rPr>
                <w:rFonts w:ascii="Raleway" w:hAnsi="Raleway"/>
                <w:bCs/>
                <w:sz w:val="18"/>
                <w:szCs w:val="18"/>
              </w:rPr>
            </w:pPr>
            <w:r w:rsidRPr="001E0F35">
              <w:rPr>
                <w:rFonts w:ascii="Raleway" w:hAnsi="Raleway"/>
                <w:color w:val="000000"/>
                <w:sz w:val="18"/>
                <w:szCs w:val="18"/>
              </w:rPr>
              <w:t>a) examine y verifique la estructura, las políticas, los procesos, los procedimientos, los registros y los documentos relacionados con el cliente pertinentes a la norma de sistema de gestión;</w:t>
            </w:r>
          </w:p>
        </w:tc>
        <w:tc>
          <w:tcPr>
            <w:tcW w:w="2137" w:type="pct"/>
          </w:tcPr>
          <w:p w14:paraId="63DD7DB9" w14:textId="77777777" w:rsidR="00FB0488" w:rsidRPr="001E0F35" w:rsidRDefault="00FB0488" w:rsidP="00FB0488">
            <w:pPr>
              <w:pStyle w:val="Sinespaciado"/>
              <w:rPr>
                <w:rFonts w:ascii="Raleway" w:hAnsi="Raleway"/>
                <w:sz w:val="18"/>
                <w:szCs w:val="18"/>
                <w:lang w:val="es-CO"/>
              </w:rPr>
            </w:pPr>
          </w:p>
        </w:tc>
      </w:tr>
      <w:tr w:rsidR="00FB0488" w:rsidRPr="001E0F35" w14:paraId="5D2772DB" w14:textId="77777777" w:rsidTr="00D10B4A">
        <w:trPr>
          <w:trHeight w:val="57"/>
        </w:trPr>
        <w:tc>
          <w:tcPr>
            <w:tcW w:w="2863" w:type="pct"/>
          </w:tcPr>
          <w:p w14:paraId="33F5BA2F" w14:textId="77777777" w:rsidR="00FB0488" w:rsidRPr="001E0F35" w:rsidRDefault="00FB0488" w:rsidP="00FB0488">
            <w:pPr>
              <w:pStyle w:val="Sinespaciado"/>
              <w:rPr>
                <w:rFonts w:ascii="Raleway" w:hAnsi="Raleway"/>
                <w:bCs/>
                <w:sz w:val="18"/>
                <w:szCs w:val="18"/>
              </w:rPr>
            </w:pPr>
            <w:r w:rsidRPr="001E0F35">
              <w:rPr>
                <w:rFonts w:ascii="Raleway" w:hAnsi="Raleway"/>
                <w:color w:val="000000"/>
                <w:sz w:val="18"/>
                <w:szCs w:val="18"/>
              </w:rPr>
              <w:t>b) determine que éstos cumplen todos los requisitos pertinentes al alcance previsto de la certificación;</w:t>
            </w:r>
          </w:p>
        </w:tc>
        <w:tc>
          <w:tcPr>
            <w:tcW w:w="2137" w:type="pct"/>
          </w:tcPr>
          <w:p w14:paraId="74F459D7" w14:textId="77777777" w:rsidR="00FB0488" w:rsidRPr="001E0F35" w:rsidRDefault="00FB0488" w:rsidP="00FB0488">
            <w:pPr>
              <w:pStyle w:val="Sinespaciado"/>
              <w:rPr>
                <w:rFonts w:ascii="Raleway" w:hAnsi="Raleway"/>
                <w:sz w:val="18"/>
                <w:szCs w:val="18"/>
                <w:lang w:val="es-CO"/>
              </w:rPr>
            </w:pPr>
          </w:p>
        </w:tc>
      </w:tr>
      <w:tr w:rsidR="00FB0488" w:rsidRPr="001E0F35" w14:paraId="0AC7F25A" w14:textId="77777777" w:rsidTr="00D10B4A">
        <w:trPr>
          <w:trHeight w:val="57"/>
        </w:trPr>
        <w:tc>
          <w:tcPr>
            <w:tcW w:w="2863" w:type="pct"/>
          </w:tcPr>
          <w:p w14:paraId="4D6E2F2C" w14:textId="77777777" w:rsidR="00FB0488" w:rsidRPr="001E0F35" w:rsidRDefault="00FB0488" w:rsidP="00FB0488">
            <w:pPr>
              <w:pStyle w:val="Sinespaciado"/>
              <w:rPr>
                <w:rFonts w:ascii="Raleway" w:hAnsi="Raleway"/>
                <w:bCs/>
                <w:sz w:val="18"/>
                <w:szCs w:val="18"/>
              </w:rPr>
            </w:pPr>
            <w:r w:rsidRPr="001E0F35">
              <w:rPr>
                <w:rFonts w:ascii="Raleway" w:hAnsi="Raleway"/>
                <w:color w:val="000000"/>
                <w:spacing w:val="-2"/>
                <w:sz w:val="18"/>
                <w:szCs w:val="18"/>
              </w:rPr>
              <w:t xml:space="preserve">c) </w:t>
            </w:r>
            <w:r w:rsidRPr="001E0F35">
              <w:rPr>
                <w:rFonts w:ascii="Raleway" w:hAnsi="Raleway"/>
                <w:color w:val="000000"/>
                <w:sz w:val="18"/>
                <w:szCs w:val="18"/>
              </w:rPr>
              <w:t>determine que los procesos y procedimientos se hayan establecido, implementado y mantenido eficazmente para dar confianza en el sistema de gestión del cliente;</w:t>
            </w:r>
          </w:p>
        </w:tc>
        <w:tc>
          <w:tcPr>
            <w:tcW w:w="2137" w:type="pct"/>
          </w:tcPr>
          <w:p w14:paraId="17148F3E" w14:textId="77777777" w:rsidR="00FB0488" w:rsidRPr="001E0F35" w:rsidRDefault="00FB0488" w:rsidP="00FB0488">
            <w:pPr>
              <w:pStyle w:val="Sinespaciado"/>
              <w:rPr>
                <w:rFonts w:ascii="Raleway" w:hAnsi="Raleway"/>
                <w:sz w:val="18"/>
                <w:szCs w:val="18"/>
                <w:lang w:val="es-CO"/>
              </w:rPr>
            </w:pPr>
          </w:p>
        </w:tc>
      </w:tr>
      <w:tr w:rsidR="00FB0488" w:rsidRPr="001E0F35" w14:paraId="1EBA9441" w14:textId="77777777" w:rsidTr="00D10B4A">
        <w:trPr>
          <w:trHeight w:val="57"/>
        </w:trPr>
        <w:tc>
          <w:tcPr>
            <w:tcW w:w="2863" w:type="pct"/>
          </w:tcPr>
          <w:p w14:paraId="33A91C58" w14:textId="77777777" w:rsidR="00FB0488" w:rsidRPr="001E0F35" w:rsidRDefault="00FB0488" w:rsidP="00FB0488">
            <w:pPr>
              <w:pStyle w:val="Sinespaciado"/>
              <w:rPr>
                <w:rFonts w:ascii="Raleway" w:hAnsi="Raleway"/>
                <w:bCs/>
                <w:sz w:val="18"/>
                <w:szCs w:val="18"/>
              </w:rPr>
            </w:pPr>
            <w:r w:rsidRPr="001E0F35">
              <w:rPr>
                <w:rFonts w:ascii="Raleway" w:hAnsi="Raleway"/>
                <w:color w:val="000000"/>
                <w:sz w:val="18"/>
                <w:szCs w:val="18"/>
              </w:rPr>
              <w:t>d) comunique al cliente cualquier incoherencia entre su política, sus objetivos y metas, para que actúe en consecuencia.</w:t>
            </w:r>
          </w:p>
        </w:tc>
        <w:tc>
          <w:tcPr>
            <w:tcW w:w="2137" w:type="pct"/>
          </w:tcPr>
          <w:p w14:paraId="79B137E7" w14:textId="77777777" w:rsidR="00FB0488" w:rsidRPr="001E0F35" w:rsidRDefault="00FB0488" w:rsidP="00FB0488">
            <w:pPr>
              <w:pStyle w:val="Sinespaciado"/>
              <w:rPr>
                <w:rFonts w:ascii="Raleway" w:hAnsi="Raleway"/>
                <w:sz w:val="18"/>
                <w:szCs w:val="18"/>
                <w:lang w:val="es-CO"/>
              </w:rPr>
            </w:pPr>
          </w:p>
        </w:tc>
      </w:tr>
      <w:tr w:rsidR="00FB0488" w:rsidRPr="001E0F35" w14:paraId="662BE7F4" w14:textId="77777777" w:rsidTr="00D10B4A">
        <w:trPr>
          <w:trHeight w:val="57"/>
        </w:trPr>
        <w:tc>
          <w:tcPr>
            <w:tcW w:w="2863" w:type="pct"/>
          </w:tcPr>
          <w:p w14:paraId="76D6347D" w14:textId="42E9FE30" w:rsidR="00FB0488" w:rsidRPr="001E0F35" w:rsidRDefault="00FB0488" w:rsidP="00FB0488">
            <w:pPr>
              <w:pStyle w:val="Sinespaciado"/>
              <w:rPr>
                <w:rFonts w:ascii="Raleway" w:hAnsi="Raleway"/>
                <w:b/>
                <w:bCs/>
                <w:color w:val="000000"/>
                <w:sz w:val="18"/>
                <w:szCs w:val="18"/>
              </w:rPr>
            </w:pPr>
            <w:r w:rsidRPr="001E0F35">
              <w:rPr>
                <w:rFonts w:ascii="Raleway" w:hAnsi="Raleway"/>
                <w:sz w:val="18"/>
                <w:szCs w:val="18"/>
                <w:lang w:val="es-CO"/>
              </w:rPr>
              <w:t>(</w:t>
            </w:r>
            <w:r w:rsidRPr="001E0F35">
              <w:rPr>
                <w:rFonts w:ascii="Raleway" w:hAnsi="Raleway"/>
                <w:b/>
                <w:sz w:val="18"/>
                <w:szCs w:val="18"/>
                <w:lang w:val="es-CO"/>
              </w:rPr>
              <w:t xml:space="preserve">ISO/IEC 27006-1:2024) </w:t>
            </w:r>
            <w:r w:rsidRPr="001E0F35">
              <w:rPr>
                <w:rFonts w:ascii="Raleway" w:hAnsi="Raleway"/>
                <w:b/>
                <w:bCs/>
                <w:sz w:val="18"/>
                <w:szCs w:val="18"/>
                <w:lang w:val="es-CO"/>
              </w:rPr>
              <w:t xml:space="preserve">9.2.3.3 Técnicas de autorías remotas </w:t>
            </w:r>
          </w:p>
        </w:tc>
        <w:tc>
          <w:tcPr>
            <w:tcW w:w="2137" w:type="pct"/>
          </w:tcPr>
          <w:p w14:paraId="12A88611" w14:textId="77777777" w:rsidR="00FB0488" w:rsidRPr="001E0F35" w:rsidRDefault="00FB0488" w:rsidP="00FB0488">
            <w:pPr>
              <w:pStyle w:val="Sinespaciado"/>
              <w:rPr>
                <w:rFonts w:ascii="Raleway" w:hAnsi="Raleway"/>
                <w:sz w:val="18"/>
                <w:szCs w:val="18"/>
                <w:lang w:val="es-CO"/>
              </w:rPr>
            </w:pPr>
          </w:p>
        </w:tc>
      </w:tr>
      <w:tr w:rsidR="00FB0488" w:rsidRPr="001E0F35" w14:paraId="60B08873" w14:textId="77777777" w:rsidTr="00D10B4A">
        <w:trPr>
          <w:trHeight w:val="57"/>
        </w:trPr>
        <w:tc>
          <w:tcPr>
            <w:tcW w:w="2863" w:type="pct"/>
          </w:tcPr>
          <w:p w14:paraId="3D6E7B2B" w14:textId="25C94CBF" w:rsidR="00FB0488" w:rsidRPr="001E0F35" w:rsidRDefault="00FB0488" w:rsidP="00FB0488">
            <w:pPr>
              <w:pStyle w:val="Sinespaciado"/>
              <w:rPr>
                <w:rFonts w:ascii="Raleway" w:hAnsi="Raleway"/>
                <w:color w:val="000000"/>
                <w:sz w:val="18"/>
                <w:szCs w:val="18"/>
              </w:rPr>
            </w:pPr>
            <w:r w:rsidRPr="001E0F35">
              <w:rPr>
                <w:rFonts w:ascii="Raleway" w:hAnsi="Raleway"/>
                <w:sz w:val="18"/>
                <w:szCs w:val="18"/>
                <w:lang w:val="es-CO"/>
              </w:rPr>
              <w:t>(</w:t>
            </w:r>
            <w:r w:rsidRPr="001E0F35">
              <w:rPr>
                <w:rFonts w:ascii="Raleway" w:hAnsi="Raleway"/>
                <w:b/>
                <w:sz w:val="18"/>
                <w:szCs w:val="18"/>
                <w:lang w:val="es-CO"/>
              </w:rPr>
              <w:t xml:space="preserve">ISO/IEC 27006-1:2024) </w:t>
            </w:r>
            <w:r w:rsidRPr="001E0F35">
              <w:rPr>
                <w:rFonts w:ascii="Raleway" w:hAnsi="Raleway"/>
                <w:sz w:val="18"/>
                <w:szCs w:val="18"/>
                <w:lang w:val="es-CO"/>
              </w:rPr>
              <w:t>9.2.3.3 El objetivo de las técnicas de auditoría remota debería ser mejorar la efectividad y la eficiencia de la auditoría, y apoyar la integridad del proceso de auditoría.</w:t>
            </w:r>
          </w:p>
        </w:tc>
        <w:tc>
          <w:tcPr>
            <w:tcW w:w="2137" w:type="pct"/>
          </w:tcPr>
          <w:p w14:paraId="5278004E" w14:textId="77777777" w:rsidR="00FB0488" w:rsidRPr="001E0F35" w:rsidRDefault="00FB0488" w:rsidP="00FB0488">
            <w:pPr>
              <w:pStyle w:val="Sinespaciado"/>
              <w:rPr>
                <w:rFonts w:ascii="Raleway" w:hAnsi="Raleway"/>
                <w:sz w:val="18"/>
                <w:szCs w:val="18"/>
                <w:lang w:val="es-CO"/>
              </w:rPr>
            </w:pPr>
          </w:p>
        </w:tc>
      </w:tr>
      <w:tr w:rsidR="00FB0488" w:rsidRPr="001E0F35" w14:paraId="58CEE1F7" w14:textId="77777777" w:rsidTr="00D10B4A">
        <w:trPr>
          <w:trHeight w:val="57"/>
        </w:trPr>
        <w:tc>
          <w:tcPr>
            <w:tcW w:w="2863" w:type="pct"/>
          </w:tcPr>
          <w:p w14:paraId="6F6F94FE" w14:textId="3691FA54"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9.2.3.4 Comunicación del plan de auditoría </w:t>
            </w:r>
          </w:p>
        </w:tc>
        <w:tc>
          <w:tcPr>
            <w:tcW w:w="2137" w:type="pct"/>
          </w:tcPr>
          <w:p w14:paraId="26B3BFB9" w14:textId="77777777" w:rsidR="00FB0488" w:rsidRPr="001E0F35" w:rsidRDefault="00FB0488" w:rsidP="00FB0488">
            <w:pPr>
              <w:pStyle w:val="Sinespaciado"/>
              <w:rPr>
                <w:rFonts w:ascii="Raleway" w:hAnsi="Raleway"/>
                <w:sz w:val="18"/>
                <w:szCs w:val="18"/>
                <w:lang w:val="es-CO"/>
              </w:rPr>
            </w:pPr>
          </w:p>
        </w:tc>
      </w:tr>
      <w:tr w:rsidR="00FB0488" w:rsidRPr="001E0F35" w14:paraId="2A71737F" w14:textId="77777777" w:rsidTr="00D10B4A">
        <w:trPr>
          <w:trHeight w:val="57"/>
        </w:trPr>
        <w:tc>
          <w:tcPr>
            <w:tcW w:w="2863" w:type="pct"/>
          </w:tcPr>
          <w:p w14:paraId="13BF9EB2" w14:textId="1720295A" w:rsidR="00FB0488" w:rsidRPr="001E0F35" w:rsidRDefault="00FB0488" w:rsidP="00FB0488">
            <w:pPr>
              <w:pStyle w:val="Sinespaciado"/>
              <w:rPr>
                <w:rFonts w:ascii="Raleway" w:hAnsi="Raleway"/>
                <w:bCs/>
                <w:sz w:val="18"/>
                <w:szCs w:val="18"/>
              </w:rPr>
            </w:pPr>
            <w:r w:rsidRPr="001E0F35">
              <w:rPr>
                <w:rFonts w:ascii="Raleway" w:hAnsi="Raleway"/>
                <w:b/>
                <w:bCs/>
                <w:sz w:val="18"/>
                <w:szCs w:val="18"/>
                <w:lang w:val="es-CO"/>
              </w:rPr>
              <w:t xml:space="preserve">(ISO/IEC 17021-1:2015) </w:t>
            </w:r>
            <w:r w:rsidRPr="001E0F35">
              <w:rPr>
                <w:rFonts w:ascii="Raleway" w:hAnsi="Raleway"/>
                <w:sz w:val="18"/>
                <w:szCs w:val="18"/>
                <w:lang w:val="es-CO"/>
              </w:rPr>
              <w:t xml:space="preserve">9.2.3.4 </w:t>
            </w:r>
            <w:r w:rsidRPr="001E0F35">
              <w:rPr>
                <w:rFonts w:ascii="Raleway" w:hAnsi="Raleway"/>
                <w:sz w:val="18"/>
                <w:szCs w:val="18"/>
              </w:rPr>
              <w:t>Se debe comunicar el plan de auditoría y se deben acordar, con antelación, las fechas de la auditoría con el cliente.</w:t>
            </w:r>
          </w:p>
        </w:tc>
        <w:tc>
          <w:tcPr>
            <w:tcW w:w="2137" w:type="pct"/>
          </w:tcPr>
          <w:p w14:paraId="3937BD99" w14:textId="77777777" w:rsidR="00FB0488" w:rsidRPr="001E0F35" w:rsidRDefault="00FB0488" w:rsidP="00FB0488">
            <w:pPr>
              <w:pStyle w:val="Sinespaciado"/>
              <w:rPr>
                <w:rFonts w:ascii="Raleway" w:hAnsi="Raleway"/>
                <w:sz w:val="18"/>
                <w:szCs w:val="18"/>
                <w:lang w:val="es-CO"/>
              </w:rPr>
            </w:pPr>
          </w:p>
        </w:tc>
      </w:tr>
      <w:tr w:rsidR="00FB0488" w:rsidRPr="001E0F35" w14:paraId="0A75A607" w14:textId="77777777" w:rsidTr="00D10B4A">
        <w:trPr>
          <w:trHeight w:val="57"/>
        </w:trPr>
        <w:tc>
          <w:tcPr>
            <w:tcW w:w="2863" w:type="pct"/>
          </w:tcPr>
          <w:p w14:paraId="5D688B9A" w14:textId="193D322C"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9.2.3.5 Comunicación relativa a los miembros del equipo auditor </w:t>
            </w:r>
          </w:p>
        </w:tc>
        <w:tc>
          <w:tcPr>
            <w:tcW w:w="2137" w:type="pct"/>
          </w:tcPr>
          <w:p w14:paraId="0EC08331" w14:textId="77777777" w:rsidR="00FB0488" w:rsidRPr="001E0F35" w:rsidRDefault="00FB0488" w:rsidP="00FB0488">
            <w:pPr>
              <w:pStyle w:val="Sinespaciado"/>
              <w:rPr>
                <w:rFonts w:ascii="Raleway" w:hAnsi="Raleway"/>
                <w:sz w:val="18"/>
                <w:szCs w:val="18"/>
                <w:lang w:val="es-CO"/>
              </w:rPr>
            </w:pPr>
          </w:p>
        </w:tc>
      </w:tr>
      <w:tr w:rsidR="00FB0488" w:rsidRPr="001E0F35" w14:paraId="2AAD8920" w14:textId="77777777" w:rsidTr="00D10B4A">
        <w:trPr>
          <w:trHeight w:val="57"/>
        </w:trPr>
        <w:tc>
          <w:tcPr>
            <w:tcW w:w="2863" w:type="pct"/>
          </w:tcPr>
          <w:p w14:paraId="5E6F08FF" w14:textId="30501B81" w:rsidR="00FB0488" w:rsidRPr="001E0F35" w:rsidRDefault="00FB0488" w:rsidP="00FB0488">
            <w:pPr>
              <w:pStyle w:val="Sinespaciado"/>
              <w:rPr>
                <w:rFonts w:ascii="Raleway" w:hAnsi="Raleway"/>
                <w:bCs/>
                <w:i/>
                <w:sz w:val="18"/>
                <w:szCs w:val="18"/>
              </w:rPr>
            </w:pPr>
            <w:r w:rsidRPr="001E0F35">
              <w:rPr>
                <w:rFonts w:ascii="Raleway" w:hAnsi="Raleway"/>
                <w:b/>
                <w:bCs/>
                <w:sz w:val="18"/>
                <w:szCs w:val="18"/>
                <w:lang w:val="es-CO"/>
              </w:rPr>
              <w:t xml:space="preserve">(ISO/IEC 17021-1:2015) </w:t>
            </w:r>
            <w:r w:rsidRPr="001E0F35">
              <w:rPr>
                <w:rFonts w:ascii="Raleway" w:hAnsi="Raleway"/>
                <w:sz w:val="18"/>
                <w:szCs w:val="18"/>
                <w:lang w:val="es-CO"/>
              </w:rPr>
              <w:t xml:space="preserve">9.2.3.5 </w:t>
            </w:r>
            <w:r w:rsidRPr="001E0F35">
              <w:rPr>
                <w:rFonts w:ascii="Raleway" w:hAnsi="Raleway"/>
                <w:sz w:val="18"/>
                <w:szCs w:val="18"/>
              </w:rPr>
              <w:t>El organismo de certificación debe proporcionar el nombre y, cuando se solicite, poner a disposición los antecedentes de cada miembro del equipo auditor, con tiempo suficiente para permitir que el cliente pueda objetar la designación de un miembro en particular del equipo auditor, y que el organismo de certificación reconstituya el equipo en respuesta a cualquier objeción justificada.</w:t>
            </w:r>
          </w:p>
        </w:tc>
        <w:tc>
          <w:tcPr>
            <w:tcW w:w="2137" w:type="pct"/>
          </w:tcPr>
          <w:p w14:paraId="64B91027" w14:textId="77777777" w:rsidR="00FB0488" w:rsidRPr="001E0F35" w:rsidRDefault="00FB0488" w:rsidP="00FB0488">
            <w:pPr>
              <w:pStyle w:val="Sinespaciado"/>
              <w:rPr>
                <w:rFonts w:ascii="Raleway" w:hAnsi="Raleway"/>
                <w:sz w:val="18"/>
                <w:szCs w:val="18"/>
                <w:lang w:val="es-CO"/>
              </w:rPr>
            </w:pPr>
          </w:p>
        </w:tc>
      </w:tr>
      <w:tr w:rsidR="00FB0488" w:rsidRPr="001E0F35" w14:paraId="321A18E7" w14:textId="77777777" w:rsidTr="00D10B4A">
        <w:trPr>
          <w:trHeight w:val="57"/>
        </w:trPr>
        <w:tc>
          <w:tcPr>
            <w:tcW w:w="2863" w:type="pct"/>
          </w:tcPr>
          <w:p w14:paraId="5E726C1C" w14:textId="5BBA8AAA" w:rsidR="00FB0488" w:rsidRPr="001E0F35" w:rsidRDefault="00FB0488" w:rsidP="00FB0488">
            <w:pPr>
              <w:pStyle w:val="Sinespaciado"/>
              <w:rPr>
                <w:rFonts w:ascii="Raleway" w:hAnsi="Raleway"/>
                <w:b/>
                <w:sz w:val="18"/>
                <w:szCs w:val="18"/>
              </w:rPr>
            </w:pPr>
            <w:r w:rsidRPr="001E0F35">
              <w:rPr>
                <w:rFonts w:ascii="Raleway" w:hAnsi="Raleway"/>
                <w:b/>
                <w:sz w:val="18"/>
                <w:szCs w:val="18"/>
              </w:rPr>
              <w:t xml:space="preserve">9.3 Certificación Inicial </w:t>
            </w:r>
          </w:p>
        </w:tc>
        <w:tc>
          <w:tcPr>
            <w:tcW w:w="2137" w:type="pct"/>
          </w:tcPr>
          <w:p w14:paraId="66AA660E" w14:textId="77777777" w:rsidR="00FB0488" w:rsidRPr="001E0F35" w:rsidRDefault="00FB0488" w:rsidP="00FB0488">
            <w:pPr>
              <w:pStyle w:val="Sinespaciado"/>
              <w:rPr>
                <w:rFonts w:ascii="Raleway" w:hAnsi="Raleway"/>
                <w:sz w:val="18"/>
                <w:szCs w:val="18"/>
                <w:lang w:val="es-CO"/>
              </w:rPr>
            </w:pPr>
          </w:p>
        </w:tc>
      </w:tr>
      <w:tr w:rsidR="00FB0488" w:rsidRPr="001E0F35" w14:paraId="6A52748E" w14:textId="77777777" w:rsidTr="00D10B4A">
        <w:trPr>
          <w:trHeight w:val="57"/>
        </w:trPr>
        <w:tc>
          <w:tcPr>
            <w:tcW w:w="2863" w:type="pct"/>
          </w:tcPr>
          <w:p w14:paraId="08DDC808" w14:textId="1939C597" w:rsidR="00FB0488" w:rsidRPr="001E0F35" w:rsidRDefault="00FB0488" w:rsidP="00FB0488">
            <w:pPr>
              <w:pStyle w:val="Sinespaciado"/>
              <w:rPr>
                <w:rFonts w:ascii="Raleway" w:hAnsi="Raleway"/>
                <w:b/>
                <w:sz w:val="18"/>
                <w:szCs w:val="18"/>
              </w:rPr>
            </w:pPr>
            <w:r w:rsidRPr="001E0F35">
              <w:rPr>
                <w:rFonts w:ascii="Raleway" w:hAnsi="Raleway"/>
                <w:b/>
                <w:sz w:val="18"/>
                <w:szCs w:val="18"/>
                <w:lang w:val="es-CO"/>
              </w:rPr>
              <w:t xml:space="preserve">(ISO/IEC 27006-1:2024) </w:t>
            </w:r>
            <w:r w:rsidRPr="001E0F35">
              <w:rPr>
                <w:rFonts w:ascii="Raleway" w:hAnsi="Raleway"/>
                <w:b/>
                <w:sz w:val="18"/>
                <w:szCs w:val="18"/>
              </w:rPr>
              <w:t xml:space="preserve">9.3.1 General </w:t>
            </w:r>
          </w:p>
        </w:tc>
        <w:tc>
          <w:tcPr>
            <w:tcW w:w="2137" w:type="pct"/>
          </w:tcPr>
          <w:p w14:paraId="3F4F8FF5" w14:textId="77777777" w:rsidR="00FB0488" w:rsidRPr="001E0F35" w:rsidRDefault="00FB0488" w:rsidP="00FB0488">
            <w:pPr>
              <w:pStyle w:val="Sinespaciado"/>
              <w:rPr>
                <w:rFonts w:ascii="Raleway" w:hAnsi="Raleway"/>
                <w:sz w:val="18"/>
                <w:szCs w:val="18"/>
                <w:lang w:val="es-CO"/>
              </w:rPr>
            </w:pPr>
          </w:p>
        </w:tc>
      </w:tr>
      <w:tr w:rsidR="00FB0488" w:rsidRPr="001E0F35" w14:paraId="0A9B10A4" w14:textId="77777777" w:rsidTr="00D10B4A">
        <w:trPr>
          <w:trHeight w:val="57"/>
        </w:trPr>
        <w:tc>
          <w:tcPr>
            <w:tcW w:w="2863" w:type="pct"/>
          </w:tcPr>
          <w:p w14:paraId="4619D46C" w14:textId="668DA949" w:rsidR="00FB0488" w:rsidRPr="00740C1A" w:rsidRDefault="00FB0488" w:rsidP="00FB0488">
            <w:pPr>
              <w:pStyle w:val="Sinespaciado"/>
              <w:rPr>
                <w:rFonts w:ascii="Raleway" w:hAnsi="Raleway"/>
                <w:bCs/>
                <w:sz w:val="18"/>
                <w:szCs w:val="18"/>
              </w:rPr>
            </w:pPr>
            <w:r w:rsidRPr="001E0F35">
              <w:rPr>
                <w:rFonts w:ascii="Raleway" w:hAnsi="Raleway"/>
                <w:b/>
                <w:sz w:val="18"/>
                <w:szCs w:val="18"/>
                <w:lang w:val="es-CO"/>
              </w:rPr>
              <w:t>(ISO/IEC 27006-1:2024)</w:t>
            </w:r>
            <w:r w:rsidRPr="00740C1A">
              <w:rPr>
                <w:rFonts w:ascii="Raleway" w:hAnsi="Raleway"/>
                <w:bCs/>
                <w:sz w:val="18"/>
                <w:szCs w:val="18"/>
                <w:lang w:val="es-CO"/>
              </w:rPr>
              <w:t>9.3.1</w:t>
            </w:r>
            <w:r w:rsidRPr="001E0F35">
              <w:rPr>
                <w:rFonts w:ascii="Raleway" w:hAnsi="Raleway"/>
                <w:b/>
                <w:sz w:val="18"/>
                <w:szCs w:val="18"/>
                <w:lang w:val="es-CO"/>
              </w:rPr>
              <w:t xml:space="preserve"> </w:t>
            </w:r>
            <w:r w:rsidRPr="001E0F35">
              <w:rPr>
                <w:rFonts w:ascii="Raleway" w:hAnsi="Raleway"/>
                <w:bCs/>
                <w:sz w:val="18"/>
                <w:szCs w:val="18"/>
                <w:lang w:val="es-CO"/>
              </w:rPr>
              <w:t>Los requisitos de ISO/IEC 17021-1, 9.3 deben aplicarse. Adicionalmente, los requisitos y guías del numeral 9.3.2 de ISO/IEC 27006-1:2024 deben aplicarse.</w:t>
            </w:r>
          </w:p>
        </w:tc>
        <w:tc>
          <w:tcPr>
            <w:tcW w:w="2137" w:type="pct"/>
          </w:tcPr>
          <w:p w14:paraId="67F70581" w14:textId="77777777" w:rsidR="00FB0488" w:rsidRPr="001E0F35" w:rsidRDefault="00FB0488" w:rsidP="00FB0488">
            <w:pPr>
              <w:pStyle w:val="Sinespaciado"/>
              <w:rPr>
                <w:rFonts w:ascii="Raleway" w:hAnsi="Raleway"/>
                <w:sz w:val="18"/>
                <w:szCs w:val="18"/>
                <w:lang w:val="es-CO"/>
              </w:rPr>
            </w:pPr>
          </w:p>
        </w:tc>
      </w:tr>
      <w:tr w:rsidR="00FB0488" w:rsidRPr="001E0F35" w14:paraId="2023A91E" w14:textId="77777777" w:rsidTr="00D10B4A">
        <w:trPr>
          <w:trHeight w:val="57"/>
        </w:trPr>
        <w:tc>
          <w:tcPr>
            <w:tcW w:w="2863" w:type="pct"/>
          </w:tcPr>
          <w:p w14:paraId="2E3A2C63" w14:textId="1E667CF1" w:rsidR="00FB0488" w:rsidRPr="001E0F35" w:rsidRDefault="00FB0488" w:rsidP="00FB0488">
            <w:pPr>
              <w:pStyle w:val="Sinespaciado"/>
              <w:rPr>
                <w:rFonts w:ascii="Raleway" w:hAnsi="Raleway"/>
                <w:b/>
                <w:sz w:val="18"/>
                <w:szCs w:val="18"/>
              </w:rPr>
            </w:pPr>
            <w:r w:rsidRPr="001E0F35">
              <w:rPr>
                <w:rFonts w:ascii="Raleway" w:hAnsi="Raleway"/>
                <w:b/>
                <w:sz w:val="18"/>
                <w:szCs w:val="18"/>
              </w:rPr>
              <w:t xml:space="preserve">9.3.1 Auditoría inicial de certificación </w:t>
            </w:r>
          </w:p>
        </w:tc>
        <w:tc>
          <w:tcPr>
            <w:tcW w:w="2137" w:type="pct"/>
          </w:tcPr>
          <w:p w14:paraId="08C59CF9" w14:textId="77777777" w:rsidR="00FB0488" w:rsidRPr="001E0F35" w:rsidRDefault="00FB0488" w:rsidP="00FB0488">
            <w:pPr>
              <w:pStyle w:val="Sinespaciado"/>
              <w:rPr>
                <w:rFonts w:ascii="Raleway" w:hAnsi="Raleway"/>
                <w:sz w:val="18"/>
                <w:szCs w:val="18"/>
                <w:lang w:val="es-CO"/>
              </w:rPr>
            </w:pPr>
          </w:p>
        </w:tc>
      </w:tr>
      <w:tr w:rsidR="00FB0488" w:rsidRPr="001E0F35" w14:paraId="622EE0D1" w14:textId="77777777" w:rsidTr="00D10B4A">
        <w:trPr>
          <w:trHeight w:val="57"/>
        </w:trPr>
        <w:tc>
          <w:tcPr>
            <w:tcW w:w="2863" w:type="pct"/>
          </w:tcPr>
          <w:p w14:paraId="131BA145" w14:textId="5CD3F394" w:rsidR="00FB0488" w:rsidRPr="001E0F35" w:rsidRDefault="00FB0488" w:rsidP="00FB0488">
            <w:pPr>
              <w:pStyle w:val="Sinespaciado"/>
              <w:rPr>
                <w:rFonts w:ascii="Raleway" w:hAnsi="Raleway"/>
                <w:b/>
                <w:sz w:val="18"/>
                <w:szCs w:val="18"/>
              </w:rPr>
            </w:pPr>
            <w:r w:rsidRPr="001E0F35">
              <w:rPr>
                <w:rFonts w:ascii="Raleway" w:hAnsi="Raleway"/>
                <w:b/>
                <w:sz w:val="18"/>
                <w:szCs w:val="18"/>
              </w:rPr>
              <w:t xml:space="preserve">9.3.1.1 Generalidades </w:t>
            </w:r>
          </w:p>
        </w:tc>
        <w:tc>
          <w:tcPr>
            <w:tcW w:w="2137" w:type="pct"/>
          </w:tcPr>
          <w:p w14:paraId="26067E7A" w14:textId="77777777" w:rsidR="00FB0488" w:rsidRPr="001E0F35" w:rsidRDefault="00FB0488" w:rsidP="00FB0488">
            <w:pPr>
              <w:pStyle w:val="Sinespaciado"/>
              <w:rPr>
                <w:rFonts w:ascii="Raleway" w:hAnsi="Raleway"/>
                <w:sz w:val="18"/>
                <w:szCs w:val="18"/>
                <w:lang w:val="es-CO"/>
              </w:rPr>
            </w:pPr>
          </w:p>
        </w:tc>
      </w:tr>
      <w:tr w:rsidR="00FB0488" w:rsidRPr="001E0F35" w14:paraId="690C1887" w14:textId="77777777" w:rsidTr="00D10B4A">
        <w:trPr>
          <w:trHeight w:val="57"/>
        </w:trPr>
        <w:tc>
          <w:tcPr>
            <w:tcW w:w="2863" w:type="pct"/>
          </w:tcPr>
          <w:p w14:paraId="3B738B3E" w14:textId="26D676BB" w:rsidR="00FB0488" w:rsidRPr="001E0F35" w:rsidRDefault="00FB0488" w:rsidP="00FB0488">
            <w:pPr>
              <w:pStyle w:val="Sinespaciado"/>
              <w:rPr>
                <w:rFonts w:ascii="Raleway" w:hAnsi="Raleway"/>
                <w:bCs/>
                <w:sz w:val="18"/>
                <w:szCs w:val="18"/>
              </w:rPr>
            </w:pPr>
            <w:r w:rsidRPr="001E0F35">
              <w:rPr>
                <w:rFonts w:ascii="Raleway" w:hAnsi="Raleway"/>
                <w:b/>
                <w:sz w:val="18"/>
                <w:szCs w:val="18"/>
                <w:lang w:val="es-CO"/>
              </w:rPr>
              <w:t xml:space="preserve">(ISO/IEC 17021-1:2015) </w:t>
            </w:r>
            <w:r w:rsidRPr="001E0F35">
              <w:rPr>
                <w:rFonts w:ascii="Raleway" w:hAnsi="Raleway"/>
                <w:bCs/>
                <w:sz w:val="18"/>
                <w:szCs w:val="18"/>
                <w:lang w:val="es-CO"/>
              </w:rPr>
              <w:t xml:space="preserve">9.3.1.1 </w:t>
            </w:r>
            <w:r w:rsidRPr="001E0F35">
              <w:rPr>
                <w:rFonts w:ascii="Raleway" w:hAnsi="Raleway"/>
                <w:color w:val="000000"/>
                <w:sz w:val="18"/>
                <w:szCs w:val="18"/>
              </w:rPr>
              <w:t>La auditoría inicial de certificación de un sistema de gestión debe realizarse en dos etapas: etapa 1 y etapa 2.</w:t>
            </w:r>
          </w:p>
        </w:tc>
        <w:tc>
          <w:tcPr>
            <w:tcW w:w="2137" w:type="pct"/>
          </w:tcPr>
          <w:p w14:paraId="5AB190C7" w14:textId="77777777" w:rsidR="00FB0488" w:rsidRPr="001E0F35" w:rsidRDefault="00FB0488" w:rsidP="00FB0488">
            <w:pPr>
              <w:pStyle w:val="Sinespaciado"/>
              <w:rPr>
                <w:rFonts w:ascii="Raleway" w:hAnsi="Raleway"/>
                <w:sz w:val="18"/>
                <w:szCs w:val="18"/>
                <w:lang w:val="es-CO"/>
              </w:rPr>
            </w:pPr>
          </w:p>
        </w:tc>
      </w:tr>
      <w:tr w:rsidR="00FB0488" w:rsidRPr="001E0F35" w14:paraId="4ECFD7B6" w14:textId="77777777" w:rsidTr="00D10B4A">
        <w:trPr>
          <w:trHeight w:val="57"/>
        </w:trPr>
        <w:tc>
          <w:tcPr>
            <w:tcW w:w="2863" w:type="pct"/>
          </w:tcPr>
          <w:p w14:paraId="0F711857" w14:textId="4A34604A"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9.3.1.2 Etapa 1 </w:t>
            </w:r>
          </w:p>
        </w:tc>
        <w:tc>
          <w:tcPr>
            <w:tcW w:w="2137" w:type="pct"/>
          </w:tcPr>
          <w:p w14:paraId="00BF87F8" w14:textId="77777777" w:rsidR="00FB0488" w:rsidRPr="001E0F35" w:rsidRDefault="00FB0488" w:rsidP="00FB0488">
            <w:pPr>
              <w:pStyle w:val="Sinespaciado"/>
              <w:rPr>
                <w:rFonts w:ascii="Raleway" w:hAnsi="Raleway"/>
                <w:sz w:val="18"/>
                <w:szCs w:val="18"/>
                <w:lang w:val="es-CO"/>
              </w:rPr>
            </w:pPr>
          </w:p>
        </w:tc>
      </w:tr>
      <w:tr w:rsidR="00FB0488" w:rsidRPr="001E0F35" w14:paraId="7E989D50" w14:textId="77777777" w:rsidTr="00D10B4A">
        <w:trPr>
          <w:trHeight w:val="57"/>
        </w:trPr>
        <w:tc>
          <w:tcPr>
            <w:tcW w:w="2863" w:type="pct"/>
          </w:tcPr>
          <w:p w14:paraId="169337D0"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9.3.1.2.1</w:t>
            </w:r>
            <w:r w:rsidRPr="001E0F35">
              <w:rPr>
                <w:rFonts w:ascii="Raleway" w:hAnsi="Raleway"/>
                <w:sz w:val="18"/>
                <w:szCs w:val="18"/>
              </w:rPr>
              <w:tab/>
              <w:t xml:space="preserve">En la planificación se debe asegurar que se puedan cumplir los objetivos de la etapa 1, y de que se informe al cliente de todas las actividades </w:t>
            </w:r>
            <w:r w:rsidRPr="001E0F35">
              <w:rPr>
                <w:rFonts w:ascii="Raleway" w:hAnsi="Raleway"/>
                <w:i/>
                <w:sz w:val="18"/>
                <w:szCs w:val="18"/>
              </w:rPr>
              <w:t>in situ</w:t>
            </w:r>
            <w:r w:rsidRPr="001E0F35">
              <w:rPr>
                <w:rFonts w:ascii="Raleway" w:hAnsi="Raleway"/>
                <w:sz w:val="18"/>
                <w:szCs w:val="18"/>
              </w:rPr>
              <w:t xml:space="preserve"> durante la etapa 1</w:t>
            </w:r>
          </w:p>
          <w:p w14:paraId="28D0EB93" w14:textId="77777777" w:rsidR="00FB0488" w:rsidRPr="001E0F35" w:rsidRDefault="00FB0488" w:rsidP="00FB0488">
            <w:pPr>
              <w:pStyle w:val="Sinespaciado"/>
              <w:rPr>
                <w:rFonts w:ascii="Raleway" w:hAnsi="Raleway"/>
                <w:sz w:val="18"/>
                <w:szCs w:val="18"/>
              </w:rPr>
            </w:pPr>
          </w:p>
          <w:p w14:paraId="71EA250A"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 xml:space="preserve">NOTA </w:t>
            </w:r>
            <w:r w:rsidRPr="001E0F35">
              <w:rPr>
                <w:rFonts w:ascii="Raleway" w:hAnsi="Raleway"/>
                <w:iCs/>
                <w:sz w:val="18"/>
                <w:szCs w:val="18"/>
              </w:rPr>
              <w:t>La etapa 1 no requiere un plan de auditoría formal (véase 9.2.3).</w:t>
            </w:r>
          </w:p>
        </w:tc>
        <w:tc>
          <w:tcPr>
            <w:tcW w:w="2137" w:type="pct"/>
          </w:tcPr>
          <w:p w14:paraId="3E9BEB24" w14:textId="77777777" w:rsidR="00FB0488" w:rsidRPr="001E0F35" w:rsidRDefault="00FB0488" w:rsidP="00FB0488">
            <w:pPr>
              <w:pStyle w:val="Sinespaciado"/>
              <w:rPr>
                <w:rFonts w:ascii="Raleway" w:hAnsi="Raleway"/>
                <w:sz w:val="18"/>
                <w:szCs w:val="18"/>
                <w:lang w:val="es-CO"/>
              </w:rPr>
            </w:pPr>
          </w:p>
        </w:tc>
      </w:tr>
      <w:tr w:rsidR="00FB0488" w:rsidRPr="001E0F35" w14:paraId="68BF44B7" w14:textId="77777777" w:rsidTr="00D10B4A">
        <w:trPr>
          <w:trHeight w:val="57"/>
        </w:trPr>
        <w:tc>
          <w:tcPr>
            <w:tcW w:w="2863" w:type="pct"/>
          </w:tcPr>
          <w:p w14:paraId="3FD81314"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9.3.1.2.2 Los objetivos de la etapa 1 son:</w:t>
            </w:r>
          </w:p>
          <w:p w14:paraId="5F60BA69" w14:textId="77777777" w:rsidR="00FB0488" w:rsidRPr="001E0F35" w:rsidRDefault="00FB0488" w:rsidP="00FB0488">
            <w:pPr>
              <w:pStyle w:val="Sinespaciado"/>
              <w:rPr>
                <w:rFonts w:ascii="Raleway" w:hAnsi="Raleway"/>
                <w:color w:val="000000"/>
                <w:sz w:val="18"/>
                <w:szCs w:val="18"/>
              </w:rPr>
            </w:pPr>
          </w:p>
          <w:p w14:paraId="1CDC2750" w14:textId="77777777" w:rsidR="00FB0488" w:rsidRPr="001E0F35" w:rsidRDefault="00FB0488" w:rsidP="00FB0488">
            <w:pPr>
              <w:pStyle w:val="Sinespaciado"/>
              <w:rPr>
                <w:rFonts w:ascii="Raleway" w:hAnsi="Raleway"/>
                <w:sz w:val="18"/>
                <w:szCs w:val="18"/>
              </w:rPr>
            </w:pPr>
            <w:r w:rsidRPr="001E0F35">
              <w:rPr>
                <w:rFonts w:ascii="Raleway" w:hAnsi="Raleway"/>
                <w:color w:val="000000"/>
                <w:sz w:val="18"/>
                <w:szCs w:val="18"/>
              </w:rPr>
              <w:t>a) revisar la información documentada del sistema de gestión del cliente;</w:t>
            </w:r>
          </w:p>
        </w:tc>
        <w:tc>
          <w:tcPr>
            <w:tcW w:w="2137" w:type="pct"/>
          </w:tcPr>
          <w:p w14:paraId="44DCE162" w14:textId="77777777" w:rsidR="00FB0488" w:rsidRPr="001E0F35" w:rsidRDefault="00FB0488" w:rsidP="00FB0488">
            <w:pPr>
              <w:pStyle w:val="Sinespaciado"/>
              <w:rPr>
                <w:rFonts w:ascii="Raleway" w:hAnsi="Raleway"/>
                <w:sz w:val="18"/>
                <w:szCs w:val="18"/>
                <w:lang w:val="es-CO"/>
              </w:rPr>
            </w:pPr>
          </w:p>
        </w:tc>
      </w:tr>
      <w:tr w:rsidR="00FB0488" w:rsidRPr="001E0F35" w14:paraId="6039AF24" w14:textId="77777777" w:rsidTr="00D10B4A">
        <w:trPr>
          <w:trHeight w:val="57"/>
        </w:trPr>
        <w:tc>
          <w:tcPr>
            <w:tcW w:w="2863" w:type="pct"/>
          </w:tcPr>
          <w:p w14:paraId="0CBC11B3" w14:textId="77777777" w:rsidR="00FB0488" w:rsidRPr="001E0F35" w:rsidRDefault="00FB0488" w:rsidP="00FB0488">
            <w:pPr>
              <w:pStyle w:val="Sinespaciado"/>
              <w:rPr>
                <w:rFonts w:ascii="Raleway" w:hAnsi="Raleway"/>
                <w:bCs/>
                <w:sz w:val="18"/>
                <w:szCs w:val="18"/>
              </w:rPr>
            </w:pPr>
            <w:r w:rsidRPr="001E0F35">
              <w:rPr>
                <w:rFonts w:ascii="Raleway" w:hAnsi="Raleway"/>
                <w:color w:val="000000"/>
                <w:sz w:val="18"/>
                <w:szCs w:val="18"/>
              </w:rPr>
              <w:t>b) evaluar las condiciones específicas del sitio del cliente e intercambiar información con el personal del cliente con el fin de determinar el estado de preparación para la etapa 2;</w:t>
            </w:r>
          </w:p>
        </w:tc>
        <w:tc>
          <w:tcPr>
            <w:tcW w:w="2137" w:type="pct"/>
          </w:tcPr>
          <w:p w14:paraId="25FFC51D" w14:textId="77777777" w:rsidR="00FB0488" w:rsidRPr="001E0F35" w:rsidRDefault="00FB0488" w:rsidP="00FB0488">
            <w:pPr>
              <w:pStyle w:val="Sinespaciado"/>
              <w:rPr>
                <w:rFonts w:ascii="Raleway" w:hAnsi="Raleway"/>
                <w:sz w:val="18"/>
                <w:szCs w:val="18"/>
                <w:lang w:val="es-CO"/>
              </w:rPr>
            </w:pPr>
          </w:p>
        </w:tc>
      </w:tr>
      <w:tr w:rsidR="00FB0488" w:rsidRPr="001E0F35" w14:paraId="659475BA" w14:textId="77777777" w:rsidTr="00D10B4A">
        <w:trPr>
          <w:trHeight w:val="57"/>
        </w:trPr>
        <w:tc>
          <w:tcPr>
            <w:tcW w:w="2863" w:type="pct"/>
          </w:tcPr>
          <w:p w14:paraId="2000EE78" w14:textId="77777777" w:rsidR="00FB0488" w:rsidRPr="001E0F35" w:rsidRDefault="00FB0488" w:rsidP="00FB0488">
            <w:pPr>
              <w:pStyle w:val="Sinespaciado"/>
              <w:rPr>
                <w:rFonts w:ascii="Raleway" w:hAnsi="Raleway"/>
                <w:bCs/>
                <w:sz w:val="18"/>
                <w:szCs w:val="18"/>
              </w:rPr>
            </w:pPr>
            <w:r w:rsidRPr="001E0F35">
              <w:rPr>
                <w:rFonts w:ascii="Raleway" w:hAnsi="Raleway"/>
                <w:color w:val="000000"/>
                <w:sz w:val="18"/>
                <w:szCs w:val="18"/>
              </w:rPr>
              <w:t>c) revisar el estado del cliente y su grado de comprensión de los requisitos de la norma, en particular en lo que concierne a la identificación del desempeño clave o aspectos, procesos, objetivos y funcionamiento significativos del sistema de gestión;</w:t>
            </w:r>
          </w:p>
        </w:tc>
        <w:tc>
          <w:tcPr>
            <w:tcW w:w="2137" w:type="pct"/>
          </w:tcPr>
          <w:p w14:paraId="5EC924C5" w14:textId="77777777" w:rsidR="00FB0488" w:rsidRPr="001E0F35" w:rsidRDefault="00FB0488" w:rsidP="00FB0488">
            <w:pPr>
              <w:pStyle w:val="Sinespaciado"/>
              <w:rPr>
                <w:rFonts w:ascii="Raleway" w:hAnsi="Raleway"/>
                <w:sz w:val="18"/>
                <w:szCs w:val="18"/>
                <w:lang w:val="es-CO"/>
              </w:rPr>
            </w:pPr>
          </w:p>
        </w:tc>
      </w:tr>
      <w:tr w:rsidR="00FB0488" w:rsidRPr="001E0F35" w14:paraId="71A38D6C" w14:textId="77777777" w:rsidTr="00D10B4A">
        <w:trPr>
          <w:trHeight w:val="57"/>
        </w:trPr>
        <w:tc>
          <w:tcPr>
            <w:tcW w:w="2863" w:type="pct"/>
          </w:tcPr>
          <w:p w14:paraId="0B754A73" w14:textId="77777777" w:rsidR="00FB0488" w:rsidRPr="001E0F35" w:rsidRDefault="00FB0488" w:rsidP="00FB0488">
            <w:pPr>
              <w:pStyle w:val="Sinespaciado"/>
              <w:rPr>
                <w:rFonts w:ascii="Raleway" w:hAnsi="Raleway"/>
                <w:color w:val="000000"/>
                <w:sz w:val="18"/>
                <w:szCs w:val="18"/>
              </w:rPr>
            </w:pPr>
            <w:r w:rsidRPr="001E0F35">
              <w:rPr>
                <w:rFonts w:ascii="Raleway" w:hAnsi="Raleway"/>
                <w:color w:val="000000"/>
                <w:sz w:val="18"/>
                <w:szCs w:val="18"/>
              </w:rPr>
              <w:t>d) recopilar la información necesaria correspondiente al alcance del sistema de gestión, que incluye:</w:t>
            </w:r>
          </w:p>
          <w:p w14:paraId="2DB5C424" w14:textId="77777777" w:rsidR="00FB0488" w:rsidRPr="001E0F35" w:rsidRDefault="00FB0488" w:rsidP="00FB0488">
            <w:pPr>
              <w:pStyle w:val="Sinespaciado"/>
              <w:rPr>
                <w:rFonts w:ascii="Raleway" w:hAnsi="Raleway"/>
                <w:color w:val="000000"/>
                <w:sz w:val="18"/>
                <w:szCs w:val="18"/>
              </w:rPr>
            </w:pPr>
            <w:r w:rsidRPr="001E0F35">
              <w:rPr>
                <w:rFonts w:ascii="Raleway" w:hAnsi="Raleway"/>
                <w:color w:val="000000"/>
                <w:sz w:val="18"/>
                <w:szCs w:val="18"/>
              </w:rPr>
              <w:t>- las ubicaciones del cliente;</w:t>
            </w:r>
          </w:p>
          <w:p w14:paraId="313272EB" w14:textId="77777777" w:rsidR="00FB0488" w:rsidRPr="001E0F35" w:rsidRDefault="00FB0488" w:rsidP="00FB0488">
            <w:pPr>
              <w:pStyle w:val="Sinespaciado"/>
              <w:rPr>
                <w:rFonts w:ascii="Raleway" w:hAnsi="Raleway"/>
                <w:color w:val="000000"/>
                <w:sz w:val="18"/>
                <w:szCs w:val="18"/>
              </w:rPr>
            </w:pPr>
            <w:r w:rsidRPr="001E0F35">
              <w:rPr>
                <w:rFonts w:ascii="Raleway" w:hAnsi="Raleway"/>
                <w:color w:val="000000"/>
                <w:sz w:val="18"/>
                <w:szCs w:val="18"/>
              </w:rPr>
              <w:t>- los procesos y equipos empleados;</w:t>
            </w:r>
          </w:p>
          <w:p w14:paraId="776F730A" w14:textId="77777777" w:rsidR="00FB0488" w:rsidRPr="001E0F35" w:rsidRDefault="00FB0488" w:rsidP="00FB0488">
            <w:pPr>
              <w:pStyle w:val="Sinespaciado"/>
              <w:rPr>
                <w:rFonts w:ascii="Raleway" w:hAnsi="Raleway"/>
                <w:color w:val="000000"/>
                <w:sz w:val="18"/>
                <w:szCs w:val="18"/>
              </w:rPr>
            </w:pPr>
            <w:r w:rsidRPr="001E0F35">
              <w:rPr>
                <w:rFonts w:ascii="Raleway" w:hAnsi="Raleway"/>
                <w:color w:val="000000"/>
                <w:sz w:val="18"/>
                <w:szCs w:val="18"/>
              </w:rPr>
              <w:t>- los niveles de controles establecidos (particularmente en caso de clientes multisitio);</w:t>
            </w:r>
          </w:p>
          <w:p w14:paraId="099D4664" w14:textId="77777777" w:rsidR="00FB0488" w:rsidRPr="001E0F35" w:rsidRDefault="00FB0488" w:rsidP="00FB0488">
            <w:pPr>
              <w:pStyle w:val="Sinespaciado"/>
              <w:rPr>
                <w:rFonts w:ascii="Raleway" w:hAnsi="Raleway"/>
                <w:bCs/>
                <w:sz w:val="18"/>
                <w:szCs w:val="18"/>
              </w:rPr>
            </w:pPr>
            <w:r w:rsidRPr="001E0F35">
              <w:rPr>
                <w:rFonts w:ascii="Raleway" w:hAnsi="Raleway"/>
                <w:color w:val="000000"/>
                <w:sz w:val="18"/>
                <w:szCs w:val="18"/>
              </w:rPr>
              <w:t>- los requisitos legales y reglamentarios aplicables;</w:t>
            </w:r>
          </w:p>
        </w:tc>
        <w:tc>
          <w:tcPr>
            <w:tcW w:w="2137" w:type="pct"/>
          </w:tcPr>
          <w:p w14:paraId="71A21243" w14:textId="77777777" w:rsidR="00FB0488" w:rsidRPr="001E0F35" w:rsidRDefault="00FB0488" w:rsidP="00FB0488">
            <w:pPr>
              <w:pStyle w:val="Sinespaciado"/>
              <w:rPr>
                <w:rFonts w:ascii="Raleway" w:hAnsi="Raleway"/>
                <w:sz w:val="18"/>
                <w:szCs w:val="18"/>
                <w:lang w:val="es-CO"/>
              </w:rPr>
            </w:pPr>
          </w:p>
        </w:tc>
      </w:tr>
      <w:tr w:rsidR="00FB0488" w:rsidRPr="001E0F35" w14:paraId="13ADD6ED" w14:textId="77777777" w:rsidTr="00D10B4A">
        <w:trPr>
          <w:trHeight w:val="57"/>
        </w:trPr>
        <w:tc>
          <w:tcPr>
            <w:tcW w:w="2863" w:type="pct"/>
          </w:tcPr>
          <w:p w14:paraId="2A755675" w14:textId="77777777" w:rsidR="00FB0488" w:rsidRPr="001E0F35" w:rsidRDefault="00FB0488" w:rsidP="00FB0488">
            <w:pPr>
              <w:pStyle w:val="Sinespaciado"/>
              <w:rPr>
                <w:rFonts w:ascii="Raleway" w:hAnsi="Raleway"/>
                <w:bCs/>
                <w:sz w:val="18"/>
                <w:szCs w:val="18"/>
              </w:rPr>
            </w:pPr>
            <w:r w:rsidRPr="001E0F35">
              <w:rPr>
                <w:rFonts w:ascii="Raleway" w:hAnsi="Raleway"/>
                <w:color w:val="000000"/>
                <w:sz w:val="18"/>
                <w:szCs w:val="18"/>
              </w:rPr>
              <w:t>e) revisar la asignación de recursos para la etapa 2 y acordar con el cliente los detalles de ésta;</w:t>
            </w:r>
          </w:p>
        </w:tc>
        <w:tc>
          <w:tcPr>
            <w:tcW w:w="2137" w:type="pct"/>
          </w:tcPr>
          <w:p w14:paraId="72828178" w14:textId="77777777" w:rsidR="00FB0488" w:rsidRPr="001E0F35" w:rsidRDefault="00FB0488" w:rsidP="00FB0488">
            <w:pPr>
              <w:pStyle w:val="Sinespaciado"/>
              <w:rPr>
                <w:rFonts w:ascii="Raleway" w:hAnsi="Raleway"/>
                <w:sz w:val="18"/>
                <w:szCs w:val="18"/>
                <w:lang w:val="es-CO"/>
              </w:rPr>
            </w:pPr>
          </w:p>
        </w:tc>
      </w:tr>
      <w:tr w:rsidR="00FB0488" w:rsidRPr="001E0F35" w14:paraId="542ED64C" w14:textId="77777777" w:rsidTr="00D10B4A">
        <w:trPr>
          <w:trHeight w:val="57"/>
        </w:trPr>
        <w:tc>
          <w:tcPr>
            <w:tcW w:w="2863" w:type="pct"/>
          </w:tcPr>
          <w:p w14:paraId="0F1AFF2B" w14:textId="77777777" w:rsidR="00FB0488" w:rsidRPr="001E0F35" w:rsidRDefault="00FB0488" w:rsidP="00FB0488">
            <w:pPr>
              <w:pStyle w:val="Sinespaciado"/>
              <w:rPr>
                <w:rFonts w:ascii="Raleway" w:hAnsi="Raleway"/>
                <w:bCs/>
                <w:sz w:val="18"/>
                <w:szCs w:val="18"/>
              </w:rPr>
            </w:pPr>
            <w:r w:rsidRPr="001E0F35">
              <w:rPr>
                <w:rFonts w:ascii="Raleway" w:hAnsi="Raleway"/>
                <w:color w:val="000000"/>
                <w:sz w:val="18"/>
                <w:szCs w:val="18"/>
              </w:rPr>
              <w:t>f) proporcionar un enfoque para la planificación de la etapa 2 mediante la comprensión suficiente del sistema de gestión del cliente y de las operaciones del sitio en el contexto de la norma del sistema de gestión u otros documentos normativos;</w:t>
            </w:r>
          </w:p>
        </w:tc>
        <w:tc>
          <w:tcPr>
            <w:tcW w:w="2137" w:type="pct"/>
          </w:tcPr>
          <w:p w14:paraId="19BBC986" w14:textId="77777777" w:rsidR="00FB0488" w:rsidRPr="001E0F35" w:rsidRDefault="00FB0488" w:rsidP="00FB0488">
            <w:pPr>
              <w:pStyle w:val="Sinespaciado"/>
              <w:rPr>
                <w:rFonts w:ascii="Raleway" w:hAnsi="Raleway"/>
                <w:sz w:val="18"/>
                <w:szCs w:val="18"/>
                <w:lang w:val="es-CO"/>
              </w:rPr>
            </w:pPr>
          </w:p>
        </w:tc>
      </w:tr>
      <w:tr w:rsidR="00FB0488" w:rsidRPr="001E0F35" w14:paraId="15B4B61F" w14:textId="77777777" w:rsidTr="00D10B4A">
        <w:trPr>
          <w:trHeight w:val="57"/>
        </w:trPr>
        <w:tc>
          <w:tcPr>
            <w:tcW w:w="2863" w:type="pct"/>
          </w:tcPr>
          <w:p w14:paraId="23DFF96D" w14:textId="77777777" w:rsidR="00FB0488" w:rsidRPr="001E0F35" w:rsidRDefault="00FB0488" w:rsidP="00FB0488">
            <w:pPr>
              <w:pStyle w:val="Sinespaciado"/>
              <w:rPr>
                <w:rFonts w:ascii="Raleway" w:hAnsi="Raleway"/>
                <w:bCs/>
                <w:sz w:val="18"/>
                <w:szCs w:val="18"/>
              </w:rPr>
            </w:pPr>
            <w:r w:rsidRPr="001E0F35">
              <w:rPr>
                <w:rFonts w:ascii="Raleway" w:hAnsi="Raleway"/>
                <w:color w:val="000000"/>
                <w:sz w:val="18"/>
                <w:szCs w:val="18"/>
              </w:rPr>
              <w:t>g) evaluar si las auditorías internas y la revisión por la dirección se planifican y realizan, y si el nivel de implementación del sistema de gestión confirma que la organización cliente está preparada para la etapa 2.</w:t>
            </w:r>
          </w:p>
        </w:tc>
        <w:tc>
          <w:tcPr>
            <w:tcW w:w="2137" w:type="pct"/>
          </w:tcPr>
          <w:p w14:paraId="62709FF0" w14:textId="77777777" w:rsidR="00FB0488" w:rsidRPr="001E0F35" w:rsidRDefault="00FB0488" w:rsidP="00FB0488">
            <w:pPr>
              <w:pStyle w:val="Sinespaciado"/>
              <w:rPr>
                <w:rFonts w:ascii="Raleway" w:hAnsi="Raleway"/>
                <w:sz w:val="18"/>
                <w:szCs w:val="18"/>
                <w:lang w:val="es-CO"/>
              </w:rPr>
            </w:pPr>
          </w:p>
        </w:tc>
      </w:tr>
      <w:tr w:rsidR="00FB0488" w:rsidRPr="001E0F35" w14:paraId="08C12400" w14:textId="77777777" w:rsidTr="00D10B4A">
        <w:trPr>
          <w:trHeight w:val="57"/>
        </w:trPr>
        <w:tc>
          <w:tcPr>
            <w:tcW w:w="2863" w:type="pct"/>
          </w:tcPr>
          <w:p w14:paraId="50BB875F" w14:textId="77777777" w:rsidR="00FB0488" w:rsidRPr="001E0F35" w:rsidRDefault="00FB0488" w:rsidP="00FB0488">
            <w:pPr>
              <w:pStyle w:val="Sinespaciado"/>
              <w:rPr>
                <w:rFonts w:ascii="Raleway" w:hAnsi="Raleway"/>
                <w:bCs/>
                <w:sz w:val="18"/>
                <w:szCs w:val="18"/>
              </w:rPr>
            </w:pPr>
            <w:r w:rsidRPr="001E0F35">
              <w:rPr>
                <w:rFonts w:ascii="Raleway" w:hAnsi="Raleway"/>
                <w:color w:val="000000"/>
                <w:sz w:val="18"/>
                <w:szCs w:val="18"/>
              </w:rPr>
              <w:t xml:space="preserve">NOTA </w:t>
            </w:r>
            <w:r w:rsidRPr="001E0F35">
              <w:rPr>
                <w:rFonts w:ascii="Raleway" w:hAnsi="Raleway"/>
                <w:iCs/>
                <w:color w:val="000000"/>
                <w:sz w:val="18"/>
                <w:szCs w:val="18"/>
              </w:rPr>
              <w:t>Se recomienda que por lo menos parte de la etapa 1 se realice en las instalaciones del cliente, a fin de lograr los objetivos establecidos anteriormente.</w:t>
            </w:r>
          </w:p>
        </w:tc>
        <w:tc>
          <w:tcPr>
            <w:tcW w:w="2137" w:type="pct"/>
          </w:tcPr>
          <w:p w14:paraId="4545259F" w14:textId="77777777" w:rsidR="00FB0488" w:rsidRPr="001E0F35" w:rsidRDefault="00FB0488" w:rsidP="00FB0488">
            <w:pPr>
              <w:pStyle w:val="Sinespaciado"/>
              <w:rPr>
                <w:rFonts w:ascii="Raleway" w:hAnsi="Raleway"/>
                <w:sz w:val="18"/>
                <w:szCs w:val="18"/>
                <w:lang w:val="es-CO"/>
              </w:rPr>
            </w:pPr>
          </w:p>
        </w:tc>
      </w:tr>
      <w:tr w:rsidR="00FB0488" w:rsidRPr="001E0F35" w14:paraId="7C539CBA" w14:textId="77777777" w:rsidTr="00D10B4A">
        <w:trPr>
          <w:trHeight w:val="57"/>
        </w:trPr>
        <w:tc>
          <w:tcPr>
            <w:tcW w:w="2863" w:type="pct"/>
          </w:tcPr>
          <w:p w14:paraId="748EC24E" w14:textId="77777777" w:rsidR="00FB0488" w:rsidRPr="001E0F35" w:rsidRDefault="00FB0488" w:rsidP="00FB0488">
            <w:pPr>
              <w:pStyle w:val="Sinespaciado"/>
              <w:rPr>
                <w:rFonts w:ascii="Raleway" w:hAnsi="Raleway"/>
                <w:spacing w:val="-2"/>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pacing w:val="-2"/>
                <w:sz w:val="18"/>
                <w:szCs w:val="18"/>
              </w:rPr>
              <w:t>9.3.1.2.3 Se deben comunicar al cliente las conclusiones documentadas con respecto al cumplimiento de los objetivos de la etapa 1 y el estado de preparación para la etapa 2, incluida la identificación de cualquier área de interés que pudiera clasificar como no conformidad durante la etapa 2.</w:t>
            </w:r>
          </w:p>
          <w:p w14:paraId="23C10DEB" w14:textId="77777777" w:rsidR="00FB0488" w:rsidRPr="001E0F35" w:rsidRDefault="00FB0488" w:rsidP="00FB0488">
            <w:pPr>
              <w:pStyle w:val="Sinespaciado"/>
              <w:rPr>
                <w:rFonts w:ascii="Raleway" w:hAnsi="Raleway"/>
                <w:spacing w:val="-2"/>
                <w:sz w:val="18"/>
                <w:szCs w:val="18"/>
              </w:rPr>
            </w:pPr>
          </w:p>
          <w:p w14:paraId="403FB348" w14:textId="77777777" w:rsidR="00FB0488" w:rsidRPr="001E0F35" w:rsidRDefault="00FB0488" w:rsidP="00FB0488">
            <w:pPr>
              <w:pStyle w:val="Sinespaciado"/>
              <w:rPr>
                <w:rFonts w:ascii="Raleway" w:hAnsi="Raleway"/>
                <w:bCs/>
                <w:sz w:val="18"/>
                <w:szCs w:val="18"/>
              </w:rPr>
            </w:pPr>
            <w:r w:rsidRPr="001E0F35">
              <w:rPr>
                <w:rFonts w:ascii="Raleway" w:hAnsi="Raleway"/>
                <w:spacing w:val="-2"/>
                <w:sz w:val="18"/>
                <w:szCs w:val="18"/>
              </w:rPr>
              <w:t xml:space="preserve">NOTA </w:t>
            </w:r>
            <w:r w:rsidRPr="001E0F35">
              <w:rPr>
                <w:rFonts w:ascii="Raleway" w:hAnsi="Raleway"/>
                <w:i/>
                <w:spacing w:val="-2"/>
                <w:sz w:val="18"/>
                <w:szCs w:val="18"/>
              </w:rPr>
              <w:t>No es necesario que las salidas de la etapa 1 cumplan los requisitos completos de un informe (véase el apartado 9.4.8).</w:t>
            </w:r>
          </w:p>
        </w:tc>
        <w:tc>
          <w:tcPr>
            <w:tcW w:w="2137" w:type="pct"/>
          </w:tcPr>
          <w:p w14:paraId="66CDB2DC" w14:textId="77777777" w:rsidR="00FB0488" w:rsidRPr="001E0F35" w:rsidRDefault="00FB0488" w:rsidP="00FB0488">
            <w:pPr>
              <w:pStyle w:val="Sinespaciado"/>
              <w:rPr>
                <w:rFonts w:ascii="Raleway" w:hAnsi="Raleway"/>
                <w:sz w:val="18"/>
                <w:szCs w:val="18"/>
                <w:lang w:val="es-CO"/>
              </w:rPr>
            </w:pPr>
          </w:p>
        </w:tc>
      </w:tr>
      <w:tr w:rsidR="00FB0488" w:rsidRPr="001E0F35" w14:paraId="4D67975E" w14:textId="77777777" w:rsidTr="00D10B4A">
        <w:trPr>
          <w:trHeight w:val="57"/>
        </w:trPr>
        <w:tc>
          <w:tcPr>
            <w:tcW w:w="2863" w:type="pct"/>
          </w:tcPr>
          <w:p w14:paraId="2EB0809C"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pacing w:val="-2"/>
                <w:sz w:val="18"/>
                <w:szCs w:val="18"/>
              </w:rPr>
              <w:t xml:space="preserve">9.3.1.2.4 Al determinar el intervalo entre la </w:t>
            </w:r>
            <w:r w:rsidRPr="001E0F35">
              <w:rPr>
                <w:rFonts w:ascii="Raleway" w:hAnsi="Raleway"/>
                <w:sz w:val="18"/>
                <w:szCs w:val="18"/>
              </w:rPr>
              <w:t>etapa 1 y la etapa 2, se deben considerar las necesidades del cliente para resolver los problemas identificados en la etapa 1. El organismo de certificación puede asimismo tener que revisar sus acuerdos para la etapa 2. Si ocurren cambios significativos que pudieran impactar el sistema de gestión, el organismo de certificación debe considerar la necesidad de repetir toda la etapa 1, o una parte de ella. Se debe informar al cliente que los resultados de la etapa 1 pueden conducir al aplazamiento o cancelación de la etapa 2.</w:t>
            </w:r>
          </w:p>
        </w:tc>
        <w:tc>
          <w:tcPr>
            <w:tcW w:w="2137" w:type="pct"/>
          </w:tcPr>
          <w:p w14:paraId="4442B005" w14:textId="77777777" w:rsidR="00FB0488" w:rsidRPr="001E0F35" w:rsidRDefault="00FB0488" w:rsidP="00FB0488">
            <w:pPr>
              <w:pStyle w:val="Sinespaciado"/>
              <w:rPr>
                <w:rFonts w:ascii="Raleway" w:hAnsi="Raleway"/>
                <w:sz w:val="18"/>
                <w:szCs w:val="18"/>
                <w:lang w:val="es-CO"/>
              </w:rPr>
            </w:pPr>
          </w:p>
        </w:tc>
      </w:tr>
      <w:tr w:rsidR="00FB0488" w:rsidRPr="001E0F35" w14:paraId="6DC380FC" w14:textId="77777777" w:rsidTr="00D10B4A">
        <w:trPr>
          <w:trHeight w:val="57"/>
        </w:trPr>
        <w:tc>
          <w:tcPr>
            <w:tcW w:w="2863" w:type="pct"/>
          </w:tcPr>
          <w:p w14:paraId="1A26CC0A" w14:textId="565EC375"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9.3.1.3 Etapa 2 </w:t>
            </w:r>
          </w:p>
        </w:tc>
        <w:tc>
          <w:tcPr>
            <w:tcW w:w="2137" w:type="pct"/>
          </w:tcPr>
          <w:p w14:paraId="5D6E5BC5" w14:textId="77777777" w:rsidR="00FB0488" w:rsidRPr="001E0F35" w:rsidRDefault="00FB0488" w:rsidP="00FB0488">
            <w:pPr>
              <w:pStyle w:val="Sinespaciado"/>
              <w:rPr>
                <w:rFonts w:ascii="Raleway" w:hAnsi="Raleway"/>
                <w:sz w:val="18"/>
                <w:szCs w:val="18"/>
                <w:lang w:val="es-CO"/>
              </w:rPr>
            </w:pPr>
          </w:p>
        </w:tc>
      </w:tr>
      <w:tr w:rsidR="00FB0488" w:rsidRPr="001E0F35" w14:paraId="68AA50D8" w14:textId="77777777" w:rsidTr="00D10B4A">
        <w:trPr>
          <w:trHeight w:val="57"/>
        </w:trPr>
        <w:tc>
          <w:tcPr>
            <w:tcW w:w="2863" w:type="pct"/>
          </w:tcPr>
          <w:p w14:paraId="04A5EFF8" w14:textId="77777777" w:rsidR="00FB0488" w:rsidRPr="001E0F35" w:rsidRDefault="00FB0488" w:rsidP="00FB0488">
            <w:pPr>
              <w:pStyle w:val="Sinespaciado"/>
              <w:rPr>
                <w:rFonts w:ascii="Raleway" w:hAnsi="Raleway"/>
                <w:color w:val="000000"/>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9.3.1.3 </w:t>
            </w:r>
            <w:r w:rsidRPr="001E0F35">
              <w:rPr>
                <w:rFonts w:ascii="Raleway" w:hAnsi="Raleway"/>
                <w:color w:val="000000"/>
                <w:sz w:val="18"/>
                <w:szCs w:val="18"/>
              </w:rPr>
              <w:t xml:space="preserve">El propósito de la etapa 2 es evaluar la implementación, incluida la eficacia del sistema de gestión del cliente. La etapa 2 debe tener lugar en los sitios del cliente. Debe incluir al menos lo siguiente: </w:t>
            </w:r>
          </w:p>
          <w:p w14:paraId="5CD216D0" w14:textId="77777777" w:rsidR="00FB0488" w:rsidRPr="001E0F35" w:rsidRDefault="00FB0488" w:rsidP="00FB0488">
            <w:pPr>
              <w:pStyle w:val="Sinespaciado"/>
              <w:rPr>
                <w:rFonts w:ascii="Raleway" w:hAnsi="Raleway"/>
                <w:bCs/>
                <w:sz w:val="18"/>
                <w:szCs w:val="18"/>
              </w:rPr>
            </w:pPr>
            <w:r w:rsidRPr="001E0F35">
              <w:rPr>
                <w:rFonts w:ascii="Raleway" w:hAnsi="Raleway"/>
                <w:color w:val="000000"/>
                <w:sz w:val="18"/>
                <w:szCs w:val="18"/>
              </w:rPr>
              <w:t>a) la información y evidencia de la conformidad con todos los requisitos de la norma de sistemas de gestión aplicable u otros documentos normativos;</w:t>
            </w:r>
          </w:p>
        </w:tc>
        <w:tc>
          <w:tcPr>
            <w:tcW w:w="2137" w:type="pct"/>
          </w:tcPr>
          <w:p w14:paraId="02C2079A" w14:textId="77777777" w:rsidR="00FB0488" w:rsidRPr="001E0F35" w:rsidRDefault="00FB0488" w:rsidP="00FB0488">
            <w:pPr>
              <w:pStyle w:val="Sinespaciado"/>
              <w:rPr>
                <w:rFonts w:ascii="Raleway" w:hAnsi="Raleway"/>
                <w:sz w:val="18"/>
                <w:szCs w:val="18"/>
                <w:lang w:val="es-CO"/>
              </w:rPr>
            </w:pPr>
          </w:p>
        </w:tc>
      </w:tr>
      <w:tr w:rsidR="00FB0488" w:rsidRPr="001E0F35" w14:paraId="2F191BC0" w14:textId="77777777" w:rsidTr="00D10B4A">
        <w:trPr>
          <w:trHeight w:val="57"/>
        </w:trPr>
        <w:tc>
          <w:tcPr>
            <w:tcW w:w="2863" w:type="pct"/>
          </w:tcPr>
          <w:p w14:paraId="68EC6D9F" w14:textId="77777777" w:rsidR="00FB0488" w:rsidRPr="001E0F35" w:rsidRDefault="00FB0488" w:rsidP="00FB0488">
            <w:pPr>
              <w:pStyle w:val="Sinespaciado"/>
              <w:rPr>
                <w:rFonts w:ascii="Raleway" w:hAnsi="Raleway"/>
                <w:bCs/>
                <w:sz w:val="18"/>
                <w:szCs w:val="18"/>
              </w:rPr>
            </w:pPr>
            <w:r w:rsidRPr="001E0F35">
              <w:rPr>
                <w:rFonts w:ascii="Raleway" w:hAnsi="Raleway"/>
                <w:color w:val="000000"/>
                <w:sz w:val="18"/>
                <w:szCs w:val="18"/>
              </w:rPr>
              <w:t>b) la realización de seguimiento, medición, informe y revisión con relación a los objetivos y metas de desempeño clave (coherentes con las expectativas de la norma de sistemas de gestión aplicable u otro documento normativo);</w:t>
            </w:r>
          </w:p>
        </w:tc>
        <w:tc>
          <w:tcPr>
            <w:tcW w:w="2137" w:type="pct"/>
          </w:tcPr>
          <w:p w14:paraId="513666F8" w14:textId="77777777" w:rsidR="00FB0488" w:rsidRPr="001E0F35" w:rsidRDefault="00FB0488" w:rsidP="00FB0488">
            <w:pPr>
              <w:pStyle w:val="Sinespaciado"/>
              <w:rPr>
                <w:rFonts w:ascii="Raleway" w:hAnsi="Raleway"/>
                <w:sz w:val="18"/>
                <w:szCs w:val="18"/>
                <w:lang w:val="es-CO"/>
              </w:rPr>
            </w:pPr>
          </w:p>
        </w:tc>
      </w:tr>
      <w:tr w:rsidR="00FB0488" w:rsidRPr="001E0F35" w14:paraId="03B757D6" w14:textId="77777777" w:rsidTr="00D10B4A">
        <w:trPr>
          <w:trHeight w:val="57"/>
        </w:trPr>
        <w:tc>
          <w:tcPr>
            <w:tcW w:w="2863" w:type="pct"/>
          </w:tcPr>
          <w:p w14:paraId="714A5E8D" w14:textId="77777777" w:rsidR="00FB0488" w:rsidRPr="001E0F35" w:rsidRDefault="00FB0488" w:rsidP="00FB0488">
            <w:pPr>
              <w:pStyle w:val="Sinespaciado"/>
              <w:rPr>
                <w:rFonts w:ascii="Raleway" w:hAnsi="Raleway"/>
                <w:bCs/>
                <w:sz w:val="18"/>
                <w:szCs w:val="18"/>
              </w:rPr>
            </w:pPr>
            <w:r w:rsidRPr="001E0F35">
              <w:rPr>
                <w:rFonts w:ascii="Raleway" w:hAnsi="Raleway"/>
                <w:color w:val="000000"/>
                <w:sz w:val="18"/>
                <w:szCs w:val="18"/>
              </w:rPr>
              <w:t>c) la capacidad del sistema de gestión del cliente y su desempeño en relación con el cumplimiento de requisitos legales, reglamentarios y contractuales aplicables;</w:t>
            </w:r>
          </w:p>
        </w:tc>
        <w:tc>
          <w:tcPr>
            <w:tcW w:w="2137" w:type="pct"/>
          </w:tcPr>
          <w:p w14:paraId="4D1A4434" w14:textId="77777777" w:rsidR="00FB0488" w:rsidRPr="001E0F35" w:rsidRDefault="00FB0488" w:rsidP="00FB0488">
            <w:pPr>
              <w:pStyle w:val="Sinespaciado"/>
              <w:rPr>
                <w:rFonts w:ascii="Raleway" w:hAnsi="Raleway"/>
                <w:sz w:val="18"/>
                <w:szCs w:val="18"/>
                <w:lang w:val="es-CO"/>
              </w:rPr>
            </w:pPr>
          </w:p>
        </w:tc>
      </w:tr>
      <w:tr w:rsidR="00FB0488" w:rsidRPr="001E0F35" w14:paraId="64A14CD1" w14:textId="77777777" w:rsidTr="00D10B4A">
        <w:trPr>
          <w:trHeight w:val="57"/>
        </w:trPr>
        <w:tc>
          <w:tcPr>
            <w:tcW w:w="2863" w:type="pct"/>
          </w:tcPr>
          <w:p w14:paraId="2BB15129" w14:textId="77777777" w:rsidR="00FB0488" w:rsidRPr="001E0F35" w:rsidRDefault="00FB0488" w:rsidP="00FB0488">
            <w:pPr>
              <w:pStyle w:val="Sinespaciado"/>
              <w:rPr>
                <w:rFonts w:ascii="Raleway" w:hAnsi="Raleway"/>
                <w:bCs/>
                <w:sz w:val="18"/>
                <w:szCs w:val="18"/>
              </w:rPr>
            </w:pPr>
            <w:r w:rsidRPr="001E0F35">
              <w:rPr>
                <w:rFonts w:ascii="Raleway" w:hAnsi="Raleway"/>
                <w:color w:val="000000"/>
                <w:sz w:val="18"/>
                <w:szCs w:val="18"/>
              </w:rPr>
              <w:t>d) el control operacional de los procesos del cliente;</w:t>
            </w:r>
          </w:p>
        </w:tc>
        <w:tc>
          <w:tcPr>
            <w:tcW w:w="2137" w:type="pct"/>
          </w:tcPr>
          <w:p w14:paraId="4C835002" w14:textId="77777777" w:rsidR="00FB0488" w:rsidRPr="001E0F35" w:rsidRDefault="00FB0488" w:rsidP="00FB0488">
            <w:pPr>
              <w:pStyle w:val="Sinespaciado"/>
              <w:rPr>
                <w:rFonts w:ascii="Raleway" w:hAnsi="Raleway"/>
                <w:sz w:val="18"/>
                <w:szCs w:val="18"/>
                <w:lang w:val="es-CO"/>
              </w:rPr>
            </w:pPr>
          </w:p>
        </w:tc>
      </w:tr>
      <w:tr w:rsidR="00FB0488" w:rsidRPr="001E0F35" w14:paraId="5900A0A7" w14:textId="77777777" w:rsidTr="00D10B4A">
        <w:trPr>
          <w:trHeight w:val="57"/>
        </w:trPr>
        <w:tc>
          <w:tcPr>
            <w:tcW w:w="2863" w:type="pct"/>
          </w:tcPr>
          <w:p w14:paraId="1B0CE3F1" w14:textId="77777777" w:rsidR="00FB0488" w:rsidRPr="001E0F35" w:rsidRDefault="00FB0488" w:rsidP="00FB0488">
            <w:pPr>
              <w:pStyle w:val="Sinespaciado"/>
              <w:rPr>
                <w:rFonts w:ascii="Raleway" w:hAnsi="Raleway"/>
                <w:bCs/>
                <w:sz w:val="18"/>
                <w:szCs w:val="18"/>
              </w:rPr>
            </w:pPr>
            <w:r w:rsidRPr="001E0F35">
              <w:rPr>
                <w:rFonts w:ascii="Raleway" w:hAnsi="Raleway"/>
                <w:color w:val="000000"/>
                <w:sz w:val="18"/>
                <w:szCs w:val="18"/>
              </w:rPr>
              <w:t>e) las auditorías internas y la revisión por la dirección;</w:t>
            </w:r>
          </w:p>
        </w:tc>
        <w:tc>
          <w:tcPr>
            <w:tcW w:w="2137" w:type="pct"/>
          </w:tcPr>
          <w:p w14:paraId="58914B3F" w14:textId="77777777" w:rsidR="00FB0488" w:rsidRPr="001E0F35" w:rsidRDefault="00FB0488" w:rsidP="00FB0488">
            <w:pPr>
              <w:pStyle w:val="Sinespaciado"/>
              <w:rPr>
                <w:rFonts w:ascii="Raleway" w:hAnsi="Raleway"/>
                <w:sz w:val="18"/>
                <w:szCs w:val="18"/>
                <w:lang w:val="es-CO"/>
              </w:rPr>
            </w:pPr>
          </w:p>
        </w:tc>
      </w:tr>
      <w:tr w:rsidR="00FB0488" w:rsidRPr="001E0F35" w14:paraId="2C4F1A48" w14:textId="77777777" w:rsidTr="00D10B4A">
        <w:trPr>
          <w:trHeight w:val="57"/>
        </w:trPr>
        <w:tc>
          <w:tcPr>
            <w:tcW w:w="2863" w:type="pct"/>
          </w:tcPr>
          <w:p w14:paraId="08200EAC" w14:textId="77777777" w:rsidR="00FB0488" w:rsidRPr="001E0F35" w:rsidRDefault="00FB0488" w:rsidP="00FB0488">
            <w:pPr>
              <w:pStyle w:val="Sinespaciado"/>
              <w:rPr>
                <w:rFonts w:ascii="Raleway" w:hAnsi="Raleway"/>
                <w:bCs/>
                <w:sz w:val="18"/>
                <w:szCs w:val="18"/>
              </w:rPr>
            </w:pPr>
            <w:r w:rsidRPr="001E0F35">
              <w:rPr>
                <w:rFonts w:ascii="Raleway" w:hAnsi="Raleway"/>
                <w:color w:val="000000"/>
                <w:sz w:val="18"/>
                <w:szCs w:val="18"/>
              </w:rPr>
              <w:t>f) la responsabilidad de la dirección en relación con las políticas del cliente;</w:t>
            </w:r>
          </w:p>
        </w:tc>
        <w:tc>
          <w:tcPr>
            <w:tcW w:w="2137" w:type="pct"/>
          </w:tcPr>
          <w:p w14:paraId="50DF9475" w14:textId="77777777" w:rsidR="00FB0488" w:rsidRPr="001E0F35" w:rsidRDefault="00FB0488" w:rsidP="00FB0488">
            <w:pPr>
              <w:pStyle w:val="Sinespaciado"/>
              <w:rPr>
                <w:rFonts w:ascii="Raleway" w:hAnsi="Raleway"/>
                <w:sz w:val="18"/>
                <w:szCs w:val="18"/>
                <w:lang w:val="es-CO"/>
              </w:rPr>
            </w:pPr>
          </w:p>
        </w:tc>
      </w:tr>
      <w:tr w:rsidR="00FB0488" w:rsidRPr="001E0F35" w14:paraId="31374AAD" w14:textId="77777777" w:rsidTr="00D10B4A">
        <w:trPr>
          <w:trHeight w:val="57"/>
        </w:trPr>
        <w:tc>
          <w:tcPr>
            <w:tcW w:w="2863" w:type="pct"/>
          </w:tcPr>
          <w:p w14:paraId="71B00476" w14:textId="0C7D51C6"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9.3.1.4 Conclusiones de la auditoría inicial de certificación </w:t>
            </w:r>
          </w:p>
        </w:tc>
        <w:tc>
          <w:tcPr>
            <w:tcW w:w="2137" w:type="pct"/>
          </w:tcPr>
          <w:p w14:paraId="08A80793" w14:textId="77777777" w:rsidR="00FB0488" w:rsidRPr="001E0F35" w:rsidRDefault="00FB0488" w:rsidP="00FB0488">
            <w:pPr>
              <w:pStyle w:val="Sinespaciado"/>
              <w:rPr>
                <w:rFonts w:ascii="Raleway" w:hAnsi="Raleway"/>
                <w:sz w:val="18"/>
                <w:szCs w:val="18"/>
                <w:lang w:val="es-CO"/>
              </w:rPr>
            </w:pPr>
          </w:p>
        </w:tc>
      </w:tr>
      <w:tr w:rsidR="00FB0488" w:rsidRPr="001E0F35" w14:paraId="72606DF8" w14:textId="77777777" w:rsidTr="00D10B4A">
        <w:trPr>
          <w:trHeight w:val="57"/>
        </w:trPr>
        <w:tc>
          <w:tcPr>
            <w:tcW w:w="2863" w:type="pct"/>
          </w:tcPr>
          <w:p w14:paraId="31389222"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9.3.1.4 </w:t>
            </w:r>
            <w:r w:rsidRPr="001E0F35">
              <w:rPr>
                <w:rFonts w:ascii="Raleway" w:hAnsi="Raleway"/>
                <w:color w:val="000000"/>
                <w:sz w:val="18"/>
                <w:szCs w:val="18"/>
              </w:rPr>
              <w:t>El equipo auditor debe analizar toda la información y las evidencias de auditoría obtenidas durante las etapas 1 y 2, para revisar los hallazgos de auditorías y acordar las conclusiones de la auditoría.</w:t>
            </w:r>
          </w:p>
        </w:tc>
        <w:tc>
          <w:tcPr>
            <w:tcW w:w="2137" w:type="pct"/>
          </w:tcPr>
          <w:p w14:paraId="624B0089" w14:textId="77777777" w:rsidR="00FB0488" w:rsidRPr="001E0F35" w:rsidRDefault="00FB0488" w:rsidP="00FB0488">
            <w:pPr>
              <w:pStyle w:val="Sinespaciado"/>
              <w:rPr>
                <w:rFonts w:ascii="Raleway" w:hAnsi="Raleway"/>
                <w:sz w:val="18"/>
                <w:szCs w:val="18"/>
                <w:lang w:val="es-CO"/>
              </w:rPr>
            </w:pPr>
          </w:p>
        </w:tc>
      </w:tr>
      <w:tr w:rsidR="00FB0488" w:rsidRPr="001E0F35" w14:paraId="09E02B8C" w14:textId="77777777" w:rsidTr="00D10B4A">
        <w:trPr>
          <w:trHeight w:val="57"/>
        </w:trPr>
        <w:tc>
          <w:tcPr>
            <w:tcW w:w="2863" w:type="pct"/>
          </w:tcPr>
          <w:p w14:paraId="36F67193" w14:textId="6CE72CEF" w:rsidR="00FB0488" w:rsidRPr="001E0F35" w:rsidRDefault="00FB0488" w:rsidP="00FB0488">
            <w:pPr>
              <w:pStyle w:val="Sinespaciado"/>
              <w:rPr>
                <w:rFonts w:ascii="Raleway" w:hAnsi="Raleway"/>
                <w:b/>
                <w:sz w:val="18"/>
                <w:szCs w:val="18"/>
              </w:rPr>
            </w:pPr>
            <w:r w:rsidRPr="001E0F35">
              <w:rPr>
                <w:rFonts w:ascii="Raleway" w:hAnsi="Raleway"/>
                <w:b/>
                <w:sz w:val="18"/>
                <w:szCs w:val="18"/>
                <w:lang w:val="es-CO"/>
              </w:rPr>
              <w:t xml:space="preserve">(ISO/IEC 27006-1:2024) </w:t>
            </w:r>
            <w:r w:rsidRPr="001E0F35">
              <w:rPr>
                <w:rFonts w:ascii="Raleway" w:hAnsi="Raleway"/>
                <w:b/>
                <w:sz w:val="18"/>
                <w:szCs w:val="18"/>
              </w:rPr>
              <w:t xml:space="preserve">9.3.2 Auditoria de Certificación inicial </w:t>
            </w:r>
          </w:p>
        </w:tc>
        <w:tc>
          <w:tcPr>
            <w:tcW w:w="2137" w:type="pct"/>
          </w:tcPr>
          <w:p w14:paraId="276FDF8F" w14:textId="77777777" w:rsidR="00FB0488" w:rsidRPr="001E0F35" w:rsidRDefault="00FB0488" w:rsidP="00FB0488">
            <w:pPr>
              <w:pStyle w:val="Sinespaciado"/>
              <w:rPr>
                <w:rFonts w:ascii="Raleway" w:hAnsi="Raleway"/>
                <w:sz w:val="18"/>
                <w:szCs w:val="18"/>
                <w:lang w:val="es-CO"/>
              </w:rPr>
            </w:pPr>
          </w:p>
        </w:tc>
      </w:tr>
      <w:tr w:rsidR="00FB0488" w:rsidRPr="001E0F35" w14:paraId="7D98FBBC" w14:textId="77777777" w:rsidTr="00D10B4A">
        <w:trPr>
          <w:trHeight w:val="57"/>
        </w:trPr>
        <w:tc>
          <w:tcPr>
            <w:tcW w:w="2863" w:type="pct"/>
          </w:tcPr>
          <w:p w14:paraId="27D2EA5D" w14:textId="00D233E9" w:rsidR="00FB0488" w:rsidRPr="001E0F35" w:rsidRDefault="00FB0488" w:rsidP="00FB0488">
            <w:pPr>
              <w:pStyle w:val="Sinespaciado"/>
              <w:rPr>
                <w:rFonts w:ascii="Raleway" w:hAnsi="Raleway"/>
                <w:b/>
                <w:sz w:val="18"/>
                <w:szCs w:val="18"/>
              </w:rPr>
            </w:pPr>
            <w:r w:rsidRPr="001E0F35">
              <w:rPr>
                <w:rFonts w:ascii="Raleway" w:hAnsi="Raleway"/>
                <w:b/>
                <w:sz w:val="18"/>
                <w:szCs w:val="18"/>
                <w:lang w:val="es-CO"/>
              </w:rPr>
              <w:t xml:space="preserve">(ISO/IEC 27006-1:2024) </w:t>
            </w:r>
            <w:r w:rsidRPr="001E0F35">
              <w:rPr>
                <w:rFonts w:ascii="Raleway" w:hAnsi="Raleway"/>
                <w:b/>
                <w:sz w:val="18"/>
                <w:szCs w:val="18"/>
              </w:rPr>
              <w:t xml:space="preserve">9.3.2.1 Etapa 1 </w:t>
            </w:r>
          </w:p>
        </w:tc>
        <w:tc>
          <w:tcPr>
            <w:tcW w:w="2137" w:type="pct"/>
          </w:tcPr>
          <w:p w14:paraId="6175C1CF" w14:textId="77777777" w:rsidR="00FB0488" w:rsidRPr="001E0F35" w:rsidRDefault="00FB0488" w:rsidP="00FB0488">
            <w:pPr>
              <w:pStyle w:val="Sinespaciado"/>
              <w:rPr>
                <w:rFonts w:ascii="Raleway" w:hAnsi="Raleway"/>
                <w:sz w:val="18"/>
                <w:szCs w:val="18"/>
                <w:lang w:val="es-CO"/>
              </w:rPr>
            </w:pPr>
          </w:p>
        </w:tc>
      </w:tr>
      <w:tr w:rsidR="00FB0488" w:rsidRPr="001E0F35" w14:paraId="1FB8C358" w14:textId="77777777" w:rsidTr="00D10B4A">
        <w:trPr>
          <w:trHeight w:val="57"/>
        </w:trPr>
        <w:tc>
          <w:tcPr>
            <w:tcW w:w="2863" w:type="pct"/>
          </w:tcPr>
          <w:p w14:paraId="2AA14C8E" w14:textId="41351691" w:rsidR="00FB0488" w:rsidRPr="00740C1A" w:rsidRDefault="00FB0488" w:rsidP="00FB0488">
            <w:pPr>
              <w:pStyle w:val="Sinespaciado"/>
              <w:rPr>
                <w:rFonts w:ascii="Raleway" w:hAnsi="Raleway"/>
                <w:bCs/>
                <w:sz w:val="18"/>
                <w:szCs w:val="18"/>
              </w:rPr>
            </w:pPr>
            <w:r w:rsidRPr="001E0F35">
              <w:rPr>
                <w:rFonts w:ascii="Raleway" w:hAnsi="Raleway"/>
                <w:b/>
                <w:sz w:val="18"/>
                <w:szCs w:val="18"/>
                <w:lang w:val="es-CO"/>
              </w:rPr>
              <w:t>(ISO/IEC 27006-1:2024</w:t>
            </w:r>
            <w:r w:rsidRPr="00740C1A">
              <w:rPr>
                <w:rFonts w:ascii="Raleway" w:hAnsi="Raleway"/>
                <w:bCs/>
                <w:sz w:val="18"/>
                <w:szCs w:val="18"/>
                <w:lang w:val="es-CO"/>
              </w:rPr>
              <w:t xml:space="preserve">) </w:t>
            </w:r>
            <w:r w:rsidRPr="00740C1A">
              <w:rPr>
                <w:rFonts w:ascii="Raleway" w:hAnsi="Raleway"/>
                <w:bCs/>
                <w:sz w:val="18"/>
                <w:szCs w:val="18"/>
              </w:rPr>
              <w:t>9.3.2.1</w:t>
            </w:r>
            <w:r w:rsidRPr="001E0F35">
              <w:rPr>
                <w:rFonts w:ascii="Raleway" w:hAnsi="Raleway"/>
                <w:bCs/>
                <w:sz w:val="18"/>
                <w:szCs w:val="18"/>
              </w:rPr>
              <w:t xml:space="preserve"> </w:t>
            </w:r>
            <w:r w:rsidRPr="00740C1A">
              <w:rPr>
                <w:rFonts w:ascii="Raleway" w:hAnsi="Raleway"/>
                <w:bCs/>
                <w:sz w:val="18"/>
                <w:szCs w:val="18"/>
              </w:rPr>
              <w:t>En esta etapa de la auditoría, el organismo de certificación debe obtener documentación sobre el diseño del SGSI que cubra la documentación requerida en ISO/IEC 27001.</w:t>
            </w:r>
          </w:p>
          <w:p w14:paraId="4801BD97" w14:textId="1A34DEB8" w:rsidR="00FB0488" w:rsidRPr="00740C1A" w:rsidRDefault="00FB0488" w:rsidP="00FB0488">
            <w:pPr>
              <w:pStyle w:val="Sinespaciado"/>
              <w:rPr>
                <w:rFonts w:ascii="Raleway" w:hAnsi="Raleway"/>
                <w:bCs/>
                <w:sz w:val="18"/>
                <w:szCs w:val="18"/>
              </w:rPr>
            </w:pPr>
            <w:r w:rsidRPr="00740C1A">
              <w:rPr>
                <w:rFonts w:ascii="Raleway" w:hAnsi="Raleway"/>
                <w:bCs/>
                <w:sz w:val="18"/>
                <w:szCs w:val="18"/>
              </w:rPr>
              <w:t>Como mínimo, el cliente debe proporcionar la siguiente información durante la etapa 1 de la auditoría de certificación:</w:t>
            </w:r>
          </w:p>
          <w:p w14:paraId="05D325B9" w14:textId="77777777" w:rsidR="00FB0488" w:rsidRPr="00740C1A" w:rsidRDefault="00FB0488" w:rsidP="00FB0488">
            <w:pPr>
              <w:pStyle w:val="Sinespaciado"/>
              <w:rPr>
                <w:rFonts w:ascii="Raleway" w:hAnsi="Raleway"/>
                <w:bCs/>
                <w:sz w:val="18"/>
                <w:szCs w:val="18"/>
              </w:rPr>
            </w:pPr>
          </w:p>
          <w:p w14:paraId="25E2CB1C" w14:textId="4C40041A" w:rsidR="00FB0488" w:rsidRPr="001E0F35" w:rsidRDefault="00FB0488" w:rsidP="00740C1A">
            <w:pPr>
              <w:pStyle w:val="Sinespaciado"/>
              <w:numPr>
                <w:ilvl w:val="0"/>
                <w:numId w:val="11"/>
              </w:numPr>
              <w:rPr>
                <w:rFonts w:ascii="Raleway" w:hAnsi="Raleway"/>
                <w:bCs/>
                <w:sz w:val="18"/>
                <w:szCs w:val="18"/>
              </w:rPr>
            </w:pPr>
            <w:r w:rsidRPr="00740C1A">
              <w:rPr>
                <w:rFonts w:ascii="Raleway" w:hAnsi="Raleway"/>
                <w:bCs/>
                <w:sz w:val="18"/>
                <w:szCs w:val="18"/>
              </w:rPr>
              <w:t>información general sobre el SGSI y las actividades que cubre;</w:t>
            </w:r>
          </w:p>
          <w:p w14:paraId="105AD1D9" w14:textId="52E304AB" w:rsidR="00FB0488" w:rsidRPr="00740C1A" w:rsidRDefault="00FB0488" w:rsidP="00740C1A">
            <w:pPr>
              <w:pStyle w:val="Sinespaciado"/>
              <w:numPr>
                <w:ilvl w:val="0"/>
                <w:numId w:val="11"/>
              </w:numPr>
              <w:rPr>
                <w:rFonts w:ascii="Raleway" w:hAnsi="Raleway"/>
                <w:bCs/>
                <w:sz w:val="18"/>
                <w:szCs w:val="18"/>
              </w:rPr>
            </w:pPr>
            <w:r w:rsidRPr="00740C1A">
              <w:rPr>
                <w:rFonts w:ascii="Raleway" w:hAnsi="Raleway"/>
                <w:bCs/>
                <w:sz w:val="18"/>
                <w:szCs w:val="18"/>
              </w:rPr>
              <w:t>una copia de la documentación requerida del SGSI especificada en ISO/IEC 27001 y, cuando sea necesario, otra documentación asociada.</w:t>
            </w:r>
          </w:p>
          <w:p w14:paraId="073128AF" w14:textId="77777777" w:rsidR="00FB0488" w:rsidRPr="00740C1A" w:rsidRDefault="00FB0488" w:rsidP="00740C1A">
            <w:pPr>
              <w:pStyle w:val="Sinespaciado"/>
              <w:ind w:left="708"/>
              <w:rPr>
                <w:rFonts w:ascii="Raleway" w:hAnsi="Raleway"/>
                <w:bCs/>
                <w:sz w:val="18"/>
                <w:szCs w:val="18"/>
              </w:rPr>
            </w:pPr>
          </w:p>
          <w:p w14:paraId="03F2738E" w14:textId="4E677CB2" w:rsidR="00FB0488" w:rsidRPr="00740C1A" w:rsidRDefault="00FB0488" w:rsidP="00FB0488">
            <w:pPr>
              <w:pStyle w:val="Sinespaciado"/>
              <w:rPr>
                <w:rFonts w:ascii="Raleway" w:hAnsi="Raleway"/>
                <w:bCs/>
                <w:sz w:val="18"/>
                <w:szCs w:val="18"/>
              </w:rPr>
            </w:pPr>
            <w:r w:rsidRPr="00740C1A">
              <w:rPr>
                <w:rFonts w:ascii="Raleway" w:hAnsi="Raleway"/>
                <w:bCs/>
                <w:sz w:val="18"/>
                <w:szCs w:val="18"/>
              </w:rPr>
              <w:t xml:space="preserve">El organismo de certificación debe obtener una comprensión suficiente del diseño del SGSI en el contexto de la organización del cliente, la evaluación y el tratamiento de riesgos (incluidos los controles determinados), la política y los objetivos de seguridad de la información y, en particular, de la preparación del cliente para la auditoría. Esto </w:t>
            </w:r>
            <w:r w:rsidRPr="001E0F35">
              <w:rPr>
                <w:rFonts w:ascii="Raleway" w:hAnsi="Raleway"/>
                <w:bCs/>
                <w:sz w:val="18"/>
                <w:szCs w:val="18"/>
              </w:rPr>
              <w:t xml:space="preserve">debe ser usado </w:t>
            </w:r>
            <w:r w:rsidRPr="00740C1A">
              <w:rPr>
                <w:rFonts w:ascii="Raleway" w:hAnsi="Raleway"/>
                <w:bCs/>
                <w:sz w:val="18"/>
                <w:szCs w:val="18"/>
              </w:rPr>
              <w:t>para planificar la etapa 2 de la auditoría.</w:t>
            </w:r>
          </w:p>
          <w:p w14:paraId="0747C7FC" w14:textId="77777777" w:rsidR="00FB0488" w:rsidRPr="00740C1A" w:rsidRDefault="00FB0488" w:rsidP="00FB0488">
            <w:pPr>
              <w:pStyle w:val="Sinespaciado"/>
              <w:rPr>
                <w:rFonts w:ascii="Raleway" w:hAnsi="Raleway"/>
                <w:bCs/>
                <w:sz w:val="18"/>
                <w:szCs w:val="18"/>
              </w:rPr>
            </w:pPr>
          </w:p>
          <w:p w14:paraId="67CFC744" w14:textId="01D4B559" w:rsidR="00FB0488" w:rsidRPr="00740C1A" w:rsidRDefault="00FB0488" w:rsidP="00FB0488">
            <w:pPr>
              <w:pStyle w:val="Sinespaciado"/>
              <w:rPr>
                <w:rFonts w:ascii="Raleway" w:hAnsi="Raleway"/>
                <w:bCs/>
                <w:sz w:val="18"/>
                <w:szCs w:val="18"/>
              </w:rPr>
            </w:pPr>
            <w:r w:rsidRPr="00740C1A">
              <w:rPr>
                <w:rFonts w:ascii="Raleway" w:hAnsi="Raleway"/>
                <w:bCs/>
                <w:sz w:val="18"/>
                <w:szCs w:val="18"/>
              </w:rPr>
              <w:t xml:space="preserve">Los resultados de la etapa 1 </w:t>
            </w:r>
            <w:r w:rsidRPr="001E0F35">
              <w:rPr>
                <w:rFonts w:ascii="Raleway" w:hAnsi="Raleway"/>
                <w:bCs/>
                <w:sz w:val="18"/>
                <w:szCs w:val="18"/>
              </w:rPr>
              <w:t>debe ser d</w:t>
            </w:r>
            <w:r w:rsidRPr="00740C1A">
              <w:rPr>
                <w:rFonts w:ascii="Raleway" w:hAnsi="Raleway"/>
                <w:bCs/>
                <w:sz w:val="18"/>
                <w:szCs w:val="18"/>
              </w:rPr>
              <w:t>ocumenta</w:t>
            </w:r>
            <w:r w:rsidRPr="001E0F35">
              <w:rPr>
                <w:rFonts w:ascii="Raleway" w:hAnsi="Raleway"/>
                <w:bCs/>
                <w:sz w:val="18"/>
                <w:szCs w:val="18"/>
              </w:rPr>
              <w:t>do</w:t>
            </w:r>
            <w:r w:rsidRPr="00740C1A">
              <w:rPr>
                <w:rFonts w:ascii="Raleway" w:hAnsi="Raleway"/>
                <w:bCs/>
                <w:sz w:val="18"/>
                <w:szCs w:val="18"/>
              </w:rPr>
              <w:t xml:space="preserve"> en un informe escrito. El organismo de certificación</w:t>
            </w:r>
            <w:r w:rsidRPr="001E0F35">
              <w:rPr>
                <w:rFonts w:ascii="Raleway" w:hAnsi="Raleway"/>
                <w:bCs/>
                <w:sz w:val="18"/>
                <w:szCs w:val="18"/>
              </w:rPr>
              <w:t xml:space="preserve"> debe </w:t>
            </w:r>
            <w:r w:rsidRPr="00740C1A">
              <w:rPr>
                <w:rFonts w:ascii="Raleway" w:hAnsi="Raleway"/>
                <w:bCs/>
                <w:sz w:val="18"/>
                <w:szCs w:val="18"/>
              </w:rPr>
              <w:t xml:space="preserve">revisar el informe de auditoría de la etapa 1 antes de decidir si procede con la etapa 2. El organismo de certificación </w:t>
            </w:r>
            <w:r w:rsidRPr="001E0F35">
              <w:rPr>
                <w:rFonts w:ascii="Raleway" w:hAnsi="Raleway"/>
                <w:bCs/>
                <w:sz w:val="18"/>
                <w:szCs w:val="18"/>
              </w:rPr>
              <w:t xml:space="preserve">debe </w:t>
            </w:r>
            <w:r w:rsidRPr="00740C1A">
              <w:rPr>
                <w:rFonts w:ascii="Raleway" w:hAnsi="Raleway"/>
                <w:bCs/>
                <w:sz w:val="18"/>
                <w:szCs w:val="18"/>
              </w:rPr>
              <w:t xml:space="preserve">confirmar que los miembros del equipo de auditoría de la etapa 2 tienen la competencia necesaria. Esto puede ser realizado por el auditor </w:t>
            </w:r>
            <w:r w:rsidRPr="001E0F35">
              <w:rPr>
                <w:rFonts w:ascii="Raleway" w:hAnsi="Raleway"/>
                <w:bCs/>
                <w:sz w:val="18"/>
                <w:szCs w:val="18"/>
              </w:rPr>
              <w:t>líder del</w:t>
            </w:r>
            <w:r w:rsidRPr="00740C1A">
              <w:rPr>
                <w:rFonts w:ascii="Raleway" w:hAnsi="Raleway"/>
                <w:bCs/>
                <w:sz w:val="18"/>
                <w:szCs w:val="18"/>
              </w:rPr>
              <w:t xml:space="preserve"> equipo que realizó la auditoría de la etapa 1 si se considera competente y apropiado.</w:t>
            </w:r>
          </w:p>
          <w:p w14:paraId="291C68CD" w14:textId="77777777" w:rsidR="00FB0488" w:rsidRPr="00740C1A" w:rsidRDefault="00FB0488" w:rsidP="00FB0488">
            <w:pPr>
              <w:pStyle w:val="Sinespaciado"/>
              <w:rPr>
                <w:rFonts w:ascii="Raleway" w:hAnsi="Raleway"/>
                <w:bCs/>
                <w:sz w:val="18"/>
                <w:szCs w:val="18"/>
              </w:rPr>
            </w:pPr>
          </w:p>
          <w:p w14:paraId="41ED45EE" w14:textId="77777777" w:rsidR="00FB0488" w:rsidRPr="00740C1A" w:rsidRDefault="00FB0488" w:rsidP="00FB0488">
            <w:pPr>
              <w:pStyle w:val="Sinespaciado"/>
              <w:rPr>
                <w:rFonts w:ascii="Raleway" w:hAnsi="Raleway"/>
                <w:bCs/>
                <w:sz w:val="18"/>
                <w:szCs w:val="18"/>
              </w:rPr>
            </w:pPr>
            <w:r w:rsidRPr="00740C1A">
              <w:rPr>
                <w:rFonts w:ascii="Raleway" w:hAnsi="Raleway"/>
                <w:bCs/>
                <w:sz w:val="18"/>
                <w:szCs w:val="18"/>
              </w:rPr>
              <w:t>NOTA Tener una persona del organismo de certificación que no esté involucrada en la auditoría revisando el informe y que decida proceder y confirme la competencia de los miembros del equipo de auditoría para la etapa 2, ofrece un cierto grado de mitigación de los riesgos involucrados. Sin embargo, ya pueden estar en marcha otras medidas de mitigación de riesgos para lograr el mismo objetivo.</w:t>
            </w:r>
          </w:p>
          <w:p w14:paraId="46A0A3E9" w14:textId="77777777" w:rsidR="00FB0488" w:rsidRPr="00740C1A" w:rsidRDefault="00FB0488" w:rsidP="00FB0488">
            <w:pPr>
              <w:pStyle w:val="Sinespaciado"/>
              <w:rPr>
                <w:rFonts w:ascii="Raleway" w:hAnsi="Raleway"/>
                <w:bCs/>
                <w:sz w:val="18"/>
                <w:szCs w:val="18"/>
              </w:rPr>
            </w:pPr>
          </w:p>
          <w:p w14:paraId="11A8750C" w14:textId="50A17370" w:rsidR="00FB0488" w:rsidRPr="00740C1A" w:rsidRDefault="00FB0488" w:rsidP="00FB0488">
            <w:pPr>
              <w:pStyle w:val="Sinespaciado"/>
              <w:rPr>
                <w:rFonts w:ascii="Raleway" w:hAnsi="Raleway"/>
                <w:bCs/>
                <w:sz w:val="18"/>
                <w:szCs w:val="18"/>
              </w:rPr>
            </w:pPr>
            <w:r w:rsidRPr="00740C1A">
              <w:rPr>
                <w:rFonts w:ascii="Raleway" w:hAnsi="Raleway"/>
                <w:bCs/>
                <w:sz w:val="18"/>
                <w:szCs w:val="18"/>
              </w:rPr>
              <w:t>El organismo de certificación debe informar al cliente sobre los otros tipos de información y registros que pueden ser necesarios para un examen detallado durante la etapa 2.</w:t>
            </w:r>
          </w:p>
        </w:tc>
        <w:tc>
          <w:tcPr>
            <w:tcW w:w="2137" w:type="pct"/>
          </w:tcPr>
          <w:p w14:paraId="069F136C" w14:textId="77777777" w:rsidR="00FB0488" w:rsidRPr="001E0F35" w:rsidRDefault="00FB0488" w:rsidP="00FB0488">
            <w:pPr>
              <w:pStyle w:val="Sinespaciado"/>
              <w:rPr>
                <w:rFonts w:ascii="Raleway" w:hAnsi="Raleway"/>
                <w:sz w:val="18"/>
                <w:szCs w:val="18"/>
                <w:lang w:val="es-CO"/>
              </w:rPr>
            </w:pPr>
          </w:p>
        </w:tc>
      </w:tr>
      <w:tr w:rsidR="00FB0488" w:rsidRPr="001E0F35" w14:paraId="270323F6" w14:textId="77777777" w:rsidTr="00D10B4A">
        <w:trPr>
          <w:trHeight w:val="57"/>
        </w:trPr>
        <w:tc>
          <w:tcPr>
            <w:tcW w:w="2863" w:type="pct"/>
          </w:tcPr>
          <w:p w14:paraId="70437024" w14:textId="76DFE6B2" w:rsidR="00FB0488" w:rsidRPr="001E0F35" w:rsidRDefault="00FB0488" w:rsidP="00FB0488">
            <w:pPr>
              <w:pStyle w:val="Sinespaciado"/>
              <w:rPr>
                <w:rFonts w:ascii="Raleway" w:hAnsi="Raleway"/>
                <w:b/>
                <w:sz w:val="18"/>
                <w:szCs w:val="18"/>
              </w:rPr>
            </w:pPr>
            <w:r w:rsidRPr="001E0F35">
              <w:rPr>
                <w:rFonts w:ascii="Raleway" w:hAnsi="Raleway"/>
                <w:b/>
                <w:sz w:val="18"/>
                <w:szCs w:val="18"/>
                <w:lang w:val="es-CO"/>
              </w:rPr>
              <w:t xml:space="preserve">(ISO/IEC 27006-1:2024) </w:t>
            </w:r>
            <w:r w:rsidRPr="001E0F35">
              <w:rPr>
                <w:rFonts w:ascii="Raleway" w:hAnsi="Raleway"/>
                <w:b/>
                <w:sz w:val="18"/>
                <w:szCs w:val="18"/>
              </w:rPr>
              <w:t xml:space="preserve">9.3.2.2 Etapa 2 </w:t>
            </w:r>
          </w:p>
        </w:tc>
        <w:tc>
          <w:tcPr>
            <w:tcW w:w="2137" w:type="pct"/>
          </w:tcPr>
          <w:p w14:paraId="6631FEA6" w14:textId="77777777" w:rsidR="00FB0488" w:rsidRPr="001E0F35" w:rsidRDefault="00FB0488" w:rsidP="00FB0488">
            <w:pPr>
              <w:pStyle w:val="Sinespaciado"/>
              <w:rPr>
                <w:rFonts w:ascii="Raleway" w:hAnsi="Raleway"/>
                <w:sz w:val="18"/>
                <w:szCs w:val="18"/>
                <w:lang w:val="es-CO"/>
              </w:rPr>
            </w:pPr>
          </w:p>
        </w:tc>
      </w:tr>
      <w:tr w:rsidR="00FB0488" w:rsidRPr="001E0F35" w14:paraId="68D56B92" w14:textId="77777777" w:rsidTr="00D10B4A">
        <w:trPr>
          <w:trHeight w:val="57"/>
        </w:trPr>
        <w:tc>
          <w:tcPr>
            <w:tcW w:w="2863" w:type="pct"/>
          </w:tcPr>
          <w:p w14:paraId="1F3E1D52" w14:textId="5788F3A5" w:rsidR="00FB0488" w:rsidRPr="00740C1A" w:rsidRDefault="00FB0488" w:rsidP="00FB0488">
            <w:pPr>
              <w:pStyle w:val="Sinespaciado"/>
              <w:rPr>
                <w:rFonts w:ascii="Raleway" w:hAnsi="Raleway"/>
                <w:bCs/>
                <w:sz w:val="18"/>
                <w:szCs w:val="18"/>
                <w:lang w:val="es-CO"/>
              </w:rPr>
            </w:pPr>
            <w:r w:rsidRPr="001E0F35">
              <w:rPr>
                <w:rFonts w:ascii="Raleway" w:hAnsi="Raleway"/>
                <w:b/>
                <w:sz w:val="18"/>
                <w:szCs w:val="18"/>
                <w:lang w:val="es-CO"/>
              </w:rPr>
              <w:t>(ISO/IEC 27006-1:2024)</w:t>
            </w:r>
            <w:r w:rsidRPr="00740C1A">
              <w:rPr>
                <w:rFonts w:ascii="Raleway" w:hAnsi="Raleway"/>
                <w:bCs/>
                <w:sz w:val="18"/>
                <w:szCs w:val="18"/>
                <w:lang w:val="es-CO"/>
              </w:rPr>
              <w:t xml:space="preserve"> 9.3.2.2 Basándose en los hallazgos documentados en el informe de auditoría etapa 1, el organismo de certificación debe desarrollar un plan de auditoría para la realización de la etapa 2. Además de evaluar la implementación efectiva del SGSI, el objetivo de la etapa 2 es confirmar que el cliente se adhiere a sus propias políticas, objetivos y procedimientos.</w:t>
            </w:r>
          </w:p>
          <w:p w14:paraId="2CF791BB" w14:textId="77777777" w:rsidR="00FB0488" w:rsidRPr="00740C1A" w:rsidRDefault="00FB0488" w:rsidP="00FB0488">
            <w:pPr>
              <w:pStyle w:val="Sinespaciado"/>
              <w:rPr>
                <w:rFonts w:ascii="Raleway" w:hAnsi="Raleway"/>
                <w:bCs/>
                <w:sz w:val="18"/>
                <w:szCs w:val="18"/>
                <w:lang w:val="es-CO"/>
              </w:rPr>
            </w:pPr>
          </w:p>
          <w:p w14:paraId="309E7C97" w14:textId="77777777" w:rsidR="00FB0488" w:rsidRPr="00740C1A" w:rsidRDefault="00FB0488" w:rsidP="00FB0488">
            <w:pPr>
              <w:pStyle w:val="Sinespaciado"/>
              <w:rPr>
                <w:rFonts w:ascii="Raleway" w:hAnsi="Raleway"/>
                <w:bCs/>
                <w:sz w:val="18"/>
                <w:szCs w:val="18"/>
                <w:lang w:val="es-CO"/>
              </w:rPr>
            </w:pPr>
            <w:r w:rsidRPr="00740C1A">
              <w:rPr>
                <w:rFonts w:ascii="Raleway" w:hAnsi="Raleway"/>
                <w:bCs/>
                <w:sz w:val="18"/>
                <w:szCs w:val="18"/>
                <w:lang w:val="es-CO"/>
              </w:rPr>
              <w:t>Para hacer esto, la auditoría se centrará en:</w:t>
            </w:r>
          </w:p>
          <w:p w14:paraId="4B1E7589" w14:textId="77777777" w:rsidR="00FB0488" w:rsidRPr="00740C1A" w:rsidRDefault="00FB0488" w:rsidP="00FB0488">
            <w:pPr>
              <w:pStyle w:val="Sinespaciado"/>
              <w:rPr>
                <w:rFonts w:ascii="Raleway" w:hAnsi="Raleway"/>
                <w:bCs/>
                <w:sz w:val="18"/>
                <w:szCs w:val="18"/>
                <w:lang w:val="es-CO"/>
              </w:rPr>
            </w:pPr>
          </w:p>
          <w:p w14:paraId="0354F1E0" w14:textId="77777777" w:rsidR="00FB0488" w:rsidRPr="001E0F35" w:rsidRDefault="00FB0488" w:rsidP="00FB0488">
            <w:pPr>
              <w:pStyle w:val="Sinespaciado"/>
              <w:rPr>
                <w:rFonts w:ascii="Raleway" w:hAnsi="Raleway"/>
                <w:bCs/>
                <w:sz w:val="18"/>
                <w:szCs w:val="18"/>
                <w:lang w:val="es-CO"/>
              </w:rPr>
            </w:pPr>
            <w:r w:rsidRPr="00740C1A">
              <w:rPr>
                <w:rFonts w:ascii="Raleway" w:hAnsi="Raleway"/>
                <w:bCs/>
                <w:sz w:val="18"/>
                <w:szCs w:val="18"/>
                <w:lang w:val="es-CO"/>
              </w:rPr>
              <w:t>a) el liderazgo de la alta dirección y el compromiso con los objetivos de seguridad de la información;</w:t>
            </w:r>
          </w:p>
          <w:p w14:paraId="42647DC9" w14:textId="77777777" w:rsidR="00FB0488" w:rsidRPr="001E0F35" w:rsidRDefault="00FB0488" w:rsidP="00FB0488">
            <w:pPr>
              <w:pStyle w:val="Sinespaciado"/>
              <w:rPr>
                <w:rFonts w:ascii="Raleway" w:hAnsi="Raleway"/>
                <w:bCs/>
                <w:sz w:val="18"/>
                <w:szCs w:val="18"/>
                <w:lang w:val="es-CO"/>
              </w:rPr>
            </w:pPr>
            <w:r w:rsidRPr="00740C1A">
              <w:rPr>
                <w:rFonts w:ascii="Raleway" w:hAnsi="Raleway"/>
                <w:bCs/>
                <w:sz w:val="18"/>
                <w:szCs w:val="18"/>
                <w:lang w:val="es-CO"/>
              </w:rPr>
              <w:t>b) la evaluación de los riesgos relacionados con la seguridad de la información; la auditoría también debe garantizar que las evaluaciones produzcan resultados consistentes, válidos y comparables, si se repiten;</w:t>
            </w:r>
          </w:p>
          <w:p w14:paraId="5A615DDE" w14:textId="77777777" w:rsidR="00FB0488" w:rsidRPr="001E0F35" w:rsidRDefault="00FB0488" w:rsidP="00FB0488">
            <w:pPr>
              <w:pStyle w:val="Sinespaciado"/>
              <w:rPr>
                <w:rFonts w:ascii="Raleway" w:hAnsi="Raleway"/>
                <w:bCs/>
                <w:sz w:val="18"/>
                <w:szCs w:val="18"/>
                <w:lang w:val="es-CO"/>
              </w:rPr>
            </w:pPr>
            <w:r w:rsidRPr="00740C1A">
              <w:rPr>
                <w:rFonts w:ascii="Raleway" w:hAnsi="Raleway"/>
                <w:bCs/>
                <w:sz w:val="18"/>
                <w:szCs w:val="18"/>
                <w:lang w:val="es-CO"/>
              </w:rPr>
              <w:t>c) la determinación de controles basados en la evaluación de riesgos y los procesos de tratamiento de riesgos de seguridad de la información;</w:t>
            </w:r>
          </w:p>
          <w:p w14:paraId="49C06F13" w14:textId="77777777" w:rsidR="00FB0488" w:rsidRPr="001E0F35" w:rsidRDefault="00FB0488" w:rsidP="00FB0488">
            <w:pPr>
              <w:pStyle w:val="Sinespaciado"/>
              <w:rPr>
                <w:rFonts w:ascii="Raleway" w:hAnsi="Raleway"/>
                <w:bCs/>
                <w:sz w:val="18"/>
                <w:szCs w:val="18"/>
                <w:lang w:val="es-CO"/>
              </w:rPr>
            </w:pPr>
            <w:r w:rsidRPr="00740C1A">
              <w:rPr>
                <w:rFonts w:ascii="Raleway" w:hAnsi="Raleway"/>
                <w:bCs/>
                <w:sz w:val="18"/>
                <w:szCs w:val="18"/>
                <w:lang w:val="es-CO"/>
              </w:rPr>
              <w:t>d) el desempeño de la seguridad de la información y la efectividad del SGSI, evaluándolos en relación con los objetivos de seguridad de la información;</w:t>
            </w:r>
          </w:p>
          <w:p w14:paraId="55DBBA08" w14:textId="77777777" w:rsidR="00FB0488" w:rsidRPr="001E0F35" w:rsidRDefault="00FB0488" w:rsidP="00FB0488">
            <w:pPr>
              <w:pStyle w:val="Sinespaciado"/>
              <w:rPr>
                <w:rFonts w:ascii="Raleway" w:hAnsi="Raleway"/>
                <w:bCs/>
                <w:sz w:val="18"/>
                <w:szCs w:val="18"/>
                <w:lang w:val="es-CO"/>
              </w:rPr>
            </w:pPr>
            <w:r w:rsidRPr="00740C1A">
              <w:rPr>
                <w:rFonts w:ascii="Raleway" w:hAnsi="Raleway"/>
                <w:bCs/>
                <w:sz w:val="18"/>
                <w:szCs w:val="18"/>
                <w:lang w:val="es-CO"/>
              </w:rPr>
              <w:t>e) la correspondencia entre los controles determinados, la Declaración de Aplicabilidad, los resultados de la evaluación de riesgos de seguridad de la información, el proceso de tratamiento de riesgos y las políticas y objetivos de seguridad de la información;</w:t>
            </w:r>
          </w:p>
          <w:p w14:paraId="67F555E4" w14:textId="77777777" w:rsidR="00FB0488" w:rsidRPr="001E0F35" w:rsidRDefault="00FB0488" w:rsidP="00FB0488">
            <w:pPr>
              <w:pStyle w:val="Sinespaciado"/>
              <w:rPr>
                <w:rFonts w:ascii="Raleway" w:hAnsi="Raleway"/>
                <w:bCs/>
                <w:sz w:val="18"/>
                <w:szCs w:val="18"/>
                <w:lang w:val="es-CO"/>
              </w:rPr>
            </w:pPr>
            <w:r w:rsidRPr="00740C1A">
              <w:rPr>
                <w:rFonts w:ascii="Raleway" w:hAnsi="Raleway"/>
                <w:bCs/>
                <w:sz w:val="18"/>
                <w:szCs w:val="18"/>
                <w:lang w:val="es-CO"/>
              </w:rPr>
              <w:t>f) la implementación de controles (véase el Anexo E para ejemplos sobre la auditoría de controles) teniendo en cuenta el contexto externo e interno y los riesgos relacionados, y el monitoreo, la medición y el análisis de los procesos y controles de seguridad de la información de la organización, para determinar si los controles declarados como implementados se implementan efectivamente en su conjunto;</w:t>
            </w:r>
          </w:p>
          <w:p w14:paraId="79659B73" w14:textId="5D001A14" w:rsidR="00FB0488" w:rsidRPr="00740C1A" w:rsidRDefault="00FB0488" w:rsidP="00FB0488">
            <w:pPr>
              <w:pStyle w:val="Sinespaciado"/>
              <w:rPr>
                <w:rFonts w:ascii="Raleway" w:hAnsi="Raleway"/>
                <w:bCs/>
                <w:sz w:val="18"/>
                <w:szCs w:val="18"/>
              </w:rPr>
            </w:pPr>
            <w:r w:rsidRPr="00740C1A">
              <w:rPr>
                <w:rFonts w:ascii="Raleway" w:hAnsi="Raleway"/>
                <w:bCs/>
                <w:sz w:val="18"/>
                <w:szCs w:val="18"/>
                <w:lang w:val="es-CO"/>
              </w:rPr>
              <w:t>g) los programas, procesos, procedimientos, registros, auditorías internas y revisiones de la efectividad del SGSI para garantizar que sean rastreables hasta las decisiones de la alta dirección y las políticas y objetivos de seguridad de la información.</w:t>
            </w:r>
          </w:p>
        </w:tc>
        <w:tc>
          <w:tcPr>
            <w:tcW w:w="2137" w:type="pct"/>
          </w:tcPr>
          <w:p w14:paraId="4A097B8B" w14:textId="77777777" w:rsidR="00FB0488" w:rsidRPr="001E0F35" w:rsidRDefault="00FB0488" w:rsidP="00FB0488">
            <w:pPr>
              <w:pStyle w:val="Sinespaciado"/>
              <w:rPr>
                <w:rFonts w:ascii="Raleway" w:hAnsi="Raleway"/>
                <w:sz w:val="18"/>
                <w:szCs w:val="18"/>
                <w:lang w:val="es-CO"/>
              </w:rPr>
            </w:pPr>
          </w:p>
        </w:tc>
      </w:tr>
      <w:tr w:rsidR="00FB0488" w:rsidRPr="001E0F35" w14:paraId="4217950D" w14:textId="77777777" w:rsidTr="00D10B4A">
        <w:trPr>
          <w:trHeight w:val="57"/>
        </w:trPr>
        <w:tc>
          <w:tcPr>
            <w:tcW w:w="2863" w:type="pct"/>
          </w:tcPr>
          <w:p w14:paraId="7867BA00" w14:textId="3EB6CC7B" w:rsidR="00FB0488" w:rsidRPr="001E0F35" w:rsidRDefault="00FB0488" w:rsidP="00FB0488">
            <w:pPr>
              <w:pStyle w:val="Sinespaciado"/>
              <w:rPr>
                <w:rFonts w:ascii="Raleway" w:hAnsi="Raleway"/>
                <w:b/>
                <w:sz w:val="18"/>
                <w:szCs w:val="18"/>
              </w:rPr>
            </w:pPr>
            <w:r w:rsidRPr="001E0F35">
              <w:rPr>
                <w:rFonts w:ascii="Raleway" w:hAnsi="Raleway"/>
                <w:b/>
                <w:sz w:val="18"/>
                <w:szCs w:val="18"/>
              </w:rPr>
              <w:t xml:space="preserve">9.4 Realización de auditorías </w:t>
            </w:r>
          </w:p>
        </w:tc>
        <w:tc>
          <w:tcPr>
            <w:tcW w:w="2137" w:type="pct"/>
          </w:tcPr>
          <w:p w14:paraId="3E579C65" w14:textId="77777777" w:rsidR="00FB0488" w:rsidRPr="001E0F35" w:rsidRDefault="00FB0488" w:rsidP="00FB0488">
            <w:pPr>
              <w:pStyle w:val="Sinespaciado"/>
              <w:rPr>
                <w:rFonts w:ascii="Raleway" w:hAnsi="Raleway"/>
                <w:sz w:val="18"/>
                <w:szCs w:val="18"/>
                <w:lang w:val="es-CO"/>
              </w:rPr>
            </w:pPr>
          </w:p>
        </w:tc>
      </w:tr>
      <w:tr w:rsidR="00FB0488" w:rsidRPr="001E0F35" w14:paraId="0AE4518A" w14:textId="77777777" w:rsidTr="00D10B4A">
        <w:trPr>
          <w:trHeight w:val="57"/>
        </w:trPr>
        <w:tc>
          <w:tcPr>
            <w:tcW w:w="2863" w:type="pct"/>
          </w:tcPr>
          <w:p w14:paraId="1DBDDCB5" w14:textId="05CF6354" w:rsidR="00FB0488" w:rsidRPr="001E0F35" w:rsidRDefault="00FB0488" w:rsidP="00FB0488">
            <w:pPr>
              <w:pStyle w:val="Sinespaciado"/>
              <w:rPr>
                <w:rFonts w:ascii="Raleway" w:hAnsi="Raleway"/>
                <w:b/>
                <w:sz w:val="18"/>
                <w:szCs w:val="18"/>
              </w:rPr>
            </w:pPr>
            <w:r w:rsidRPr="001E0F35">
              <w:rPr>
                <w:rFonts w:ascii="Raleway" w:hAnsi="Raleway"/>
                <w:b/>
                <w:sz w:val="18"/>
                <w:szCs w:val="18"/>
              </w:rPr>
              <w:t xml:space="preserve">9.4.1 Generalidades </w:t>
            </w:r>
          </w:p>
        </w:tc>
        <w:tc>
          <w:tcPr>
            <w:tcW w:w="2137" w:type="pct"/>
          </w:tcPr>
          <w:p w14:paraId="17C8BC16" w14:textId="77777777" w:rsidR="00FB0488" w:rsidRPr="001E0F35" w:rsidRDefault="00FB0488" w:rsidP="00FB0488">
            <w:pPr>
              <w:pStyle w:val="Sinespaciado"/>
              <w:rPr>
                <w:rFonts w:ascii="Raleway" w:hAnsi="Raleway"/>
                <w:sz w:val="18"/>
                <w:szCs w:val="18"/>
                <w:lang w:val="es-CO"/>
              </w:rPr>
            </w:pPr>
          </w:p>
        </w:tc>
      </w:tr>
      <w:tr w:rsidR="00FB0488" w:rsidRPr="001E0F35" w14:paraId="46A5D585" w14:textId="77777777" w:rsidTr="00D10B4A">
        <w:trPr>
          <w:trHeight w:val="57"/>
        </w:trPr>
        <w:tc>
          <w:tcPr>
            <w:tcW w:w="2863" w:type="pct"/>
          </w:tcPr>
          <w:p w14:paraId="7418E1CA" w14:textId="77777777" w:rsidR="00FB0488" w:rsidRPr="001E0F35" w:rsidRDefault="00FB0488" w:rsidP="00FB0488">
            <w:pPr>
              <w:pStyle w:val="Sinespaciado"/>
              <w:rPr>
                <w:rFonts w:ascii="Raleway" w:hAnsi="Raleway"/>
                <w:bCs/>
                <w:i/>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9.4.1 </w:t>
            </w:r>
            <w:r w:rsidRPr="001E0F35">
              <w:rPr>
                <w:rFonts w:ascii="Raleway" w:hAnsi="Raleway"/>
                <w:iCs/>
                <w:sz w:val="18"/>
                <w:szCs w:val="18"/>
              </w:rPr>
              <w:t xml:space="preserve">El organismo de certificación debe tener un proceso para realizar las auditorías </w:t>
            </w:r>
            <w:r w:rsidRPr="001E0F35">
              <w:rPr>
                <w:rFonts w:ascii="Raleway" w:hAnsi="Raleway"/>
                <w:i/>
                <w:iCs/>
                <w:sz w:val="18"/>
                <w:szCs w:val="18"/>
              </w:rPr>
              <w:t xml:space="preserve">in situ. </w:t>
            </w:r>
            <w:r w:rsidRPr="001E0F35">
              <w:rPr>
                <w:rFonts w:ascii="Raleway" w:hAnsi="Raleway"/>
                <w:sz w:val="18"/>
                <w:szCs w:val="18"/>
              </w:rPr>
              <w:t>Este proceso debe incluir una reunión de apertura al comienzo de la auditoría y una reunión de cierre al concluir la auditoría.</w:t>
            </w:r>
          </w:p>
        </w:tc>
        <w:tc>
          <w:tcPr>
            <w:tcW w:w="2137" w:type="pct"/>
          </w:tcPr>
          <w:p w14:paraId="799AE73C" w14:textId="77777777" w:rsidR="00FB0488" w:rsidRPr="001E0F35" w:rsidRDefault="00FB0488" w:rsidP="00FB0488">
            <w:pPr>
              <w:pStyle w:val="Sinespaciado"/>
              <w:rPr>
                <w:rFonts w:ascii="Raleway" w:hAnsi="Raleway"/>
                <w:sz w:val="18"/>
                <w:szCs w:val="18"/>
                <w:lang w:val="es-CO"/>
              </w:rPr>
            </w:pPr>
          </w:p>
        </w:tc>
      </w:tr>
      <w:tr w:rsidR="00FB0488" w:rsidRPr="001E0F35" w14:paraId="78D58DB2" w14:textId="77777777" w:rsidTr="00D10B4A">
        <w:trPr>
          <w:trHeight w:val="57"/>
        </w:trPr>
        <w:tc>
          <w:tcPr>
            <w:tcW w:w="2863" w:type="pct"/>
          </w:tcPr>
          <w:p w14:paraId="62FD185F" w14:textId="77777777" w:rsidR="00FB0488" w:rsidRPr="001E0F35" w:rsidRDefault="00FB0488" w:rsidP="00FB0488">
            <w:pPr>
              <w:pStyle w:val="Sinespaciado"/>
              <w:rPr>
                <w:rFonts w:ascii="Raleway" w:hAnsi="Raleway"/>
                <w:iCs/>
                <w:sz w:val="18"/>
                <w:szCs w:val="18"/>
              </w:rPr>
            </w:pPr>
            <w:r w:rsidRPr="001E0F35">
              <w:rPr>
                <w:rFonts w:ascii="Raleway" w:hAnsi="Raleway"/>
                <w:iCs/>
                <w:sz w:val="18"/>
                <w:szCs w:val="18"/>
              </w:rPr>
              <w:t>Cuando una parte de la auditoría se realiza por medios electrónicos o cuando el sitio que se va a auditar es virtual, el organismo de certificación debe asegurarse de que dichas actividades sean realizadas por el personal con la competencia adecuada. La evidencia obtenida durante dicha auditoría debe ser suficiente para que el auditor pueda tomar una decisión informada sobre la conformidad del requisito en cuestión.</w:t>
            </w:r>
          </w:p>
          <w:p w14:paraId="229CD22D" w14:textId="77777777" w:rsidR="00FB0488" w:rsidRPr="001E0F35" w:rsidRDefault="00FB0488" w:rsidP="00FB0488">
            <w:pPr>
              <w:pStyle w:val="Sinespaciado"/>
              <w:rPr>
                <w:rFonts w:ascii="Raleway" w:hAnsi="Raleway"/>
                <w:iCs/>
                <w:sz w:val="18"/>
                <w:szCs w:val="18"/>
              </w:rPr>
            </w:pPr>
          </w:p>
          <w:p w14:paraId="7537BDC5" w14:textId="77777777" w:rsidR="00FB0488" w:rsidRPr="001E0F35" w:rsidRDefault="00FB0488" w:rsidP="00FB0488">
            <w:pPr>
              <w:pStyle w:val="Sinespaciado"/>
              <w:rPr>
                <w:rFonts w:ascii="Raleway" w:hAnsi="Raleway"/>
                <w:iCs/>
                <w:sz w:val="18"/>
                <w:szCs w:val="18"/>
              </w:rPr>
            </w:pPr>
            <w:r w:rsidRPr="001E0F35">
              <w:rPr>
                <w:rFonts w:ascii="Raleway" w:hAnsi="Raleway"/>
                <w:iCs/>
                <w:sz w:val="18"/>
                <w:szCs w:val="18"/>
              </w:rPr>
              <w:t xml:space="preserve">NOTA </w:t>
            </w:r>
            <w:r w:rsidRPr="001E0F35">
              <w:rPr>
                <w:rFonts w:ascii="Raleway" w:hAnsi="Raleway"/>
                <w:sz w:val="18"/>
                <w:szCs w:val="18"/>
              </w:rPr>
              <w:t>Las auditorías in situ pueden incluir el acceso remoto a sitios electrónicos que contengan información pertinente para la auditoría del sistema de gestión. También se debe prestar especial cuidado al uso de los medios electrónicos durante la realización de las auditorías.</w:t>
            </w:r>
            <w:r w:rsidRPr="001E0F35">
              <w:rPr>
                <w:rFonts w:ascii="Raleway" w:hAnsi="Raleway"/>
                <w:iCs/>
                <w:sz w:val="18"/>
                <w:szCs w:val="18"/>
              </w:rPr>
              <w:t xml:space="preserve"> </w:t>
            </w:r>
          </w:p>
        </w:tc>
        <w:tc>
          <w:tcPr>
            <w:tcW w:w="2137" w:type="pct"/>
          </w:tcPr>
          <w:p w14:paraId="76781BF5" w14:textId="77777777" w:rsidR="00FB0488" w:rsidRPr="001E0F35" w:rsidRDefault="00FB0488" w:rsidP="00FB0488">
            <w:pPr>
              <w:pStyle w:val="Sinespaciado"/>
              <w:rPr>
                <w:rFonts w:ascii="Raleway" w:hAnsi="Raleway"/>
                <w:sz w:val="18"/>
                <w:szCs w:val="18"/>
                <w:lang w:val="es-CO"/>
              </w:rPr>
            </w:pPr>
          </w:p>
        </w:tc>
      </w:tr>
      <w:tr w:rsidR="00FB0488" w:rsidRPr="001E0F35" w14:paraId="54F9E0AC" w14:textId="77777777" w:rsidTr="00D10B4A">
        <w:trPr>
          <w:trHeight w:val="57"/>
        </w:trPr>
        <w:tc>
          <w:tcPr>
            <w:tcW w:w="2863" w:type="pct"/>
          </w:tcPr>
          <w:p w14:paraId="33A9E412" w14:textId="00223C6D" w:rsidR="00FB0488" w:rsidRPr="001E0F35" w:rsidRDefault="00FB0488" w:rsidP="00FB0488">
            <w:pPr>
              <w:pStyle w:val="Sinespaciado"/>
              <w:rPr>
                <w:rFonts w:ascii="Raleway" w:hAnsi="Raleway"/>
                <w:b/>
                <w:bCs/>
                <w:iCs/>
                <w:sz w:val="18"/>
                <w:szCs w:val="18"/>
              </w:rPr>
            </w:pPr>
            <w:r w:rsidRPr="001E0F35">
              <w:rPr>
                <w:rFonts w:ascii="Raleway" w:hAnsi="Raleway"/>
                <w:b/>
                <w:sz w:val="18"/>
                <w:szCs w:val="18"/>
                <w:lang w:val="es-CO"/>
              </w:rPr>
              <w:t>(ISO/IEC 27006-1:2024)</w:t>
            </w:r>
            <w:r w:rsidRPr="001E0F35" w:rsidDel="008748A7">
              <w:rPr>
                <w:rFonts w:ascii="Raleway" w:hAnsi="Raleway"/>
                <w:b/>
                <w:bCs/>
                <w:sz w:val="18"/>
                <w:szCs w:val="18"/>
                <w:lang w:val="es-CO"/>
              </w:rPr>
              <w:t xml:space="preserve"> </w:t>
            </w:r>
            <w:r w:rsidRPr="001E0F35">
              <w:rPr>
                <w:rFonts w:ascii="Raleway" w:hAnsi="Raleway"/>
                <w:b/>
                <w:bCs/>
                <w:sz w:val="18"/>
                <w:szCs w:val="18"/>
                <w:lang w:val="es-CO"/>
              </w:rPr>
              <w:t xml:space="preserve"> 9.4.1 General </w:t>
            </w:r>
          </w:p>
        </w:tc>
        <w:tc>
          <w:tcPr>
            <w:tcW w:w="2137" w:type="pct"/>
          </w:tcPr>
          <w:p w14:paraId="179F4A80" w14:textId="77777777" w:rsidR="00FB0488" w:rsidRPr="001E0F35" w:rsidRDefault="00FB0488" w:rsidP="00FB0488">
            <w:pPr>
              <w:pStyle w:val="Sinespaciado"/>
              <w:rPr>
                <w:rFonts w:ascii="Raleway" w:hAnsi="Raleway"/>
                <w:sz w:val="18"/>
                <w:szCs w:val="18"/>
                <w:lang w:val="es-CO"/>
              </w:rPr>
            </w:pPr>
          </w:p>
        </w:tc>
      </w:tr>
      <w:tr w:rsidR="00FB0488" w:rsidRPr="001E0F35" w14:paraId="145FC6D2" w14:textId="77777777" w:rsidTr="00D10B4A">
        <w:trPr>
          <w:trHeight w:val="57"/>
        </w:trPr>
        <w:tc>
          <w:tcPr>
            <w:tcW w:w="2863" w:type="pct"/>
          </w:tcPr>
          <w:p w14:paraId="54F91A20" w14:textId="553A1E8F" w:rsidR="00FB0488" w:rsidRPr="001E0F35" w:rsidRDefault="00FB0488" w:rsidP="00FB0488">
            <w:pPr>
              <w:pStyle w:val="Sinespaciado"/>
              <w:rPr>
                <w:rFonts w:ascii="Raleway" w:hAnsi="Raleway"/>
                <w:iCs/>
                <w:sz w:val="18"/>
                <w:szCs w:val="18"/>
              </w:rPr>
            </w:pPr>
            <w:r w:rsidRPr="001E0F35">
              <w:rPr>
                <w:rFonts w:ascii="Raleway" w:hAnsi="Raleway"/>
                <w:b/>
                <w:sz w:val="18"/>
                <w:szCs w:val="18"/>
                <w:lang w:val="es-CO"/>
              </w:rPr>
              <w:t>(ISO/IEC 27006-1:2024)</w:t>
            </w:r>
            <w:r w:rsidRPr="001E0F35" w:rsidDel="008748A7">
              <w:rPr>
                <w:rFonts w:ascii="Raleway" w:hAnsi="Raleway"/>
                <w:b/>
                <w:bCs/>
                <w:sz w:val="18"/>
                <w:szCs w:val="18"/>
                <w:lang w:val="es-CO"/>
              </w:rPr>
              <w:t xml:space="preserve"> </w:t>
            </w:r>
            <w:r w:rsidRPr="001E0F35">
              <w:rPr>
                <w:rFonts w:ascii="Raleway" w:hAnsi="Raleway"/>
                <w:sz w:val="18"/>
                <w:szCs w:val="18"/>
                <w:lang w:val="es-CO"/>
              </w:rPr>
              <w:t>9.4.1 Los requisitos de ISO /IEC 17021-1:2015, 9.4 deben aplicarse. Adicionalmente los requisitos y guías de los numerales 9.4.2 y 9.4.3 deben aplicarse.</w:t>
            </w:r>
          </w:p>
        </w:tc>
        <w:tc>
          <w:tcPr>
            <w:tcW w:w="2137" w:type="pct"/>
          </w:tcPr>
          <w:p w14:paraId="736C149D" w14:textId="77777777" w:rsidR="00FB0488" w:rsidRPr="001E0F35" w:rsidRDefault="00FB0488" w:rsidP="00FB0488">
            <w:pPr>
              <w:pStyle w:val="Sinespaciado"/>
              <w:rPr>
                <w:rFonts w:ascii="Raleway" w:hAnsi="Raleway"/>
                <w:sz w:val="18"/>
                <w:szCs w:val="18"/>
                <w:lang w:val="es-CO"/>
              </w:rPr>
            </w:pPr>
          </w:p>
        </w:tc>
      </w:tr>
      <w:tr w:rsidR="00FB0488" w:rsidRPr="001E0F35" w14:paraId="2F845FD4" w14:textId="77777777" w:rsidTr="00D10B4A">
        <w:trPr>
          <w:trHeight w:val="57"/>
        </w:trPr>
        <w:tc>
          <w:tcPr>
            <w:tcW w:w="2863" w:type="pct"/>
          </w:tcPr>
          <w:p w14:paraId="395B1C77" w14:textId="31B336C8"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9.4.2 Realización de la reunión de apertura </w:t>
            </w:r>
          </w:p>
        </w:tc>
        <w:tc>
          <w:tcPr>
            <w:tcW w:w="2137" w:type="pct"/>
          </w:tcPr>
          <w:p w14:paraId="775FC137" w14:textId="77777777" w:rsidR="00FB0488" w:rsidRPr="001E0F35" w:rsidRDefault="00FB0488" w:rsidP="00FB0488">
            <w:pPr>
              <w:pStyle w:val="Sinespaciado"/>
              <w:rPr>
                <w:rFonts w:ascii="Raleway" w:hAnsi="Raleway"/>
                <w:sz w:val="18"/>
                <w:szCs w:val="18"/>
                <w:lang w:val="es-CO"/>
              </w:rPr>
            </w:pPr>
          </w:p>
        </w:tc>
      </w:tr>
      <w:tr w:rsidR="00FB0488" w:rsidRPr="001E0F35" w14:paraId="0631EF17" w14:textId="77777777" w:rsidTr="00D10B4A">
        <w:trPr>
          <w:trHeight w:val="57"/>
        </w:trPr>
        <w:tc>
          <w:tcPr>
            <w:tcW w:w="2863" w:type="pct"/>
          </w:tcPr>
          <w:p w14:paraId="045D23CF" w14:textId="312D8A1D" w:rsidR="00FB0488" w:rsidRPr="001E0F35" w:rsidRDefault="00FB0488" w:rsidP="00FB0488">
            <w:pPr>
              <w:pStyle w:val="Sinespaciado"/>
              <w:rPr>
                <w:rFonts w:ascii="Raleway" w:hAnsi="Raleway"/>
                <w:sz w:val="18"/>
                <w:szCs w:val="18"/>
              </w:rPr>
            </w:pPr>
            <w:r w:rsidRPr="001E0F35">
              <w:rPr>
                <w:rFonts w:ascii="Raleway" w:hAnsi="Raleway"/>
                <w:b/>
                <w:bCs/>
                <w:sz w:val="18"/>
                <w:szCs w:val="18"/>
                <w:lang w:val="es-CO"/>
              </w:rPr>
              <w:t xml:space="preserve">(ISO/IEC 17021-1:2015) </w:t>
            </w:r>
            <w:r w:rsidRPr="001E0F35">
              <w:rPr>
                <w:rFonts w:ascii="Raleway" w:hAnsi="Raleway"/>
                <w:sz w:val="18"/>
                <w:szCs w:val="18"/>
                <w:lang w:val="es-CO"/>
              </w:rPr>
              <w:t xml:space="preserve">9.4.2 </w:t>
            </w:r>
            <w:r w:rsidRPr="001E0F35">
              <w:rPr>
                <w:rFonts w:ascii="Raleway" w:hAnsi="Raleway"/>
                <w:sz w:val="18"/>
                <w:szCs w:val="18"/>
              </w:rPr>
              <w:t>Se debe realizar una reunión formal de apertura con la dirección del cliente y, cuando sea apropiado, con los responsables de las funciones o procesos que se van a auditar. El propósito de la reunión de apertura, que debe dirigirla normalmente el líder del equipo auditor, es proporcionar una corta explicación sobre la manera en que se desarrollarán las actividades de auditoría. El grado de detalle debe ser coherente con la familiaridad que tenga el cliente con el proceso de auditoría y debe considerar lo siguiente:</w:t>
            </w:r>
          </w:p>
          <w:p w14:paraId="04335CDF" w14:textId="77777777" w:rsidR="00FB0488" w:rsidRPr="001E0F35" w:rsidRDefault="00FB0488" w:rsidP="00FB0488">
            <w:pPr>
              <w:pStyle w:val="Sinespaciado"/>
              <w:rPr>
                <w:rFonts w:ascii="Raleway" w:hAnsi="Raleway"/>
                <w:sz w:val="18"/>
                <w:szCs w:val="18"/>
              </w:rPr>
            </w:pPr>
          </w:p>
          <w:p w14:paraId="417E91FB"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a) una presentación de los participantes, incluida una breve descripción de sus roles;</w:t>
            </w:r>
          </w:p>
        </w:tc>
        <w:tc>
          <w:tcPr>
            <w:tcW w:w="2137" w:type="pct"/>
          </w:tcPr>
          <w:p w14:paraId="2FB32227" w14:textId="77777777" w:rsidR="00FB0488" w:rsidRPr="001E0F35" w:rsidRDefault="00FB0488" w:rsidP="00FB0488">
            <w:pPr>
              <w:pStyle w:val="Sinespaciado"/>
              <w:rPr>
                <w:rFonts w:ascii="Raleway" w:hAnsi="Raleway"/>
                <w:sz w:val="18"/>
                <w:szCs w:val="18"/>
                <w:lang w:val="es-CO"/>
              </w:rPr>
            </w:pPr>
          </w:p>
        </w:tc>
      </w:tr>
      <w:tr w:rsidR="00FB0488" w:rsidRPr="001E0F35" w14:paraId="131E1960" w14:textId="77777777" w:rsidTr="00D10B4A">
        <w:trPr>
          <w:trHeight w:val="57"/>
        </w:trPr>
        <w:tc>
          <w:tcPr>
            <w:tcW w:w="2863" w:type="pct"/>
          </w:tcPr>
          <w:p w14:paraId="44ADEC51"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b) confirmación del alcance de la certificación;</w:t>
            </w:r>
          </w:p>
        </w:tc>
        <w:tc>
          <w:tcPr>
            <w:tcW w:w="2137" w:type="pct"/>
          </w:tcPr>
          <w:p w14:paraId="5F4FCAA6" w14:textId="77777777" w:rsidR="00FB0488" w:rsidRPr="001E0F35" w:rsidRDefault="00FB0488" w:rsidP="00FB0488">
            <w:pPr>
              <w:pStyle w:val="Sinespaciado"/>
              <w:rPr>
                <w:rFonts w:ascii="Raleway" w:hAnsi="Raleway"/>
                <w:sz w:val="18"/>
                <w:szCs w:val="18"/>
                <w:lang w:val="es-CO"/>
              </w:rPr>
            </w:pPr>
          </w:p>
        </w:tc>
      </w:tr>
      <w:tr w:rsidR="00FB0488" w:rsidRPr="001E0F35" w14:paraId="303818D2" w14:textId="77777777" w:rsidTr="00D10B4A">
        <w:trPr>
          <w:trHeight w:val="57"/>
        </w:trPr>
        <w:tc>
          <w:tcPr>
            <w:tcW w:w="2863" w:type="pct"/>
          </w:tcPr>
          <w:p w14:paraId="04C02DE7"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c) confirmación del plan de auditoría (incluyendo el tipo y el alcance de la autoría, los objetivos y los criterios), cualquier cambio, y otros acuerdos pertinentes con el cliente, tales como la fecha y la hora de la reunión de cierre, las reuniones intermedias entre el equipo auditor y la dirección del cliente;</w:t>
            </w:r>
          </w:p>
        </w:tc>
        <w:tc>
          <w:tcPr>
            <w:tcW w:w="2137" w:type="pct"/>
          </w:tcPr>
          <w:p w14:paraId="5BADA8F8" w14:textId="77777777" w:rsidR="00FB0488" w:rsidRPr="001E0F35" w:rsidRDefault="00FB0488" w:rsidP="00FB0488">
            <w:pPr>
              <w:pStyle w:val="Sinespaciado"/>
              <w:rPr>
                <w:rFonts w:ascii="Raleway" w:hAnsi="Raleway"/>
                <w:sz w:val="18"/>
                <w:szCs w:val="18"/>
                <w:lang w:val="es-CO"/>
              </w:rPr>
            </w:pPr>
          </w:p>
        </w:tc>
      </w:tr>
      <w:tr w:rsidR="00FB0488" w:rsidRPr="001E0F35" w14:paraId="51DB1238" w14:textId="77777777" w:rsidTr="00D10B4A">
        <w:trPr>
          <w:trHeight w:val="57"/>
        </w:trPr>
        <w:tc>
          <w:tcPr>
            <w:tcW w:w="2863" w:type="pct"/>
          </w:tcPr>
          <w:p w14:paraId="731D0B40"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d) confirmación de los canales de comunicación formales entre el equipo auditor y el cliente;</w:t>
            </w:r>
          </w:p>
        </w:tc>
        <w:tc>
          <w:tcPr>
            <w:tcW w:w="2137" w:type="pct"/>
          </w:tcPr>
          <w:p w14:paraId="3C4583B9" w14:textId="77777777" w:rsidR="00FB0488" w:rsidRPr="001E0F35" w:rsidRDefault="00FB0488" w:rsidP="00FB0488">
            <w:pPr>
              <w:pStyle w:val="Sinespaciado"/>
              <w:rPr>
                <w:rFonts w:ascii="Raleway" w:hAnsi="Raleway"/>
                <w:sz w:val="18"/>
                <w:szCs w:val="18"/>
                <w:lang w:val="es-CO"/>
              </w:rPr>
            </w:pPr>
          </w:p>
        </w:tc>
      </w:tr>
      <w:tr w:rsidR="00FB0488" w:rsidRPr="001E0F35" w14:paraId="4766CD5B" w14:textId="77777777" w:rsidTr="00D10B4A">
        <w:trPr>
          <w:trHeight w:val="57"/>
        </w:trPr>
        <w:tc>
          <w:tcPr>
            <w:tcW w:w="2863" w:type="pct"/>
          </w:tcPr>
          <w:p w14:paraId="5C56C928"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e) confirmación de que están disponibles los recursos y las instalaciones que requiere el equipo auditor;</w:t>
            </w:r>
          </w:p>
        </w:tc>
        <w:tc>
          <w:tcPr>
            <w:tcW w:w="2137" w:type="pct"/>
          </w:tcPr>
          <w:p w14:paraId="086FE312" w14:textId="77777777" w:rsidR="00FB0488" w:rsidRPr="001E0F35" w:rsidRDefault="00FB0488" w:rsidP="00FB0488">
            <w:pPr>
              <w:pStyle w:val="Sinespaciado"/>
              <w:rPr>
                <w:rFonts w:ascii="Raleway" w:hAnsi="Raleway"/>
                <w:sz w:val="18"/>
                <w:szCs w:val="18"/>
                <w:lang w:val="es-CO"/>
              </w:rPr>
            </w:pPr>
          </w:p>
        </w:tc>
      </w:tr>
      <w:tr w:rsidR="00FB0488" w:rsidRPr="001E0F35" w14:paraId="40D9324D" w14:textId="77777777" w:rsidTr="00D10B4A">
        <w:trPr>
          <w:trHeight w:val="57"/>
        </w:trPr>
        <w:tc>
          <w:tcPr>
            <w:tcW w:w="2863" w:type="pct"/>
          </w:tcPr>
          <w:p w14:paraId="4DE0EF27"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f) confirmación de los temas relativos a la confidencialidad;</w:t>
            </w:r>
          </w:p>
        </w:tc>
        <w:tc>
          <w:tcPr>
            <w:tcW w:w="2137" w:type="pct"/>
          </w:tcPr>
          <w:p w14:paraId="494395DE" w14:textId="77777777" w:rsidR="00FB0488" w:rsidRPr="001E0F35" w:rsidRDefault="00FB0488" w:rsidP="00FB0488">
            <w:pPr>
              <w:pStyle w:val="Sinespaciado"/>
              <w:rPr>
                <w:rFonts w:ascii="Raleway" w:hAnsi="Raleway"/>
                <w:sz w:val="18"/>
                <w:szCs w:val="18"/>
                <w:lang w:val="es-CO"/>
              </w:rPr>
            </w:pPr>
          </w:p>
        </w:tc>
      </w:tr>
      <w:tr w:rsidR="00FB0488" w:rsidRPr="001E0F35" w14:paraId="3F94FD5B" w14:textId="77777777" w:rsidTr="00D10B4A">
        <w:trPr>
          <w:trHeight w:val="57"/>
        </w:trPr>
        <w:tc>
          <w:tcPr>
            <w:tcW w:w="2863" w:type="pct"/>
          </w:tcPr>
          <w:p w14:paraId="676B86D7"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g) confirmación de los procedimientos de protección, emergencia y seguridad ocupacional, para el equipo auditor;</w:t>
            </w:r>
          </w:p>
        </w:tc>
        <w:tc>
          <w:tcPr>
            <w:tcW w:w="2137" w:type="pct"/>
          </w:tcPr>
          <w:p w14:paraId="2320E244" w14:textId="77777777" w:rsidR="00FB0488" w:rsidRPr="001E0F35" w:rsidRDefault="00FB0488" w:rsidP="00FB0488">
            <w:pPr>
              <w:pStyle w:val="Sinespaciado"/>
              <w:rPr>
                <w:rFonts w:ascii="Raleway" w:hAnsi="Raleway"/>
                <w:sz w:val="18"/>
                <w:szCs w:val="18"/>
                <w:lang w:val="es-CO"/>
              </w:rPr>
            </w:pPr>
          </w:p>
        </w:tc>
      </w:tr>
      <w:tr w:rsidR="00FB0488" w:rsidRPr="001E0F35" w14:paraId="7E4CB044" w14:textId="77777777" w:rsidTr="00D10B4A">
        <w:trPr>
          <w:trHeight w:val="57"/>
        </w:trPr>
        <w:tc>
          <w:tcPr>
            <w:tcW w:w="2863" w:type="pct"/>
          </w:tcPr>
          <w:p w14:paraId="51C85DCE"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h) confirmación de la disponibilidad, de los roles y de la identidad de los guías y observadores;</w:t>
            </w:r>
          </w:p>
        </w:tc>
        <w:tc>
          <w:tcPr>
            <w:tcW w:w="2137" w:type="pct"/>
          </w:tcPr>
          <w:p w14:paraId="0EC38832" w14:textId="77777777" w:rsidR="00FB0488" w:rsidRPr="001E0F35" w:rsidRDefault="00FB0488" w:rsidP="00FB0488">
            <w:pPr>
              <w:pStyle w:val="Sinespaciado"/>
              <w:rPr>
                <w:rFonts w:ascii="Raleway" w:hAnsi="Raleway"/>
                <w:sz w:val="18"/>
                <w:szCs w:val="18"/>
                <w:lang w:val="es-CO"/>
              </w:rPr>
            </w:pPr>
          </w:p>
        </w:tc>
      </w:tr>
      <w:tr w:rsidR="00FB0488" w:rsidRPr="001E0F35" w14:paraId="5BE6F90A" w14:textId="77777777" w:rsidTr="00D10B4A">
        <w:trPr>
          <w:trHeight w:val="57"/>
        </w:trPr>
        <w:tc>
          <w:tcPr>
            <w:tcW w:w="2863" w:type="pct"/>
          </w:tcPr>
          <w:p w14:paraId="5F131331" w14:textId="77777777" w:rsidR="00FB0488" w:rsidRPr="001E0F35" w:rsidRDefault="00FB0488" w:rsidP="00FB0488">
            <w:pPr>
              <w:pStyle w:val="Sinespaciado"/>
              <w:rPr>
                <w:rFonts w:ascii="Raleway" w:hAnsi="Raleway"/>
                <w:bCs/>
                <w:sz w:val="18"/>
                <w:szCs w:val="18"/>
              </w:rPr>
            </w:pPr>
            <w:r w:rsidRPr="001E0F35">
              <w:rPr>
                <w:rFonts w:ascii="Raleway" w:hAnsi="Raleway"/>
                <w:spacing w:val="-3"/>
                <w:sz w:val="18"/>
                <w:szCs w:val="18"/>
              </w:rPr>
              <w:t>i) el método para presentar la información, incluida cualquier categorización de los hallazgos de la auditoría</w:t>
            </w:r>
            <w:r w:rsidRPr="001E0F35">
              <w:rPr>
                <w:rFonts w:ascii="Raleway" w:hAnsi="Raleway"/>
                <w:spacing w:val="-1"/>
                <w:sz w:val="18"/>
                <w:szCs w:val="18"/>
              </w:rPr>
              <w:t>;</w:t>
            </w:r>
          </w:p>
        </w:tc>
        <w:tc>
          <w:tcPr>
            <w:tcW w:w="2137" w:type="pct"/>
          </w:tcPr>
          <w:p w14:paraId="79D42D9E" w14:textId="77777777" w:rsidR="00FB0488" w:rsidRPr="001E0F35" w:rsidRDefault="00FB0488" w:rsidP="00FB0488">
            <w:pPr>
              <w:pStyle w:val="Sinespaciado"/>
              <w:rPr>
                <w:rFonts w:ascii="Raleway" w:hAnsi="Raleway"/>
                <w:sz w:val="18"/>
                <w:szCs w:val="18"/>
                <w:lang w:val="es-CO"/>
              </w:rPr>
            </w:pPr>
          </w:p>
        </w:tc>
      </w:tr>
      <w:tr w:rsidR="00FB0488" w:rsidRPr="001E0F35" w14:paraId="4F5ECBB0" w14:textId="77777777" w:rsidTr="00D10B4A">
        <w:trPr>
          <w:trHeight w:val="57"/>
        </w:trPr>
        <w:tc>
          <w:tcPr>
            <w:tcW w:w="2863" w:type="pct"/>
          </w:tcPr>
          <w:p w14:paraId="46ECCB2D" w14:textId="77777777" w:rsidR="00FB0488" w:rsidRPr="001E0F35" w:rsidRDefault="00FB0488" w:rsidP="00FB0488">
            <w:pPr>
              <w:pStyle w:val="Sinespaciado"/>
              <w:rPr>
                <w:rFonts w:ascii="Raleway" w:hAnsi="Raleway"/>
                <w:bCs/>
                <w:sz w:val="18"/>
                <w:szCs w:val="18"/>
              </w:rPr>
            </w:pPr>
            <w:r w:rsidRPr="001E0F35">
              <w:rPr>
                <w:rFonts w:ascii="Raleway" w:hAnsi="Raleway"/>
                <w:spacing w:val="-1"/>
                <w:sz w:val="18"/>
                <w:szCs w:val="18"/>
              </w:rPr>
              <w:t>j) información sobre las condiciones bajo las cuales la auditoría puede darse por terminada prematuramente;</w:t>
            </w:r>
          </w:p>
        </w:tc>
        <w:tc>
          <w:tcPr>
            <w:tcW w:w="2137" w:type="pct"/>
          </w:tcPr>
          <w:p w14:paraId="053B4F53" w14:textId="77777777" w:rsidR="00FB0488" w:rsidRPr="001E0F35" w:rsidRDefault="00FB0488" w:rsidP="00FB0488">
            <w:pPr>
              <w:pStyle w:val="Sinespaciado"/>
              <w:rPr>
                <w:rFonts w:ascii="Raleway" w:hAnsi="Raleway"/>
                <w:sz w:val="18"/>
                <w:szCs w:val="18"/>
                <w:lang w:val="es-CO"/>
              </w:rPr>
            </w:pPr>
          </w:p>
        </w:tc>
      </w:tr>
      <w:tr w:rsidR="00FB0488" w:rsidRPr="001E0F35" w14:paraId="0BE27726" w14:textId="77777777" w:rsidTr="00D10B4A">
        <w:trPr>
          <w:trHeight w:val="57"/>
        </w:trPr>
        <w:tc>
          <w:tcPr>
            <w:tcW w:w="2863" w:type="pct"/>
          </w:tcPr>
          <w:p w14:paraId="02B9030C"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k) confirmación de que el líder y los miembros del equipo auditor que representan al organismo de certificación son responsables de la auditoría y que deben controlar la ejecución del plan de auditoría, incluidas las actividades y las líneas de investigación de la auditoría</w:t>
            </w:r>
            <w:r w:rsidRPr="001E0F35">
              <w:rPr>
                <w:rFonts w:ascii="Raleway" w:hAnsi="Raleway"/>
                <w:spacing w:val="-2"/>
                <w:sz w:val="18"/>
                <w:szCs w:val="18"/>
              </w:rPr>
              <w:t>;</w:t>
            </w:r>
          </w:p>
        </w:tc>
        <w:tc>
          <w:tcPr>
            <w:tcW w:w="2137" w:type="pct"/>
          </w:tcPr>
          <w:p w14:paraId="0EB68A40" w14:textId="77777777" w:rsidR="00FB0488" w:rsidRPr="001E0F35" w:rsidRDefault="00FB0488" w:rsidP="00FB0488">
            <w:pPr>
              <w:pStyle w:val="Sinespaciado"/>
              <w:rPr>
                <w:rFonts w:ascii="Raleway" w:hAnsi="Raleway"/>
                <w:sz w:val="18"/>
                <w:szCs w:val="18"/>
                <w:lang w:val="es-CO"/>
              </w:rPr>
            </w:pPr>
          </w:p>
        </w:tc>
      </w:tr>
      <w:tr w:rsidR="00FB0488" w:rsidRPr="001E0F35" w14:paraId="54B933DA" w14:textId="77777777" w:rsidTr="00D10B4A">
        <w:trPr>
          <w:trHeight w:val="57"/>
        </w:trPr>
        <w:tc>
          <w:tcPr>
            <w:tcW w:w="2863" w:type="pct"/>
          </w:tcPr>
          <w:p w14:paraId="0A019246" w14:textId="77777777" w:rsidR="00FB0488" w:rsidRPr="001E0F35" w:rsidRDefault="00FB0488" w:rsidP="00FB0488">
            <w:pPr>
              <w:pStyle w:val="Sinespaciado"/>
              <w:rPr>
                <w:rFonts w:ascii="Raleway" w:hAnsi="Raleway"/>
                <w:bCs/>
                <w:i/>
                <w:sz w:val="18"/>
                <w:szCs w:val="18"/>
              </w:rPr>
            </w:pPr>
            <w:r w:rsidRPr="001E0F35">
              <w:rPr>
                <w:rFonts w:ascii="Raleway" w:hAnsi="Raleway"/>
                <w:spacing w:val="-3"/>
                <w:sz w:val="18"/>
                <w:szCs w:val="18"/>
              </w:rPr>
              <w:t xml:space="preserve">l) </w:t>
            </w:r>
            <w:r w:rsidRPr="001E0F35">
              <w:rPr>
                <w:rFonts w:ascii="Raleway" w:hAnsi="Raleway"/>
                <w:sz w:val="18"/>
                <w:szCs w:val="18"/>
              </w:rPr>
              <w:t>confirmación del estado de los hallazgos de la revisión o auditoría anterior, cuando corresponda;</w:t>
            </w:r>
          </w:p>
        </w:tc>
        <w:tc>
          <w:tcPr>
            <w:tcW w:w="2137" w:type="pct"/>
          </w:tcPr>
          <w:p w14:paraId="79553402" w14:textId="77777777" w:rsidR="00FB0488" w:rsidRPr="001E0F35" w:rsidRDefault="00FB0488" w:rsidP="00FB0488">
            <w:pPr>
              <w:pStyle w:val="Sinespaciado"/>
              <w:rPr>
                <w:rFonts w:ascii="Raleway" w:hAnsi="Raleway"/>
                <w:sz w:val="18"/>
                <w:szCs w:val="18"/>
                <w:lang w:val="es-CO"/>
              </w:rPr>
            </w:pPr>
          </w:p>
        </w:tc>
      </w:tr>
      <w:tr w:rsidR="00FB0488" w:rsidRPr="001E0F35" w14:paraId="055C2BF1" w14:textId="77777777" w:rsidTr="00D10B4A">
        <w:trPr>
          <w:trHeight w:val="57"/>
        </w:trPr>
        <w:tc>
          <w:tcPr>
            <w:tcW w:w="2863" w:type="pct"/>
          </w:tcPr>
          <w:p w14:paraId="6007073D"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m) los métodos y procedimientos que se van a utilizar para llevar a cabo la auditoría sobre la base de un muestreo;</w:t>
            </w:r>
          </w:p>
        </w:tc>
        <w:tc>
          <w:tcPr>
            <w:tcW w:w="2137" w:type="pct"/>
          </w:tcPr>
          <w:p w14:paraId="08AD8F39" w14:textId="77777777" w:rsidR="00FB0488" w:rsidRPr="001E0F35" w:rsidRDefault="00FB0488" w:rsidP="00FB0488">
            <w:pPr>
              <w:pStyle w:val="Sinespaciado"/>
              <w:rPr>
                <w:rFonts w:ascii="Raleway" w:hAnsi="Raleway"/>
                <w:sz w:val="18"/>
                <w:szCs w:val="18"/>
                <w:lang w:val="es-CO"/>
              </w:rPr>
            </w:pPr>
          </w:p>
        </w:tc>
      </w:tr>
      <w:tr w:rsidR="00FB0488" w:rsidRPr="001E0F35" w14:paraId="4E45FB53" w14:textId="77777777" w:rsidTr="00D10B4A">
        <w:trPr>
          <w:trHeight w:val="57"/>
        </w:trPr>
        <w:tc>
          <w:tcPr>
            <w:tcW w:w="2863" w:type="pct"/>
          </w:tcPr>
          <w:p w14:paraId="3C0E72CD"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n) confirmación del idioma que se utilizará durante la auditoría;</w:t>
            </w:r>
          </w:p>
        </w:tc>
        <w:tc>
          <w:tcPr>
            <w:tcW w:w="2137" w:type="pct"/>
          </w:tcPr>
          <w:p w14:paraId="1156E96F" w14:textId="77777777" w:rsidR="00FB0488" w:rsidRPr="001E0F35" w:rsidRDefault="00FB0488" w:rsidP="00FB0488">
            <w:pPr>
              <w:pStyle w:val="Sinespaciado"/>
              <w:rPr>
                <w:rFonts w:ascii="Raleway" w:hAnsi="Raleway"/>
                <w:sz w:val="18"/>
                <w:szCs w:val="18"/>
                <w:lang w:val="es-CO"/>
              </w:rPr>
            </w:pPr>
          </w:p>
        </w:tc>
      </w:tr>
      <w:tr w:rsidR="00FB0488" w:rsidRPr="001E0F35" w14:paraId="73887B05" w14:textId="77777777" w:rsidTr="00D10B4A">
        <w:trPr>
          <w:trHeight w:val="57"/>
        </w:trPr>
        <w:tc>
          <w:tcPr>
            <w:tcW w:w="2863" w:type="pct"/>
          </w:tcPr>
          <w:p w14:paraId="6DC77B3D"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o) confirmación de que durante la auditoría se mantendrá informado al cliente sobre el progreso de la auditoría y sobre cualquier problema; y;</w:t>
            </w:r>
          </w:p>
        </w:tc>
        <w:tc>
          <w:tcPr>
            <w:tcW w:w="2137" w:type="pct"/>
          </w:tcPr>
          <w:p w14:paraId="18CFB611" w14:textId="77777777" w:rsidR="00FB0488" w:rsidRPr="001E0F35" w:rsidRDefault="00FB0488" w:rsidP="00FB0488">
            <w:pPr>
              <w:pStyle w:val="Sinespaciado"/>
              <w:rPr>
                <w:rFonts w:ascii="Raleway" w:hAnsi="Raleway"/>
                <w:sz w:val="18"/>
                <w:szCs w:val="18"/>
                <w:lang w:val="es-CO"/>
              </w:rPr>
            </w:pPr>
          </w:p>
        </w:tc>
      </w:tr>
      <w:tr w:rsidR="00FB0488" w:rsidRPr="001E0F35" w14:paraId="32871717" w14:textId="77777777" w:rsidTr="00D10B4A">
        <w:trPr>
          <w:trHeight w:val="57"/>
        </w:trPr>
        <w:tc>
          <w:tcPr>
            <w:tcW w:w="2863" w:type="pct"/>
          </w:tcPr>
          <w:p w14:paraId="55E46EA5"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p) oportunidad para que el cliente haga preguntas.</w:t>
            </w:r>
          </w:p>
        </w:tc>
        <w:tc>
          <w:tcPr>
            <w:tcW w:w="2137" w:type="pct"/>
          </w:tcPr>
          <w:p w14:paraId="37758549" w14:textId="77777777" w:rsidR="00FB0488" w:rsidRPr="001E0F35" w:rsidRDefault="00FB0488" w:rsidP="00FB0488">
            <w:pPr>
              <w:pStyle w:val="Sinespaciado"/>
              <w:rPr>
                <w:rFonts w:ascii="Raleway" w:hAnsi="Raleway"/>
                <w:sz w:val="18"/>
                <w:szCs w:val="18"/>
                <w:lang w:val="es-CO"/>
              </w:rPr>
            </w:pPr>
          </w:p>
        </w:tc>
      </w:tr>
      <w:tr w:rsidR="00FB0488" w:rsidRPr="001E0F35" w14:paraId="0106C8D8" w14:textId="77777777" w:rsidTr="00D10B4A">
        <w:trPr>
          <w:trHeight w:val="57"/>
        </w:trPr>
        <w:tc>
          <w:tcPr>
            <w:tcW w:w="2863" w:type="pct"/>
          </w:tcPr>
          <w:p w14:paraId="038D9178" w14:textId="7109455A" w:rsidR="00FB0488" w:rsidRPr="001E0F35" w:rsidRDefault="00FB0488" w:rsidP="00FB0488">
            <w:pPr>
              <w:pStyle w:val="Sinespaciado"/>
              <w:rPr>
                <w:rFonts w:ascii="Raleway" w:hAnsi="Raleway"/>
                <w:b/>
                <w:bCs/>
                <w:sz w:val="18"/>
                <w:szCs w:val="18"/>
                <w:lang w:val="es-CO"/>
              </w:rPr>
            </w:pPr>
            <w:r w:rsidRPr="001E0F35">
              <w:rPr>
                <w:rFonts w:ascii="Raleway" w:hAnsi="Raleway"/>
                <w:b/>
                <w:sz w:val="18"/>
                <w:szCs w:val="18"/>
                <w:lang w:val="es-CO"/>
              </w:rPr>
              <w:t xml:space="preserve">(ISO/IEC 27006-1:2024) </w:t>
            </w:r>
            <w:r w:rsidRPr="001E0F35">
              <w:rPr>
                <w:rFonts w:ascii="Raleway" w:hAnsi="Raleway"/>
                <w:b/>
                <w:bCs/>
                <w:sz w:val="18"/>
                <w:szCs w:val="18"/>
                <w:lang w:val="es-CO"/>
              </w:rPr>
              <w:t>9.4.2 Elementos específicos de la auditoría</w:t>
            </w:r>
            <w:r w:rsidR="00EA190A" w:rsidRPr="001E0F35">
              <w:rPr>
                <w:rFonts w:ascii="Raleway" w:hAnsi="Raleway"/>
                <w:b/>
                <w:bCs/>
                <w:sz w:val="18"/>
                <w:szCs w:val="18"/>
                <w:lang w:val="es-CO"/>
              </w:rPr>
              <w:t xml:space="preserve"> del SGSI</w:t>
            </w:r>
            <w:r w:rsidRPr="001E0F35">
              <w:rPr>
                <w:rFonts w:ascii="Raleway" w:hAnsi="Raleway"/>
                <w:b/>
                <w:bCs/>
                <w:sz w:val="18"/>
                <w:szCs w:val="18"/>
                <w:lang w:val="es-CO"/>
              </w:rPr>
              <w:t xml:space="preserve"> </w:t>
            </w:r>
          </w:p>
        </w:tc>
        <w:tc>
          <w:tcPr>
            <w:tcW w:w="2137" w:type="pct"/>
          </w:tcPr>
          <w:p w14:paraId="69126057" w14:textId="77777777" w:rsidR="00FB0488" w:rsidRPr="001E0F35" w:rsidRDefault="00FB0488" w:rsidP="00FB0488">
            <w:pPr>
              <w:pStyle w:val="Sinespaciado"/>
              <w:rPr>
                <w:rFonts w:ascii="Raleway" w:hAnsi="Raleway"/>
                <w:sz w:val="18"/>
                <w:szCs w:val="18"/>
                <w:lang w:val="es-CO"/>
              </w:rPr>
            </w:pPr>
          </w:p>
        </w:tc>
      </w:tr>
      <w:tr w:rsidR="00FB0488" w:rsidRPr="001E0F35" w14:paraId="20F64C56" w14:textId="77777777" w:rsidTr="00D10B4A">
        <w:trPr>
          <w:trHeight w:val="57"/>
        </w:trPr>
        <w:tc>
          <w:tcPr>
            <w:tcW w:w="2863" w:type="pct"/>
          </w:tcPr>
          <w:p w14:paraId="7C53B4C5" w14:textId="74ADEAE3" w:rsidR="00FB0488" w:rsidRPr="001E0F35" w:rsidRDefault="00FB0488" w:rsidP="00FB0488">
            <w:pPr>
              <w:pStyle w:val="Sinespaciado"/>
              <w:rPr>
                <w:rFonts w:ascii="Raleway" w:hAnsi="Raleway"/>
                <w:sz w:val="18"/>
                <w:szCs w:val="18"/>
                <w:lang w:val="es-CO"/>
              </w:rPr>
            </w:pPr>
            <w:r w:rsidRPr="001E0F35">
              <w:rPr>
                <w:rFonts w:ascii="Raleway" w:hAnsi="Raleway"/>
                <w:b/>
                <w:sz w:val="18"/>
                <w:szCs w:val="18"/>
                <w:lang w:val="es-CO"/>
              </w:rPr>
              <w:t xml:space="preserve">(ISO/IEC 27006-1:2024) </w:t>
            </w:r>
            <w:r w:rsidRPr="001E0F35">
              <w:rPr>
                <w:rFonts w:ascii="Raleway" w:hAnsi="Raleway"/>
                <w:sz w:val="18"/>
                <w:szCs w:val="18"/>
                <w:lang w:val="es-CO"/>
              </w:rPr>
              <w:t xml:space="preserve">9.4.2 El equipo de </w:t>
            </w:r>
            <w:r w:rsidR="00EA190A" w:rsidRPr="001E0F35">
              <w:rPr>
                <w:rFonts w:ascii="Raleway" w:hAnsi="Raleway"/>
                <w:sz w:val="18"/>
                <w:szCs w:val="18"/>
                <w:lang w:val="es-CO"/>
              </w:rPr>
              <w:t>auditoría</w:t>
            </w:r>
            <w:r w:rsidRPr="001E0F35">
              <w:rPr>
                <w:rFonts w:ascii="Raleway" w:hAnsi="Raleway"/>
                <w:sz w:val="18"/>
                <w:szCs w:val="18"/>
                <w:lang w:val="es-CO"/>
              </w:rPr>
              <w:t xml:space="preserve"> del organismo de certificación debe:</w:t>
            </w:r>
          </w:p>
          <w:p w14:paraId="324AF383" w14:textId="77777777" w:rsidR="00FB0488" w:rsidRPr="001E0F35" w:rsidRDefault="00FB0488" w:rsidP="00FB0488">
            <w:pPr>
              <w:pStyle w:val="Sinespaciado"/>
              <w:rPr>
                <w:rFonts w:ascii="Raleway" w:hAnsi="Raleway"/>
                <w:sz w:val="18"/>
                <w:szCs w:val="18"/>
                <w:lang w:val="es-CO"/>
              </w:rPr>
            </w:pPr>
          </w:p>
          <w:p w14:paraId="006CB70B"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a) requerir al cliente que demuestre que la evaluación de los riesgos relacionados con la seguridad de la información es pertinente y adecuada para la operación del SGSI dentro del alcance del SGSI;</w:t>
            </w:r>
          </w:p>
          <w:p w14:paraId="65B6DB4A"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b) establecer si los procedimientos del cliente para identificar, examinar y evaluar los riesgos relacionados con la seguridad de la información y los resultados de su implementación son consistentes con la política, los objetivos y las metas del cliente.</w:t>
            </w:r>
          </w:p>
          <w:p w14:paraId="33078BDD" w14:textId="77777777" w:rsidR="00FB0488" w:rsidRPr="001E0F35" w:rsidRDefault="00FB0488" w:rsidP="00FB0488">
            <w:pPr>
              <w:pStyle w:val="Sinespaciado"/>
              <w:rPr>
                <w:rFonts w:ascii="Raleway" w:hAnsi="Raleway"/>
                <w:sz w:val="18"/>
                <w:szCs w:val="18"/>
                <w:lang w:val="es-CO"/>
              </w:rPr>
            </w:pPr>
          </w:p>
          <w:p w14:paraId="438D6464" w14:textId="4F190DC9"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El organismo de certificación también debe establecer si los procedimientos empleados en la evaluación de los riesgos son sólidos y se aplican correctamente.</w:t>
            </w:r>
          </w:p>
        </w:tc>
        <w:tc>
          <w:tcPr>
            <w:tcW w:w="2137" w:type="pct"/>
          </w:tcPr>
          <w:p w14:paraId="225138A1" w14:textId="77777777" w:rsidR="00FB0488" w:rsidRPr="001E0F35" w:rsidRDefault="00FB0488" w:rsidP="00FB0488">
            <w:pPr>
              <w:pStyle w:val="Sinespaciado"/>
              <w:rPr>
                <w:rFonts w:ascii="Raleway" w:hAnsi="Raleway"/>
                <w:sz w:val="18"/>
                <w:szCs w:val="18"/>
                <w:lang w:val="es-CO"/>
              </w:rPr>
            </w:pPr>
          </w:p>
        </w:tc>
      </w:tr>
      <w:tr w:rsidR="00FB0488" w:rsidRPr="001E0F35" w14:paraId="2EB16705" w14:textId="77777777" w:rsidTr="00D10B4A">
        <w:trPr>
          <w:trHeight w:val="57"/>
        </w:trPr>
        <w:tc>
          <w:tcPr>
            <w:tcW w:w="2863" w:type="pct"/>
          </w:tcPr>
          <w:p w14:paraId="23DB3C89" w14:textId="0F32B3A9"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9.4.3 Comunicación durante la auditoría </w:t>
            </w:r>
          </w:p>
        </w:tc>
        <w:tc>
          <w:tcPr>
            <w:tcW w:w="2137" w:type="pct"/>
          </w:tcPr>
          <w:p w14:paraId="2CAE1D93" w14:textId="77777777" w:rsidR="00FB0488" w:rsidRPr="001E0F35" w:rsidRDefault="00FB0488" w:rsidP="00FB0488">
            <w:pPr>
              <w:pStyle w:val="Sinespaciado"/>
              <w:rPr>
                <w:rFonts w:ascii="Raleway" w:hAnsi="Raleway"/>
                <w:sz w:val="18"/>
                <w:szCs w:val="18"/>
                <w:lang w:val="es-CO"/>
              </w:rPr>
            </w:pPr>
          </w:p>
        </w:tc>
      </w:tr>
      <w:tr w:rsidR="00FB0488" w:rsidRPr="001E0F35" w14:paraId="45ED4618" w14:textId="77777777" w:rsidTr="00D10B4A">
        <w:trPr>
          <w:trHeight w:val="57"/>
        </w:trPr>
        <w:tc>
          <w:tcPr>
            <w:tcW w:w="2863" w:type="pct"/>
          </w:tcPr>
          <w:p w14:paraId="66CA03C1"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9.4.3.1 Durante la auditoría, el equipo auditor debe evaluar periódicamente el progreso de la auditoría e intercambiar información. El líder del equipo auditor debe reasignar el trabajo entre los miembros del equipo auditor, si fuera necesario, y comunicar periódicamente al cliente el progreso de la auditoría y cualquier problema.</w:t>
            </w:r>
          </w:p>
        </w:tc>
        <w:tc>
          <w:tcPr>
            <w:tcW w:w="2137" w:type="pct"/>
          </w:tcPr>
          <w:p w14:paraId="6EFEF441" w14:textId="77777777" w:rsidR="00FB0488" w:rsidRPr="001E0F35" w:rsidRDefault="00FB0488" w:rsidP="00FB0488">
            <w:pPr>
              <w:pStyle w:val="Sinespaciado"/>
              <w:rPr>
                <w:rFonts w:ascii="Raleway" w:hAnsi="Raleway"/>
                <w:sz w:val="18"/>
                <w:szCs w:val="18"/>
                <w:lang w:val="es-CO"/>
              </w:rPr>
            </w:pPr>
          </w:p>
        </w:tc>
      </w:tr>
      <w:tr w:rsidR="00FB0488" w:rsidRPr="001E0F35" w14:paraId="3D78EB8D" w14:textId="77777777" w:rsidTr="00D10B4A">
        <w:trPr>
          <w:trHeight w:val="57"/>
        </w:trPr>
        <w:tc>
          <w:tcPr>
            <w:tcW w:w="2863" w:type="pct"/>
          </w:tcPr>
          <w:p w14:paraId="3AA6D086" w14:textId="2723137E" w:rsidR="00FB0488" w:rsidRPr="001E0F35" w:rsidRDefault="00FB0488" w:rsidP="00FB0488">
            <w:pPr>
              <w:pStyle w:val="Sinespaciado"/>
              <w:rPr>
                <w:rFonts w:ascii="Raleway" w:hAnsi="Raleway"/>
                <w:b/>
                <w:bCs/>
                <w:sz w:val="18"/>
                <w:szCs w:val="18"/>
                <w:lang w:val="es-CO"/>
              </w:rPr>
            </w:pPr>
            <w:r w:rsidRPr="001E0F35">
              <w:rPr>
                <w:rFonts w:ascii="Raleway" w:hAnsi="Raleway"/>
                <w:b/>
                <w:sz w:val="18"/>
                <w:szCs w:val="18"/>
                <w:lang w:val="es-CO"/>
              </w:rPr>
              <w:t xml:space="preserve">(ISO/IEC 27006-1:2024) </w:t>
            </w:r>
            <w:r w:rsidRPr="001E0F35">
              <w:rPr>
                <w:rFonts w:ascii="Raleway" w:hAnsi="Raleway"/>
                <w:b/>
                <w:bCs/>
                <w:sz w:val="18"/>
                <w:szCs w:val="18"/>
                <w:lang w:val="es-CO"/>
              </w:rPr>
              <w:t xml:space="preserve">9.4.3 Informe de auditoría </w:t>
            </w:r>
          </w:p>
        </w:tc>
        <w:tc>
          <w:tcPr>
            <w:tcW w:w="2137" w:type="pct"/>
          </w:tcPr>
          <w:p w14:paraId="2C9A7B4C" w14:textId="77777777" w:rsidR="00FB0488" w:rsidRPr="001E0F35" w:rsidRDefault="00FB0488" w:rsidP="00FB0488">
            <w:pPr>
              <w:pStyle w:val="Sinespaciado"/>
              <w:rPr>
                <w:rFonts w:ascii="Raleway" w:hAnsi="Raleway"/>
                <w:sz w:val="18"/>
                <w:szCs w:val="18"/>
                <w:lang w:val="es-CO"/>
              </w:rPr>
            </w:pPr>
          </w:p>
        </w:tc>
      </w:tr>
      <w:tr w:rsidR="00FB0488" w:rsidRPr="001E0F35" w14:paraId="1B38BB2D" w14:textId="77777777" w:rsidTr="00D10B4A">
        <w:trPr>
          <w:trHeight w:val="57"/>
        </w:trPr>
        <w:tc>
          <w:tcPr>
            <w:tcW w:w="2863" w:type="pct"/>
          </w:tcPr>
          <w:p w14:paraId="62F14B00" w14:textId="749A19C3" w:rsidR="00FB0488" w:rsidRPr="001E0F35" w:rsidRDefault="00FB0488" w:rsidP="00FB0488">
            <w:pPr>
              <w:pStyle w:val="Sinespaciado"/>
              <w:rPr>
                <w:rFonts w:ascii="Raleway" w:hAnsi="Raleway"/>
                <w:sz w:val="18"/>
                <w:szCs w:val="18"/>
                <w:lang w:val="es-CO"/>
              </w:rPr>
            </w:pPr>
            <w:r w:rsidRPr="001E0F35">
              <w:rPr>
                <w:rFonts w:ascii="Raleway" w:hAnsi="Raleway"/>
                <w:b/>
                <w:sz w:val="18"/>
                <w:szCs w:val="18"/>
                <w:lang w:val="es-CO"/>
              </w:rPr>
              <w:t xml:space="preserve">(ISO/IEC 27006-1:2024) </w:t>
            </w:r>
            <w:r w:rsidRPr="001E0F35">
              <w:rPr>
                <w:rFonts w:ascii="Raleway" w:hAnsi="Raleway"/>
                <w:sz w:val="18"/>
                <w:szCs w:val="18"/>
                <w:lang w:val="es-CO"/>
              </w:rPr>
              <w:t>9.4.3.1 El informe de auditoría debe proporcionar la siguiente información o una referencia a la misma:</w:t>
            </w:r>
          </w:p>
          <w:p w14:paraId="019533AE"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a) un informe de la auditoría del análisis de riesgos de seguridad de la información del cliente;</w:t>
            </w:r>
          </w:p>
          <w:p w14:paraId="5DD7237A" w14:textId="3DDA7A5E"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b) cualquier conjunto de controles de seguridad de la información utilizado por la organización para fines de comparación según lo requerido por ISO/IEC 27001:2022, 6.1.3 c).</w:t>
            </w:r>
          </w:p>
          <w:p w14:paraId="23858DA0" w14:textId="087C1B23"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w:t>
            </w:r>
          </w:p>
        </w:tc>
        <w:tc>
          <w:tcPr>
            <w:tcW w:w="2137" w:type="pct"/>
          </w:tcPr>
          <w:p w14:paraId="5596F4C3" w14:textId="77777777" w:rsidR="00FB0488" w:rsidRPr="001E0F35" w:rsidRDefault="00FB0488" w:rsidP="00FB0488">
            <w:pPr>
              <w:pStyle w:val="Sinespaciado"/>
              <w:rPr>
                <w:rFonts w:ascii="Raleway" w:hAnsi="Raleway"/>
                <w:sz w:val="18"/>
                <w:szCs w:val="18"/>
                <w:lang w:val="es-CO"/>
              </w:rPr>
            </w:pPr>
          </w:p>
        </w:tc>
      </w:tr>
      <w:tr w:rsidR="00FB0488" w:rsidRPr="001E0F35" w14:paraId="2C4D892B" w14:textId="77777777" w:rsidTr="00D10B4A">
        <w:trPr>
          <w:trHeight w:val="57"/>
        </w:trPr>
        <w:tc>
          <w:tcPr>
            <w:tcW w:w="2863" w:type="pct"/>
          </w:tcPr>
          <w:p w14:paraId="6A717B1F"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 xml:space="preserve">(ISO/IEC 17021-1:2015) </w:t>
            </w:r>
            <w:r w:rsidRPr="001E0F35">
              <w:rPr>
                <w:rFonts w:ascii="Raleway" w:hAnsi="Raleway"/>
                <w:sz w:val="18"/>
                <w:szCs w:val="18"/>
              </w:rPr>
              <w:t>9.4.3.2 Cuando las evidencias disponibles de la auditoría indiquen que los objetivos de la auditoría no son alcanzables o sugieran la presencia de un riesgo inmediato y significativo (por ejemplo, en materia de seguridad), el líder del equipo auditor debe informar de este hecho al cliente y, si es posible, al organismo de certificación, para determinar las acciones apropiadas. Estas acciones pueden incluir la reconfirmación o la modificación del plan de auditoría, cambios en los objetivos de la auditoría o en su alcance, o la finalización de la auditoría. El líder del equipo auditor debe informar al organismo de certificación del resultado de las acciones tomadas.</w:t>
            </w:r>
          </w:p>
        </w:tc>
        <w:tc>
          <w:tcPr>
            <w:tcW w:w="2137" w:type="pct"/>
          </w:tcPr>
          <w:p w14:paraId="1E8D42EF" w14:textId="77777777" w:rsidR="00FB0488" w:rsidRPr="001E0F35" w:rsidRDefault="00FB0488" w:rsidP="00FB0488">
            <w:pPr>
              <w:pStyle w:val="Sinespaciado"/>
              <w:rPr>
                <w:rFonts w:ascii="Raleway" w:hAnsi="Raleway"/>
                <w:sz w:val="18"/>
                <w:szCs w:val="18"/>
                <w:lang w:val="es-CO"/>
              </w:rPr>
            </w:pPr>
          </w:p>
        </w:tc>
      </w:tr>
      <w:tr w:rsidR="00FB0488" w:rsidRPr="001E0F35" w14:paraId="04623D73" w14:textId="77777777" w:rsidTr="00D10B4A">
        <w:trPr>
          <w:trHeight w:val="57"/>
        </w:trPr>
        <w:tc>
          <w:tcPr>
            <w:tcW w:w="2863" w:type="pct"/>
          </w:tcPr>
          <w:p w14:paraId="62A36310" w14:textId="1C29CFE1" w:rsidR="00FB0488" w:rsidRPr="001E0F35" w:rsidRDefault="00FB0488" w:rsidP="00FB0488">
            <w:pPr>
              <w:pStyle w:val="Sinespaciado"/>
              <w:rPr>
                <w:rFonts w:ascii="Raleway" w:hAnsi="Raleway"/>
                <w:sz w:val="18"/>
                <w:szCs w:val="18"/>
                <w:lang w:val="es-CO"/>
              </w:rPr>
            </w:pPr>
            <w:r w:rsidRPr="001E0F35">
              <w:rPr>
                <w:rFonts w:ascii="Raleway" w:hAnsi="Raleway"/>
                <w:b/>
                <w:sz w:val="18"/>
                <w:szCs w:val="18"/>
                <w:lang w:val="es-CO"/>
              </w:rPr>
              <w:t xml:space="preserve">(ISO/IEC 27006-1:2024) </w:t>
            </w:r>
            <w:r w:rsidRPr="001E0F35">
              <w:rPr>
                <w:rFonts w:ascii="Raleway" w:hAnsi="Raleway"/>
                <w:sz w:val="18"/>
                <w:szCs w:val="18"/>
                <w:lang w:val="es-CO"/>
              </w:rPr>
              <w:t>9.4.3.2 El informe de auditoría debe ser lo suficientemente detallado para facilitar y apoyar la decisión de certificación.</w:t>
            </w:r>
          </w:p>
          <w:p w14:paraId="311C53BA" w14:textId="0B18AD21"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 xml:space="preserve"> Debe contener:</w:t>
            </w:r>
          </w:p>
          <w:p w14:paraId="33F51063"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a) los rastros de auditoría significativos seguidos y las metodologías de auditoría utilizadas (ver 9.1.1.2);</w:t>
            </w:r>
          </w:p>
          <w:p w14:paraId="7815F93A" w14:textId="06137826"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b) una referencia a la versión de la Declaración de Aplicabilidad y, cuando corresponda, cualquier comparación útil con los resultados de auditorías de certificación anteriores del cliente.</w:t>
            </w:r>
          </w:p>
          <w:p w14:paraId="7E072D03" w14:textId="77777777" w:rsidR="00FB0488" w:rsidRPr="001E0F35" w:rsidRDefault="00FB0488" w:rsidP="00FB0488">
            <w:pPr>
              <w:pStyle w:val="Sinespaciado"/>
              <w:rPr>
                <w:rFonts w:ascii="Raleway" w:hAnsi="Raleway"/>
                <w:sz w:val="18"/>
                <w:szCs w:val="18"/>
                <w:lang w:val="es-CO"/>
              </w:rPr>
            </w:pPr>
          </w:p>
          <w:p w14:paraId="7456D189" w14:textId="6B24D69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 xml:space="preserve">Los cuestionarios completos, las listas de verificación, las observaciones, los registros o las notas del auditor pueden formar parte integral del informe de auditoría. Si se utilizan estos métodos, estos documentos se deben presentar al organismo de certificación como evidencia para apoyar la decisión de certificación. La información sobre las muestras evaluadas durante la auditoría debe </w:t>
            </w:r>
            <w:proofErr w:type="spellStart"/>
            <w:r w:rsidRPr="001E0F35">
              <w:rPr>
                <w:rFonts w:ascii="Raleway" w:hAnsi="Raleway"/>
                <w:sz w:val="18"/>
                <w:szCs w:val="18"/>
                <w:lang w:val="es-CO"/>
              </w:rPr>
              <w:t>incluise</w:t>
            </w:r>
            <w:proofErr w:type="spellEnd"/>
            <w:r w:rsidRPr="001E0F35">
              <w:rPr>
                <w:rFonts w:ascii="Raleway" w:hAnsi="Raleway"/>
                <w:sz w:val="18"/>
                <w:szCs w:val="18"/>
                <w:lang w:val="es-CO"/>
              </w:rPr>
              <w:t xml:space="preserve"> en el informe de auditoría o en otra documentación de certificación.</w:t>
            </w:r>
          </w:p>
          <w:p w14:paraId="41B161F1" w14:textId="77777777" w:rsidR="00FB0488" w:rsidRPr="001E0F35" w:rsidRDefault="00FB0488" w:rsidP="00FB0488">
            <w:pPr>
              <w:pStyle w:val="Sinespaciado"/>
              <w:rPr>
                <w:rFonts w:ascii="Raleway" w:hAnsi="Raleway"/>
                <w:sz w:val="18"/>
                <w:szCs w:val="18"/>
                <w:lang w:val="es-CO"/>
              </w:rPr>
            </w:pPr>
          </w:p>
          <w:p w14:paraId="4D07270D" w14:textId="25D7EDD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Donde se hayan utilizado métodos de auditoría remota, el informe debe indicar el grado en que se han utilizado para llevar a cabo la auditoría y su eficacia para lograr los objetivos de la auditoría.</w:t>
            </w:r>
          </w:p>
          <w:p w14:paraId="26720906" w14:textId="77777777" w:rsidR="00FB0488" w:rsidRPr="001E0F35" w:rsidRDefault="00FB0488" w:rsidP="00FB0488">
            <w:pPr>
              <w:pStyle w:val="Sinespaciado"/>
              <w:rPr>
                <w:rFonts w:ascii="Raleway" w:hAnsi="Raleway"/>
                <w:sz w:val="18"/>
                <w:szCs w:val="18"/>
                <w:lang w:val="es-CO"/>
              </w:rPr>
            </w:pPr>
          </w:p>
          <w:p w14:paraId="7FD0E2D9" w14:textId="74C0D298"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Donde las actividades de la organización no se realicen en una ubicación física definida y, por lo tanto, todas las actividades de la organización se realicen de forma remota, el informe de auditoría debe indicar que todas las actividades de la organización se realizan de forma remota.</w:t>
            </w:r>
          </w:p>
          <w:p w14:paraId="0B9B9D77" w14:textId="77777777" w:rsidR="00FB0488" w:rsidRPr="001E0F35" w:rsidRDefault="00FB0488" w:rsidP="00FB0488">
            <w:pPr>
              <w:pStyle w:val="Sinespaciado"/>
              <w:rPr>
                <w:rFonts w:ascii="Raleway" w:hAnsi="Raleway"/>
                <w:sz w:val="18"/>
                <w:szCs w:val="18"/>
                <w:lang w:val="es-CO"/>
              </w:rPr>
            </w:pPr>
          </w:p>
          <w:p w14:paraId="6BF490CE" w14:textId="70FB12B5"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El informe debe considerar la adecuación de la organización interna y los procedimientos adoptados por el cliente para dar confianza en el SGSI.</w:t>
            </w:r>
          </w:p>
          <w:p w14:paraId="20641FFB" w14:textId="77777777" w:rsidR="00FB0488" w:rsidRPr="001E0F35" w:rsidRDefault="00FB0488" w:rsidP="00FB0488">
            <w:pPr>
              <w:pStyle w:val="Sinespaciado"/>
              <w:rPr>
                <w:rFonts w:ascii="Raleway" w:hAnsi="Raleway"/>
                <w:sz w:val="18"/>
                <w:szCs w:val="18"/>
                <w:lang w:val="es-CO"/>
              </w:rPr>
            </w:pPr>
          </w:p>
          <w:p w14:paraId="071A2B70" w14:textId="29504FE3"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El informe debe incluir un resumen de las observaciones más importantes, positivas y negativas, con respecto a la implementación y la efectividad de los requisitos del SGSI y los controles de seguridad de la información.</w:t>
            </w:r>
          </w:p>
          <w:p w14:paraId="7EBD4D6D" w14:textId="4B901002" w:rsidR="00FB0488" w:rsidRPr="001E0F35" w:rsidRDefault="00FB0488" w:rsidP="00FB0488">
            <w:pPr>
              <w:pStyle w:val="Sinespaciado"/>
              <w:rPr>
                <w:rFonts w:ascii="Raleway" w:hAnsi="Raleway"/>
                <w:sz w:val="18"/>
                <w:szCs w:val="18"/>
                <w:lang w:val="es-CO"/>
              </w:rPr>
            </w:pPr>
          </w:p>
        </w:tc>
        <w:tc>
          <w:tcPr>
            <w:tcW w:w="2137" w:type="pct"/>
          </w:tcPr>
          <w:p w14:paraId="3F503DDE" w14:textId="77777777" w:rsidR="00FB0488" w:rsidRPr="001E0F35" w:rsidRDefault="00FB0488" w:rsidP="00FB0488">
            <w:pPr>
              <w:pStyle w:val="Sinespaciado"/>
              <w:rPr>
                <w:rFonts w:ascii="Raleway" w:hAnsi="Raleway"/>
                <w:sz w:val="18"/>
                <w:szCs w:val="18"/>
                <w:lang w:val="es-CO"/>
              </w:rPr>
            </w:pPr>
          </w:p>
        </w:tc>
      </w:tr>
      <w:tr w:rsidR="00FB0488" w:rsidRPr="001E0F35" w14:paraId="42074DDF" w14:textId="77777777" w:rsidTr="00D10B4A">
        <w:trPr>
          <w:trHeight w:val="57"/>
        </w:trPr>
        <w:tc>
          <w:tcPr>
            <w:tcW w:w="2863" w:type="pct"/>
          </w:tcPr>
          <w:p w14:paraId="47DC2969"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 xml:space="preserve">9.4.3.3 El líder del equipo auditor debe revisar con el cliente cualquier necesidad de modificación del alcance de la auditoría que surja a medida que avancen las actividades de la auditoría </w:t>
            </w:r>
            <w:r w:rsidRPr="001E0F35">
              <w:rPr>
                <w:rFonts w:ascii="Raleway" w:hAnsi="Raleway"/>
                <w:i/>
                <w:iCs/>
                <w:sz w:val="18"/>
                <w:szCs w:val="18"/>
              </w:rPr>
              <w:t xml:space="preserve">in situ </w:t>
            </w:r>
            <w:r w:rsidRPr="001E0F35">
              <w:rPr>
                <w:rFonts w:ascii="Raleway" w:hAnsi="Raleway"/>
                <w:sz w:val="18"/>
                <w:szCs w:val="18"/>
              </w:rPr>
              <w:t>e informar al organismo de certificación.</w:t>
            </w:r>
          </w:p>
        </w:tc>
        <w:tc>
          <w:tcPr>
            <w:tcW w:w="2137" w:type="pct"/>
          </w:tcPr>
          <w:p w14:paraId="642D89AB" w14:textId="77777777" w:rsidR="00FB0488" w:rsidRPr="001E0F35" w:rsidRDefault="00FB0488" w:rsidP="00FB0488">
            <w:pPr>
              <w:pStyle w:val="Sinespaciado"/>
              <w:rPr>
                <w:rFonts w:ascii="Raleway" w:hAnsi="Raleway"/>
                <w:sz w:val="18"/>
                <w:szCs w:val="18"/>
                <w:lang w:val="es-CO"/>
              </w:rPr>
            </w:pPr>
          </w:p>
        </w:tc>
      </w:tr>
      <w:tr w:rsidR="00FB0488" w:rsidRPr="001E0F35" w14:paraId="4695FEC1" w14:textId="77777777" w:rsidTr="00D10B4A">
        <w:trPr>
          <w:trHeight w:val="57"/>
        </w:trPr>
        <w:tc>
          <w:tcPr>
            <w:tcW w:w="2863" w:type="pct"/>
          </w:tcPr>
          <w:p w14:paraId="2D433B4E" w14:textId="70C2FE81"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9.4.4 Recopilación y verificación de la información </w:t>
            </w:r>
          </w:p>
        </w:tc>
        <w:tc>
          <w:tcPr>
            <w:tcW w:w="2137" w:type="pct"/>
          </w:tcPr>
          <w:p w14:paraId="0746EA45" w14:textId="77777777" w:rsidR="00FB0488" w:rsidRPr="001E0F35" w:rsidRDefault="00FB0488" w:rsidP="00FB0488">
            <w:pPr>
              <w:pStyle w:val="Sinespaciado"/>
              <w:rPr>
                <w:rFonts w:ascii="Raleway" w:hAnsi="Raleway"/>
                <w:sz w:val="18"/>
                <w:szCs w:val="18"/>
                <w:lang w:val="es-CO"/>
              </w:rPr>
            </w:pPr>
          </w:p>
        </w:tc>
      </w:tr>
      <w:tr w:rsidR="00FB0488" w:rsidRPr="001E0F35" w14:paraId="6C9F6D01" w14:textId="77777777" w:rsidTr="00D10B4A">
        <w:trPr>
          <w:trHeight w:val="57"/>
        </w:trPr>
        <w:tc>
          <w:tcPr>
            <w:tcW w:w="2863" w:type="pct"/>
          </w:tcPr>
          <w:p w14:paraId="035B19F8" w14:textId="77777777" w:rsidR="00FB0488" w:rsidRPr="001E0F35" w:rsidRDefault="00FB0488" w:rsidP="00FB0488">
            <w:pPr>
              <w:pStyle w:val="Sinespaciado"/>
              <w:rPr>
                <w:rFonts w:ascii="Raleway" w:hAnsi="Raleway"/>
                <w:bCs/>
                <w:i/>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9.4.4.1 Durante la auditoría, la información pertinente para los objetivos, el alcance y los criterios de la auditoría (incluyendo la información relacionada con las interfaces entre funciones, actividades y procesos) debe recopilarse mediante un muestreo apropiado, y verificarse para convertirse en evidencias de auditoría.</w:t>
            </w:r>
          </w:p>
        </w:tc>
        <w:tc>
          <w:tcPr>
            <w:tcW w:w="2137" w:type="pct"/>
          </w:tcPr>
          <w:p w14:paraId="58FFE921" w14:textId="77777777" w:rsidR="00FB0488" w:rsidRPr="001E0F35" w:rsidRDefault="00FB0488" w:rsidP="00FB0488">
            <w:pPr>
              <w:pStyle w:val="Sinespaciado"/>
              <w:rPr>
                <w:rFonts w:ascii="Raleway" w:hAnsi="Raleway"/>
                <w:sz w:val="18"/>
                <w:szCs w:val="18"/>
                <w:lang w:val="es-CO"/>
              </w:rPr>
            </w:pPr>
          </w:p>
        </w:tc>
      </w:tr>
      <w:tr w:rsidR="00FB0488" w:rsidRPr="001E0F35" w14:paraId="1ED8153F" w14:textId="77777777" w:rsidTr="00D10B4A">
        <w:trPr>
          <w:trHeight w:val="57"/>
        </w:trPr>
        <w:tc>
          <w:tcPr>
            <w:tcW w:w="2863" w:type="pct"/>
          </w:tcPr>
          <w:p w14:paraId="3B25AD49"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9.4.4.2 Los métodos para recopilar la información deben incluir, pero no limitarse a:</w:t>
            </w:r>
          </w:p>
          <w:p w14:paraId="2F758EFB" w14:textId="77777777" w:rsidR="00FB0488" w:rsidRPr="001E0F35" w:rsidRDefault="00FB0488" w:rsidP="00FB0488">
            <w:pPr>
              <w:pStyle w:val="Sinespaciado"/>
              <w:rPr>
                <w:rFonts w:ascii="Raleway" w:hAnsi="Raleway"/>
                <w:sz w:val="18"/>
                <w:szCs w:val="18"/>
              </w:rPr>
            </w:pPr>
          </w:p>
          <w:p w14:paraId="4BFAF545"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a) las entrevistas;</w:t>
            </w:r>
          </w:p>
        </w:tc>
        <w:tc>
          <w:tcPr>
            <w:tcW w:w="2137" w:type="pct"/>
          </w:tcPr>
          <w:p w14:paraId="75A039D8" w14:textId="77777777" w:rsidR="00FB0488" w:rsidRPr="001E0F35" w:rsidRDefault="00FB0488" w:rsidP="00FB0488">
            <w:pPr>
              <w:pStyle w:val="Sinespaciado"/>
              <w:rPr>
                <w:rFonts w:ascii="Raleway" w:hAnsi="Raleway"/>
                <w:sz w:val="18"/>
                <w:szCs w:val="18"/>
                <w:lang w:val="es-CO"/>
              </w:rPr>
            </w:pPr>
          </w:p>
        </w:tc>
      </w:tr>
      <w:tr w:rsidR="00FB0488" w:rsidRPr="001E0F35" w14:paraId="4BCA9238" w14:textId="77777777" w:rsidTr="00D10B4A">
        <w:trPr>
          <w:trHeight w:val="57"/>
        </w:trPr>
        <w:tc>
          <w:tcPr>
            <w:tcW w:w="2863" w:type="pct"/>
          </w:tcPr>
          <w:p w14:paraId="62B3DC70" w14:textId="77777777" w:rsidR="00FB0488" w:rsidRPr="001E0F35" w:rsidRDefault="00FB0488" w:rsidP="00FB0488">
            <w:pPr>
              <w:pStyle w:val="Sinespaciado"/>
              <w:rPr>
                <w:rFonts w:ascii="Raleway" w:hAnsi="Raleway"/>
                <w:bCs/>
                <w:sz w:val="18"/>
                <w:szCs w:val="18"/>
              </w:rPr>
            </w:pPr>
            <w:r w:rsidRPr="001E0F35">
              <w:rPr>
                <w:rFonts w:ascii="Raleway" w:hAnsi="Raleway"/>
                <w:spacing w:val="-1"/>
                <w:sz w:val="18"/>
                <w:szCs w:val="18"/>
              </w:rPr>
              <w:t>b) la observación de los procesos y las actividades; y</w:t>
            </w:r>
          </w:p>
        </w:tc>
        <w:tc>
          <w:tcPr>
            <w:tcW w:w="2137" w:type="pct"/>
          </w:tcPr>
          <w:p w14:paraId="291CAAA0" w14:textId="77777777" w:rsidR="00FB0488" w:rsidRPr="001E0F35" w:rsidRDefault="00FB0488" w:rsidP="00FB0488">
            <w:pPr>
              <w:pStyle w:val="Sinespaciado"/>
              <w:rPr>
                <w:rFonts w:ascii="Raleway" w:hAnsi="Raleway"/>
                <w:sz w:val="18"/>
                <w:szCs w:val="18"/>
                <w:lang w:val="es-CO"/>
              </w:rPr>
            </w:pPr>
          </w:p>
        </w:tc>
      </w:tr>
      <w:tr w:rsidR="00FB0488" w:rsidRPr="001E0F35" w14:paraId="1FF8774A" w14:textId="77777777" w:rsidTr="00D10B4A">
        <w:trPr>
          <w:trHeight w:val="57"/>
        </w:trPr>
        <w:tc>
          <w:tcPr>
            <w:tcW w:w="2863" w:type="pct"/>
          </w:tcPr>
          <w:p w14:paraId="35583CDF" w14:textId="77777777" w:rsidR="00FB0488" w:rsidRPr="001E0F35" w:rsidRDefault="00FB0488" w:rsidP="00FB0488">
            <w:pPr>
              <w:pStyle w:val="Sinespaciado"/>
              <w:rPr>
                <w:rFonts w:ascii="Raleway" w:hAnsi="Raleway"/>
                <w:bCs/>
                <w:sz w:val="18"/>
                <w:szCs w:val="18"/>
              </w:rPr>
            </w:pPr>
            <w:r w:rsidRPr="001E0F35">
              <w:rPr>
                <w:rFonts w:ascii="Raleway" w:hAnsi="Raleway"/>
                <w:spacing w:val="-2"/>
                <w:sz w:val="18"/>
                <w:szCs w:val="18"/>
              </w:rPr>
              <w:t>c) la revisión de la documentación y de los registros.</w:t>
            </w:r>
          </w:p>
        </w:tc>
        <w:tc>
          <w:tcPr>
            <w:tcW w:w="2137" w:type="pct"/>
          </w:tcPr>
          <w:p w14:paraId="1523F847" w14:textId="77777777" w:rsidR="00FB0488" w:rsidRPr="001E0F35" w:rsidRDefault="00FB0488" w:rsidP="00FB0488">
            <w:pPr>
              <w:pStyle w:val="Sinespaciado"/>
              <w:rPr>
                <w:rFonts w:ascii="Raleway" w:hAnsi="Raleway"/>
                <w:sz w:val="18"/>
                <w:szCs w:val="18"/>
                <w:lang w:val="es-CO"/>
              </w:rPr>
            </w:pPr>
          </w:p>
        </w:tc>
      </w:tr>
      <w:tr w:rsidR="00FB0488" w:rsidRPr="001E0F35" w14:paraId="5FB9D5A4" w14:textId="77777777" w:rsidTr="00D10B4A">
        <w:trPr>
          <w:trHeight w:val="57"/>
        </w:trPr>
        <w:tc>
          <w:tcPr>
            <w:tcW w:w="2863" w:type="pct"/>
          </w:tcPr>
          <w:p w14:paraId="1A050DE7" w14:textId="43480A22" w:rsidR="00FB0488" w:rsidRPr="00740C1A" w:rsidRDefault="00FB0488" w:rsidP="00FB0488">
            <w:pPr>
              <w:pStyle w:val="Sinespaciado"/>
              <w:rPr>
                <w:rFonts w:ascii="Raleway" w:hAnsi="Raleway"/>
                <w:b/>
                <w:bCs/>
                <w:sz w:val="18"/>
                <w:szCs w:val="18"/>
              </w:rPr>
            </w:pPr>
            <w:r w:rsidRPr="00740C1A">
              <w:rPr>
                <w:rFonts w:ascii="Raleway" w:hAnsi="Raleway"/>
                <w:b/>
                <w:bCs/>
                <w:sz w:val="18"/>
                <w:szCs w:val="18"/>
              </w:rPr>
              <w:t>9.4.5 Identificación y registro de los hallazgos de auditoría</w:t>
            </w:r>
            <w:r w:rsidRPr="001E0F35">
              <w:rPr>
                <w:rFonts w:ascii="Raleway" w:hAnsi="Raleway"/>
                <w:b/>
                <w:bCs/>
                <w:sz w:val="18"/>
                <w:szCs w:val="18"/>
              </w:rPr>
              <w:t xml:space="preserve"> </w:t>
            </w:r>
          </w:p>
        </w:tc>
        <w:tc>
          <w:tcPr>
            <w:tcW w:w="2137" w:type="pct"/>
          </w:tcPr>
          <w:p w14:paraId="4EF31D5A" w14:textId="77777777" w:rsidR="00FB0488" w:rsidRPr="001E0F35" w:rsidRDefault="00FB0488" w:rsidP="00FB0488">
            <w:pPr>
              <w:pStyle w:val="Sinespaciado"/>
              <w:rPr>
                <w:rFonts w:ascii="Raleway" w:hAnsi="Raleway"/>
                <w:sz w:val="18"/>
                <w:szCs w:val="18"/>
                <w:lang w:val="es-CO"/>
              </w:rPr>
            </w:pPr>
          </w:p>
        </w:tc>
      </w:tr>
      <w:tr w:rsidR="00FB0488" w:rsidRPr="001E0F35" w14:paraId="62034695" w14:textId="77777777" w:rsidTr="00D10B4A">
        <w:trPr>
          <w:trHeight w:val="57"/>
        </w:trPr>
        <w:tc>
          <w:tcPr>
            <w:tcW w:w="2863" w:type="pct"/>
          </w:tcPr>
          <w:p w14:paraId="7745ED82"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9.4.5.1 Los hallazgos de auditoría que resumen la conformidad y detallan las no conformidades deben identificarse, clasificarse y registrarse para permitir que se tome una decisión informada sobre la concesión o mantenimiento de la certificación.</w:t>
            </w:r>
          </w:p>
        </w:tc>
        <w:tc>
          <w:tcPr>
            <w:tcW w:w="2137" w:type="pct"/>
          </w:tcPr>
          <w:p w14:paraId="50B59ADF" w14:textId="77777777" w:rsidR="00FB0488" w:rsidRPr="001E0F35" w:rsidRDefault="00FB0488" w:rsidP="00FB0488">
            <w:pPr>
              <w:pStyle w:val="Sinespaciado"/>
              <w:rPr>
                <w:rFonts w:ascii="Raleway" w:hAnsi="Raleway"/>
                <w:sz w:val="18"/>
                <w:szCs w:val="18"/>
                <w:lang w:val="es-CO"/>
              </w:rPr>
            </w:pPr>
          </w:p>
        </w:tc>
      </w:tr>
      <w:tr w:rsidR="00FB0488" w:rsidRPr="001E0F35" w14:paraId="655F6870" w14:textId="77777777" w:rsidTr="00D10B4A">
        <w:trPr>
          <w:trHeight w:val="57"/>
        </w:trPr>
        <w:tc>
          <w:tcPr>
            <w:tcW w:w="2863" w:type="pct"/>
          </w:tcPr>
          <w:p w14:paraId="32B7BFB6"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9.4.5.2 Se pueden identificar y registrar oportunidades de mejora, a menos que lo prohíban los requisitos de un esquema de certificación de sistema de gestión. Sin embargo, los hallazgos de auditoría que corresponden a no conformidades no deben registrarse como oportunidades de mejora.</w:t>
            </w:r>
          </w:p>
        </w:tc>
        <w:tc>
          <w:tcPr>
            <w:tcW w:w="2137" w:type="pct"/>
          </w:tcPr>
          <w:p w14:paraId="4E426D14" w14:textId="77777777" w:rsidR="00FB0488" w:rsidRPr="001E0F35" w:rsidRDefault="00FB0488" w:rsidP="00FB0488">
            <w:pPr>
              <w:pStyle w:val="Sinespaciado"/>
              <w:rPr>
                <w:rFonts w:ascii="Raleway" w:hAnsi="Raleway"/>
                <w:sz w:val="18"/>
                <w:szCs w:val="18"/>
                <w:lang w:val="es-CO"/>
              </w:rPr>
            </w:pPr>
          </w:p>
        </w:tc>
      </w:tr>
      <w:tr w:rsidR="00FB0488" w:rsidRPr="001E0F35" w14:paraId="08FC23F9" w14:textId="77777777" w:rsidTr="00D10B4A">
        <w:trPr>
          <w:trHeight w:val="57"/>
        </w:trPr>
        <w:tc>
          <w:tcPr>
            <w:tcW w:w="2863" w:type="pct"/>
          </w:tcPr>
          <w:p w14:paraId="1836782B" w14:textId="77777777" w:rsidR="00FB0488" w:rsidRPr="001E0F35" w:rsidRDefault="00FB0488" w:rsidP="00FB0488">
            <w:pPr>
              <w:pStyle w:val="Sinespaciado"/>
              <w:rPr>
                <w:rFonts w:ascii="Raleway" w:hAnsi="Raleway"/>
                <w:bCs/>
                <w:i/>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9.4.5.3 Un hallazgo de no conformidad debe registrarse con relación a un requisito específico, y debe contener una declaración clara de la no conformidad, identificando en detalle las evidencias objetivas en las que se basa la no conformidad. Las no conformidades deben discutirse con el cliente, con el fin de asegurar que las evidencias son exactas y que se entienden las no conformidades. Sin embargo, el auditor debe abstenerse de sugerir la causa de las no conformidades o su solución.</w:t>
            </w:r>
          </w:p>
        </w:tc>
        <w:tc>
          <w:tcPr>
            <w:tcW w:w="2137" w:type="pct"/>
          </w:tcPr>
          <w:p w14:paraId="7CACB72D" w14:textId="77777777" w:rsidR="00FB0488" w:rsidRPr="001E0F35" w:rsidRDefault="00FB0488" w:rsidP="00FB0488">
            <w:pPr>
              <w:pStyle w:val="Sinespaciado"/>
              <w:rPr>
                <w:rFonts w:ascii="Raleway" w:hAnsi="Raleway"/>
                <w:sz w:val="18"/>
                <w:szCs w:val="18"/>
                <w:lang w:val="es-CO"/>
              </w:rPr>
            </w:pPr>
          </w:p>
        </w:tc>
      </w:tr>
      <w:tr w:rsidR="00FB0488" w:rsidRPr="001E0F35" w14:paraId="53B3B2D9" w14:textId="77777777" w:rsidTr="00D10B4A">
        <w:trPr>
          <w:trHeight w:val="57"/>
        </w:trPr>
        <w:tc>
          <w:tcPr>
            <w:tcW w:w="2863" w:type="pct"/>
          </w:tcPr>
          <w:p w14:paraId="4BFCCD37"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9.4.5.4 El líder del equipo auditor debe intentar resolver todas las diferencias de opinión sobre las evidencias o los hallazgos de la auditoría, entre el equipo auditor y el cliente. Se deben registrar los puntos no resueltos.</w:t>
            </w:r>
          </w:p>
        </w:tc>
        <w:tc>
          <w:tcPr>
            <w:tcW w:w="2137" w:type="pct"/>
          </w:tcPr>
          <w:p w14:paraId="3C5994F1" w14:textId="77777777" w:rsidR="00FB0488" w:rsidRPr="001E0F35" w:rsidRDefault="00FB0488" w:rsidP="00FB0488">
            <w:pPr>
              <w:pStyle w:val="Sinespaciado"/>
              <w:rPr>
                <w:rFonts w:ascii="Raleway" w:hAnsi="Raleway"/>
                <w:sz w:val="18"/>
                <w:szCs w:val="18"/>
                <w:lang w:val="es-CO"/>
              </w:rPr>
            </w:pPr>
          </w:p>
        </w:tc>
      </w:tr>
      <w:tr w:rsidR="00FB0488" w:rsidRPr="001E0F35" w14:paraId="0E864D71" w14:textId="77777777" w:rsidTr="00D10B4A">
        <w:trPr>
          <w:trHeight w:val="57"/>
        </w:trPr>
        <w:tc>
          <w:tcPr>
            <w:tcW w:w="2863" w:type="pct"/>
          </w:tcPr>
          <w:p w14:paraId="2FE10BBF" w14:textId="3DB989ED"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9.4.6 Preparación de las conclusiones de la auditoría </w:t>
            </w:r>
          </w:p>
        </w:tc>
        <w:tc>
          <w:tcPr>
            <w:tcW w:w="2137" w:type="pct"/>
          </w:tcPr>
          <w:p w14:paraId="678C5ADA" w14:textId="77777777" w:rsidR="00FB0488" w:rsidRPr="001E0F35" w:rsidRDefault="00FB0488" w:rsidP="00FB0488">
            <w:pPr>
              <w:pStyle w:val="Sinespaciado"/>
              <w:rPr>
                <w:rFonts w:ascii="Raleway" w:hAnsi="Raleway"/>
                <w:sz w:val="18"/>
                <w:szCs w:val="18"/>
                <w:lang w:val="es-CO"/>
              </w:rPr>
            </w:pPr>
          </w:p>
        </w:tc>
      </w:tr>
      <w:tr w:rsidR="00FB0488" w:rsidRPr="001E0F35" w14:paraId="2095A95D" w14:textId="77777777" w:rsidTr="00D10B4A">
        <w:trPr>
          <w:trHeight w:val="57"/>
        </w:trPr>
        <w:tc>
          <w:tcPr>
            <w:tcW w:w="2863" w:type="pct"/>
          </w:tcPr>
          <w:p w14:paraId="51559F46" w14:textId="1B580AF5" w:rsidR="00FB0488" w:rsidRPr="001E0F35" w:rsidRDefault="00FB0488" w:rsidP="00FB0488">
            <w:pPr>
              <w:pStyle w:val="Sinespaciado"/>
              <w:rPr>
                <w:rFonts w:ascii="Raleway" w:hAnsi="Raleway"/>
                <w:sz w:val="18"/>
                <w:szCs w:val="18"/>
              </w:rPr>
            </w:pPr>
            <w:r w:rsidRPr="001E0F35">
              <w:rPr>
                <w:rFonts w:ascii="Raleway" w:hAnsi="Raleway"/>
                <w:b/>
                <w:bCs/>
                <w:sz w:val="18"/>
                <w:szCs w:val="18"/>
                <w:lang w:val="es-CO"/>
              </w:rPr>
              <w:t xml:space="preserve">(ISO/IEC 17021-1:2015) </w:t>
            </w:r>
            <w:r w:rsidRPr="001E0F35">
              <w:rPr>
                <w:rFonts w:ascii="Raleway" w:hAnsi="Raleway"/>
                <w:sz w:val="18"/>
                <w:szCs w:val="18"/>
                <w:lang w:val="es-CO"/>
              </w:rPr>
              <w:t xml:space="preserve">9.4.6 </w:t>
            </w:r>
            <w:r w:rsidRPr="001E0F35">
              <w:rPr>
                <w:rFonts w:ascii="Raleway" w:hAnsi="Raleway"/>
                <w:sz w:val="18"/>
                <w:szCs w:val="18"/>
              </w:rPr>
              <w:t>Bajo la responsabilidad del líder del equipo auditor y antes de la reunión de cierre, el equipo auditor debe:</w:t>
            </w:r>
          </w:p>
          <w:p w14:paraId="5CCC153F" w14:textId="77777777" w:rsidR="00FB0488" w:rsidRPr="001E0F35" w:rsidRDefault="00FB0488" w:rsidP="00FB0488">
            <w:pPr>
              <w:pStyle w:val="Sinespaciado"/>
              <w:rPr>
                <w:rFonts w:ascii="Raleway" w:hAnsi="Raleway"/>
                <w:sz w:val="18"/>
                <w:szCs w:val="18"/>
              </w:rPr>
            </w:pPr>
          </w:p>
          <w:p w14:paraId="1C580368" w14:textId="77777777" w:rsidR="00FB0488" w:rsidRPr="001E0F35" w:rsidRDefault="00FB0488" w:rsidP="00FB0488">
            <w:pPr>
              <w:pStyle w:val="Sinespaciado"/>
              <w:rPr>
                <w:rFonts w:ascii="Raleway" w:hAnsi="Raleway"/>
                <w:bCs/>
                <w:i/>
                <w:sz w:val="18"/>
                <w:szCs w:val="18"/>
              </w:rPr>
            </w:pPr>
            <w:r w:rsidRPr="001E0F35">
              <w:rPr>
                <w:rFonts w:ascii="Raleway" w:hAnsi="Raleway"/>
                <w:sz w:val="18"/>
                <w:szCs w:val="18"/>
              </w:rPr>
              <w:t>a) revisar los hallazgos de auditoría y cualquier otra información apropiada reunida durante la auditoría, con respecto a los objetivos y criterios de la auditoría, y clasificar las no conformidades;</w:t>
            </w:r>
          </w:p>
        </w:tc>
        <w:tc>
          <w:tcPr>
            <w:tcW w:w="2137" w:type="pct"/>
          </w:tcPr>
          <w:p w14:paraId="7787675F" w14:textId="77777777" w:rsidR="00FB0488" w:rsidRPr="001E0F35" w:rsidRDefault="00FB0488" w:rsidP="00FB0488">
            <w:pPr>
              <w:pStyle w:val="Sinespaciado"/>
              <w:rPr>
                <w:rFonts w:ascii="Raleway" w:hAnsi="Raleway"/>
                <w:sz w:val="18"/>
                <w:szCs w:val="18"/>
                <w:lang w:val="es-CO"/>
              </w:rPr>
            </w:pPr>
          </w:p>
        </w:tc>
      </w:tr>
      <w:tr w:rsidR="00FB0488" w:rsidRPr="001E0F35" w14:paraId="6ACAC886" w14:textId="77777777" w:rsidTr="00D10B4A">
        <w:trPr>
          <w:trHeight w:val="57"/>
        </w:trPr>
        <w:tc>
          <w:tcPr>
            <w:tcW w:w="2863" w:type="pct"/>
          </w:tcPr>
          <w:p w14:paraId="288F2662"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b) acordar las conclusiones de la auditoría, teniendo en cuenta la incertidumbre inherente al proceso de auditoría;</w:t>
            </w:r>
          </w:p>
        </w:tc>
        <w:tc>
          <w:tcPr>
            <w:tcW w:w="2137" w:type="pct"/>
          </w:tcPr>
          <w:p w14:paraId="16C05007" w14:textId="77777777" w:rsidR="00FB0488" w:rsidRPr="001E0F35" w:rsidRDefault="00FB0488" w:rsidP="00FB0488">
            <w:pPr>
              <w:pStyle w:val="Sinespaciado"/>
              <w:rPr>
                <w:rFonts w:ascii="Raleway" w:hAnsi="Raleway"/>
                <w:sz w:val="18"/>
                <w:szCs w:val="18"/>
                <w:lang w:val="es-CO"/>
              </w:rPr>
            </w:pPr>
          </w:p>
        </w:tc>
      </w:tr>
      <w:tr w:rsidR="00FB0488" w:rsidRPr="001E0F35" w14:paraId="44FC9F2A" w14:textId="77777777" w:rsidTr="00D10B4A">
        <w:trPr>
          <w:trHeight w:val="57"/>
        </w:trPr>
        <w:tc>
          <w:tcPr>
            <w:tcW w:w="2863" w:type="pct"/>
          </w:tcPr>
          <w:p w14:paraId="007BAE6D" w14:textId="77777777" w:rsidR="00FB0488" w:rsidRPr="001E0F35" w:rsidRDefault="00FB0488" w:rsidP="00FB0488">
            <w:pPr>
              <w:pStyle w:val="Sinespaciado"/>
              <w:rPr>
                <w:rFonts w:ascii="Raleway" w:hAnsi="Raleway"/>
                <w:bCs/>
                <w:sz w:val="18"/>
                <w:szCs w:val="18"/>
              </w:rPr>
            </w:pPr>
            <w:r w:rsidRPr="001E0F35">
              <w:rPr>
                <w:rFonts w:ascii="Raleway" w:hAnsi="Raleway"/>
                <w:spacing w:val="-1"/>
                <w:sz w:val="18"/>
                <w:szCs w:val="18"/>
              </w:rPr>
              <w:t>c) acordar cualquier acción de seguimiento necesaria</w:t>
            </w:r>
            <w:r w:rsidRPr="001E0F35">
              <w:rPr>
                <w:rFonts w:ascii="Raleway" w:hAnsi="Raleway"/>
                <w:sz w:val="18"/>
                <w:szCs w:val="18"/>
              </w:rPr>
              <w:t>;</w:t>
            </w:r>
          </w:p>
        </w:tc>
        <w:tc>
          <w:tcPr>
            <w:tcW w:w="2137" w:type="pct"/>
          </w:tcPr>
          <w:p w14:paraId="23DF34E3" w14:textId="77777777" w:rsidR="00FB0488" w:rsidRPr="001E0F35" w:rsidRDefault="00FB0488" w:rsidP="00FB0488">
            <w:pPr>
              <w:pStyle w:val="Sinespaciado"/>
              <w:rPr>
                <w:rFonts w:ascii="Raleway" w:hAnsi="Raleway"/>
                <w:sz w:val="18"/>
                <w:szCs w:val="18"/>
                <w:lang w:val="es-CO"/>
              </w:rPr>
            </w:pPr>
          </w:p>
        </w:tc>
      </w:tr>
      <w:tr w:rsidR="00FB0488" w:rsidRPr="001E0F35" w14:paraId="099EF62F" w14:textId="77777777" w:rsidTr="00D10B4A">
        <w:trPr>
          <w:trHeight w:val="57"/>
        </w:trPr>
        <w:tc>
          <w:tcPr>
            <w:tcW w:w="2863" w:type="pct"/>
          </w:tcPr>
          <w:p w14:paraId="2A72E42A" w14:textId="77777777" w:rsidR="00FB0488" w:rsidRPr="001E0F35" w:rsidRDefault="00FB0488" w:rsidP="00FB0488">
            <w:pPr>
              <w:pStyle w:val="Sinespaciado"/>
              <w:rPr>
                <w:rFonts w:ascii="Raleway" w:hAnsi="Raleway"/>
                <w:bCs/>
                <w:sz w:val="18"/>
                <w:szCs w:val="18"/>
              </w:rPr>
            </w:pPr>
            <w:r w:rsidRPr="001E0F35">
              <w:rPr>
                <w:rFonts w:ascii="Raleway" w:hAnsi="Raleway"/>
                <w:w w:val="102"/>
                <w:sz w:val="18"/>
                <w:szCs w:val="18"/>
              </w:rPr>
              <w:t xml:space="preserve">d) </w:t>
            </w:r>
            <w:r w:rsidRPr="001E0F35">
              <w:rPr>
                <w:rFonts w:ascii="Raleway" w:hAnsi="Raleway"/>
                <w:sz w:val="18"/>
                <w:szCs w:val="18"/>
              </w:rPr>
              <w:t>confirmar que el programa de auditoría es adecuado o identificar cualquier modificación que sea necesaria para futuras auditorías (por ejemplo, el alcance de la certificación, el tiempo o las fechas de la auditoría, la frecuencia de la vigilancia, las competencias del equipo auditor).</w:t>
            </w:r>
          </w:p>
        </w:tc>
        <w:tc>
          <w:tcPr>
            <w:tcW w:w="2137" w:type="pct"/>
          </w:tcPr>
          <w:p w14:paraId="14A7EF95" w14:textId="77777777" w:rsidR="00FB0488" w:rsidRPr="001E0F35" w:rsidRDefault="00FB0488" w:rsidP="00FB0488">
            <w:pPr>
              <w:pStyle w:val="Sinespaciado"/>
              <w:rPr>
                <w:rFonts w:ascii="Raleway" w:hAnsi="Raleway"/>
                <w:sz w:val="18"/>
                <w:szCs w:val="18"/>
                <w:lang w:val="es-CO"/>
              </w:rPr>
            </w:pPr>
          </w:p>
        </w:tc>
      </w:tr>
      <w:tr w:rsidR="00FB0488" w:rsidRPr="001E0F35" w14:paraId="5084E33F" w14:textId="77777777" w:rsidTr="00D10B4A">
        <w:trPr>
          <w:trHeight w:val="57"/>
        </w:trPr>
        <w:tc>
          <w:tcPr>
            <w:tcW w:w="2863" w:type="pct"/>
          </w:tcPr>
          <w:p w14:paraId="32570E64" w14:textId="11ED1F32"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9.4.7 Realización de la reunión de cierre </w:t>
            </w:r>
          </w:p>
        </w:tc>
        <w:tc>
          <w:tcPr>
            <w:tcW w:w="2137" w:type="pct"/>
          </w:tcPr>
          <w:p w14:paraId="50CFD756" w14:textId="77777777" w:rsidR="00FB0488" w:rsidRPr="001E0F35" w:rsidRDefault="00FB0488" w:rsidP="00FB0488">
            <w:pPr>
              <w:pStyle w:val="Sinespaciado"/>
              <w:rPr>
                <w:rFonts w:ascii="Raleway" w:hAnsi="Raleway"/>
                <w:sz w:val="18"/>
                <w:szCs w:val="18"/>
                <w:lang w:val="es-CO"/>
              </w:rPr>
            </w:pPr>
          </w:p>
        </w:tc>
      </w:tr>
      <w:tr w:rsidR="00FB0488" w:rsidRPr="001E0F35" w14:paraId="4DD53D60" w14:textId="77777777" w:rsidTr="00D10B4A">
        <w:trPr>
          <w:trHeight w:val="57"/>
        </w:trPr>
        <w:tc>
          <w:tcPr>
            <w:tcW w:w="2863" w:type="pct"/>
          </w:tcPr>
          <w:p w14:paraId="150EBC09"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9.4.7.1 Se debe realizar una reunión formal de cierre con la dirección del cliente y, cuando sea apropiado, con los responsables de las funciones o procesos auditados. Se debe registrar la asistencia a esta reunión, El propósito de la reunión de cierre, que normalmente es realizada por el líder del equipo auditor, es presentar las conclusiones de la auditoría, incluyendo las recomendaciones relativas a la certificación. Las no conformidades se deben presentar de manera que se entiendan, y se debe acordar el plazo de respuesta.</w:t>
            </w:r>
          </w:p>
          <w:p w14:paraId="71505811" w14:textId="77777777" w:rsidR="00FB0488" w:rsidRPr="001E0F35" w:rsidRDefault="00FB0488" w:rsidP="00FB0488">
            <w:pPr>
              <w:pStyle w:val="Sinespaciado"/>
              <w:rPr>
                <w:rFonts w:ascii="Raleway" w:hAnsi="Raleway"/>
                <w:sz w:val="18"/>
                <w:szCs w:val="18"/>
              </w:rPr>
            </w:pPr>
          </w:p>
          <w:p w14:paraId="324F8A39" w14:textId="77777777" w:rsidR="00FB0488" w:rsidRPr="001E0F35" w:rsidRDefault="00FB0488" w:rsidP="00FB0488">
            <w:pPr>
              <w:pStyle w:val="Sinespaciado"/>
              <w:rPr>
                <w:rFonts w:ascii="Raleway" w:hAnsi="Raleway"/>
                <w:bCs/>
                <w:i/>
                <w:sz w:val="18"/>
                <w:szCs w:val="18"/>
              </w:rPr>
            </w:pPr>
            <w:r w:rsidRPr="001E0F35">
              <w:rPr>
                <w:rFonts w:ascii="Raleway" w:hAnsi="Raleway"/>
                <w:i/>
                <w:sz w:val="18"/>
                <w:szCs w:val="18"/>
              </w:rPr>
              <w:t>NOTA</w:t>
            </w:r>
            <w:r w:rsidRPr="001E0F35">
              <w:rPr>
                <w:rFonts w:ascii="Raleway" w:hAnsi="Raleway"/>
                <w:i/>
                <w:sz w:val="18"/>
                <w:szCs w:val="18"/>
              </w:rPr>
              <w:tab/>
            </w:r>
            <w:r w:rsidRPr="001E0F35">
              <w:rPr>
                <w:rFonts w:ascii="Raleway" w:hAnsi="Raleway"/>
                <w:iCs/>
                <w:sz w:val="18"/>
                <w:szCs w:val="18"/>
              </w:rPr>
              <w:t>La expresión “que se entiendan” no significa necesariamente que el cliente haya aceptado las no conformidades</w:t>
            </w:r>
            <w:r w:rsidRPr="001E0F35">
              <w:rPr>
                <w:rFonts w:ascii="Raleway" w:hAnsi="Raleway"/>
                <w:i/>
                <w:sz w:val="18"/>
                <w:szCs w:val="18"/>
              </w:rPr>
              <w:t>.</w:t>
            </w:r>
          </w:p>
        </w:tc>
        <w:tc>
          <w:tcPr>
            <w:tcW w:w="2137" w:type="pct"/>
          </w:tcPr>
          <w:p w14:paraId="307684E6" w14:textId="77777777" w:rsidR="00FB0488" w:rsidRPr="001E0F35" w:rsidRDefault="00FB0488" w:rsidP="00FB0488">
            <w:pPr>
              <w:pStyle w:val="Sinespaciado"/>
              <w:rPr>
                <w:rFonts w:ascii="Raleway" w:hAnsi="Raleway"/>
                <w:sz w:val="18"/>
                <w:szCs w:val="18"/>
                <w:lang w:val="es-CO"/>
              </w:rPr>
            </w:pPr>
          </w:p>
        </w:tc>
      </w:tr>
      <w:tr w:rsidR="00FB0488" w:rsidRPr="001E0F35" w14:paraId="17AB6886" w14:textId="77777777" w:rsidTr="00D10B4A">
        <w:trPr>
          <w:trHeight w:val="57"/>
        </w:trPr>
        <w:tc>
          <w:tcPr>
            <w:tcW w:w="2863" w:type="pct"/>
          </w:tcPr>
          <w:p w14:paraId="08A07334"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9.4.7.2 La reunión de cierre también debe incluir los siguientes elementos, cuyo grado de detalle debe ser coherente con la familiaridad que tenga el cliente con el proceso de auditoría:</w:t>
            </w:r>
          </w:p>
          <w:p w14:paraId="0E7057E1" w14:textId="77777777" w:rsidR="00FB0488" w:rsidRPr="001E0F35" w:rsidRDefault="00FB0488" w:rsidP="00FB0488">
            <w:pPr>
              <w:pStyle w:val="Sinespaciado"/>
              <w:rPr>
                <w:rFonts w:ascii="Raleway" w:hAnsi="Raleway"/>
                <w:w w:val="103"/>
                <w:sz w:val="18"/>
                <w:szCs w:val="18"/>
              </w:rPr>
            </w:pPr>
          </w:p>
          <w:p w14:paraId="06E7F8E1" w14:textId="77777777" w:rsidR="00FB0488" w:rsidRPr="001E0F35" w:rsidRDefault="00FB0488" w:rsidP="00FB0488">
            <w:pPr>
              <w:pStyle w:val="Sinespaciado"/>
              <w:rPr>
                <w:rFonts w:ascii="Raleway" w:hAnsi="Raleway"/>
                <w:bCs/>
                <w:sz w:val="18"/>
                <w:szCs w:val="18"/>
              </w:rPr>
            </w:pPr>
            <w:r w:rsidRPr="001E0F35">
              <w:rPr>
                <w:rFonts w:ascii="Raleway" w:hAnsi="Raleway"/>
                <w:w w:val="103"/>
                <w:sz w:val="18"/>
                <w:szCs w:val="18"/>
              </w:rPr>
              <w:t xml:space="preserve">a) </w:t>
            </w:r>
            <w:r w:rsidRPr="001E0F35">
              <w:rPr>
                <w:rFonts w:ascii="Raleway" w:hAnsi="Raleway"/>
                <w:sz w:val="18"/>
                <w:szCs w:val="18"/>
              </w:rPr>
              <w:t>informar al cliente de que las evidencias de auditoría reunidas se basan en una muestra de la información, lo que introduce, de hecho, un elemento de incertidumbre;</w:t>
            </w:r>
          </w:p>
        </w:tc>
        <w:tc>
          <w:tcPr>
            <w:tcW w:w="2137" w:type="pct"/>
          </w:tcPr>
          <w:p w14:paraId="0C4394AD" w14:textId="77777777" w:rsidR="00FB0488" w:rsidRPr="001E0F35" w:rsidRDefault="00FB0488" w:rsidP="00FB0488">
            <w:pPr>
              <w:pStyle w:val="Sinespaciado"/>
              <w:rPr>
                <w:rFonts w:ascii="Raleway" w:hAnsi="Raleway"/>
                <w:sz w:val="18"/>
                <w:szCs w:val="18"/>
                <w:lang w:val="es-CO"/>
              </w:rPr>
            </w:pPr>
          </w:p>
        </w:tc>
      </w:tr>
      <w:tr w:rsidR="00FB0488" w:rsidRPr="001E0F35" w14:paraId="00019495" w14:textId="77777777" w:rsidTr="00D10B4A">
        <w:trPr>
          <w:trHeight w:val="57"/>
        </w:trPr>
        <w:tc>
          <w:tcPr>
            <w:tcW w:w="2863" w:type="pct"/>
          </w:tcPr>
          <w:p w14:paraId="25D58E95" w14:textId="77777777" w:rsidR="00FB0488" w:rsidRPr="001E0F35" w:rsidRDefault="00FB0488" w:rsidP="00FB0488">
            <w:pPr>
              <w:pStyle w:val="Sinespaciado"/>
              <w:rPr>
                <w:rFonts w:ascii="Raleway" w:hAnsi="Raleway"/>
                <w:bCs/>
                <w:sz w:val="18"/>
                <w:szCs w:val="18"/>
              </w:rPr>
            </w:pPr>
            <w:r w:rsidRPr="001E0F35">
              <w:rPr>
                <w:rFonts w:ascii="Raleway" w:hAnsi="Raleway"/>
                <w:spacing w:val="-1"/>
                <w:sz w:val="18"/>
                <w:szCs w:val="18"/>
              </w:rPr>
              <w:t>b) el método y plazo para presentar el informe, incluida cualquier categorización de los hallazgos de la auditoría;</w:t>
            </w:r>
          </w:p>
        </w:tc>
        <w:tc>
          <w:tcPr>
            <w:tcW w:w="2137" w:type="pct"/>
          </w:tcPr>
          <w:p w14:paraId="0CCBC2EC" w14:textId="77777777" w:rsidR="00FB0488" w:rsidRPr="001E0F35" w:rsidRDefault="00FB0488" w:rsidP="00FB0488">
            <w:pPr>
              <w:pStyle w:val="Sinespaciado"/>
              <w:rPr>
                <w:rFonts w:ascii="Raleway" w:hAnsi="Raleway"/>
                <w:sz w:val="18"/>
                <w:szCs w:val="18"/>
                <w:lang w:val="es-CO"/>
              </w:rPr>
            </w:pPr>
          </w:p>
        </w:tc>
      </w:tr>
      <w:tr w:rsidR="00FB0488" w:rsidRPr="001E0F35" w14:paraId="6CBC5ADC" w14:textId="77777777" w:rsidTr="00D10B4A">
        <w:trPr>
          <w:trHeight w:val="57"/>
        </w:trPr>
        <w:tc>
          <w:tcPr>
            <w:tcW w:w="2863" w:type="pct"/>
          </w:tcPr>
          <w:p w14:paraId="57ADB81F"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c) el proceso del organismo de certificación para el tratamiento de las no conformidades, incluida cualquier consecuencia relativa al estado de la certificación del cliente;</w:t>
            </w:r>
          </w:p>
        </w:tc>
        <w:tc>
          <w:tcPr>
            <w:tcW w:w="2137" w:type="pct"/>
          </w:tcPr>
          <w:p w14:paraId="3E7D6C9B" w14:textId="77777777" w:rsidR="00FB0488" w:rsidRPr="001E0F35" w:rsidRDefault="00FB0488" w:rsidP="00FB0488">
            <w:pPr>
              <w:pStyle w:val="Sinespaciado"/>
              <w:rPr>
                <w:rFonts w:ascii="Raleway" w:hAnsi="Raleway"/>
                <w:sz w:val="18"/>
                <w:szCs w:val="18"/>
                <w:lang w:val="es-CO"/>
              </w:rPr>
            </w:pPr>
          </w:p>
        </w:tc>
      </w:tr>
      <w:tr w:rsidR="00FB0488" w:rsidRPr="001E0F35" w14:paraId="436E2935" w14:textId="77777777" w:rsidTr="00D10B4A">
        <w:trPr>
          <w:trHeight w:val="57"/>
        </w:trPr>
        <w:tc>
          <w:tcPr>
            <w:tcW w:w="2863" w:type="pct"/>
          </w:tcPr>
          <w:p w14:paraId="10F6A0FC"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d) el plazo para que el cliente presente un plan de corrección y acciones correctivas para cualquier no conformidad identificada durante la auditoría;</w:t>
            </w:r>
          </w:p>
        </w:tc>
        <w:tc>
          <w:tcPr>
            <w:tcW w:w="2137" w:type="pct"/>
          </w:tcPr>
          <w:p w14:paraId="608AAF26" w14:textId="77777777" w:rsidR="00FB0488" w:rsidRPr="001E0F35" w:rsidRDefault="00FB0488" w:rsidP="00FB0488">
            <w:pPr>
              <w:pStyle w:val="Sinespaciado"/>
              <w:rPr>
                <w:rFonts w:ascii="Raleway" w:hAnsi="Raleway"/>
                <w:sz w:val="18"/>
                <w:szCs w:val="18"/>
                <w:lang w:val="es-CO"/>
              </w:rPr>
            </w:pPr>
          </w:p>
        </w:tc>
      </w:tr>
      <w:tr w:rsidR="00FB0488" w:rsidRPr="001E0F35" w14:paraId="7E4BE98F" w14:textId="77777777" w:rsidTr="00D10B4A">
        <w:trPr>
          <w:trHeight w:val="57"/>
        </w:trPr>
        <w:tc>
          <w:tcPr>
            <w:tcW w:w="2863" w:type="pct"/>
          </w:tcPr>
          <w:p w14:paraId="742FBF60" w14:textId="77777777" w:rsidR="00FB0488" w:rsidRPr="001E0F35" w:rsidRDefault="00FB0488" w:rsidP="00FB0488">
            <w:pPr>
              <w:pStyle w:val="Sinespaciado"/>
              <w:rPr>
                <w:rFonts w:ascii="Raleway" w:hAnsi="Raleway"/>
                <w:bCs/>
                <w:sz w:val="18"/>
                <w:szCs w:val="18"/>
              </w:rPr>
            </w:pPr>
            <w:r w:rsidRPr="001E0F35">
              <w:rPr>
                <w:rFonts w:ascii="Raleway" w:hAnsi="Raleway"/>
                <w:spacing w:val="-1"/>
                <w:sz w:val="18"/>
                <w:szCs w:val="18"/>
              </w:rPr>
              <w:t>e) las actividades del organismo de certificación posteriores a la auditoría; y</w:t>
            </w:r>
          </w:p>
        </w:tc>
        <w:tc>
          <w:tcPr>
            <w:tcW w:w="2137" w:type="pct"/>
          </w:tcPr>
          <w:p w14:paraId="66CDC002" w14:textId="77777777" w:rsidR="00FB0488" w:rsidRPr="001E0F35" w:rsidRDefault="00FB0488" w:rsidP="00FB0488">
            <w:pPr>
              <w:pStyle w:val="Sinespaciado"/>
              <w:rPr>
                <w:rFonts w:ascii="Raleway" w:hAnsi="Raleway"/>
                <w:sz w:val="18"/>
                <w:szCs w:val="18"/>
                <w:lang w:val="es-CO"/>
              </w:rPr>
            </w:pPr>
          </w:p>
        </w:tc>
      </w:tr>
      <w:tr w:rsidR="00FB0488" w:rsidRPr="001E0F35" w14:paraId="733F4C48" w14:textId="77777777" w:rsidTr="00D10B4A">
        <w:trPr>
          <w:trHeight w:val="57"/>
        </w:trPr>
        <w:tc>
          <w:tcPr>
            <w:tcW w:w="2863" w:type="pct"/>
          </w:tcPr>
          <w:p w14:paraId="414C152D" w14:textId="77777777" w:rsidR="00FB0488" w:rsidRPr="001E0F35" w:rsidRDefault="00FB0488" w:rsidP="00FB0488">
            <w:pPr>
              <w:pStyle w:val="Sinespaciado"/>
              <w:rPr>
                <w:rFonts w:ascii="Raleway" w:hAnsi="Raleway"/>
                <w:bCs/>
                <w:sz w:val="18"/>
                <w:szCs w:val="18"/>
              </w:rPr>
            </w:pPr>
            <w:r w:rsidRPr="001E0F35">
              <w:rPr>
                <w:rFonts w:ascii="Raleway" w:hAnsi="Raleway"/>
                <w:spacing w:val="-1"/>
                <w:sz w:val="18"/>
                <w:szCs w:val="18"/>
              </w:rPr>
              <w:t>f) la información acerca de los procesos de tratamiento de las quejas y de apelaciones.</w:t>
            </w:r>
          </w:p>
        </w:tc>
        <w:tc>
          <w:tcPr>
            <w:tcW w:w="2137" w:type="pct"/>
          </w:tcPr>
          <w:p w14:paraId="1ED52D80" w14:textId="77777777" w:rsidR="00FB0488" w:rsidRPr="001E0F35" w:rsidRDefault="00FB0488" w:rsidP="00FB0488">
            <w:pPr>
              <w:pStyle w:val="Sinespaciado"/>
              <w:rPr>
                <w:rFonts w:ascii="Raleway" w:hAnsi="Raleway"/>
                <w:sz w:val="18"/>
                <w:szCs w:val="18"/>
                <w:lang w:val="es-CO"/>
              </w:rPr>
            </w:pPr>
          </w:p>
        </w:tc>
      </w:tr>
      <w:tr w:rsidR="00FB0488" w:rsidRPr="001E0F35" w14:paraId="4A69F131" w14:textId="77777777" w:rsidTr="00D10B4A">
        <w:trPr>
          <w:trHeight w:val="57"/>
        </w:trPr>
        <w:tc>
          <w:tcPr>
            <w:tcW w:w="2863" w:type="pct"/>
          </w:tcPr>
          <w:p w14:paraId="5E5E5C9E" w14:textId="77777777" w:rsidR="00FB0488" w:rsidRPr="001E0F35" w:rsidRDefault="00FB0488" w:rsidP="00FB0488">
            <w:pPr>
              <w:pStyle w:val="Sinespaciado"/>
              <w:rPr>
                <w:rFonts w:ascii="Raleway" w:hAnsi="Raleway"/>
                <w:bCs/>
                <w:i/>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9.4.7.3 El cliente debe tener la oportunidad de hacer preguntas. Se deben discutir las diferencias de opinión acerca de los hallazgos o las conclusiones de la auditoría entre el equipo auditor y el cliente, y en la medida de lo posible, deben resolverse. Las diferencias de opinión que no se resuelvan deben registrarse y remitirse al organismo de certificación.</w:t>
            </w:r>
          </w:p>
        </w:tc>
        <w:tc>
          <w:tcPr>
            <w:tcW w:w="2137" w:type="pct"/>
          </w:tcPr>
          <w:p w14:paraId="6513F9FB" w14:textId="77777777" w:rsidR="00FB0488" w:rsidRPr="001E0F35" w:rsidRDefault="00FB0488" w:rsidP="00FB0488">
            <w:pPr>
              <w:pStyle w:val="Sinespaciado"/>
              <w:rPr>
                <w:rFonts w:ascii="Raleway" w:hAnsi="Raleway"/>
                <w:sz w:val="18"/>
                <w:szCs w:val="18"/>
                <w:lang w:val="es-CO"/>
              </w:rPr>
            </w:pPr>
          </w:p>
        </w:tc>
      </w:tr>
      <w:tr w:rsidR="00FB0488" w:rsidRPr="001E0F35" w14:paraId="3F2725B5" w14:textId="77777777" w:rsidTr="00D10B4A">
        <w:trPr>
          <w:trHeight w:val="57"/>
        </w:trPr>
        <w:tc>
          <w:tcPr>
            <w:tcW w:w="2863" w:type="pct"/>
          </w:tcPr>
          <w:p w14:paraId="5D56CAED" w14:textId="50D26953"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9.4.8 Informe de auditoría </w:t>
            </w:r>
          </w:p>
        </w:tc>
        <w:tc>
          <w:tcPr>
            <w:tcW w:w="2137" w:type="pct"/>
          </w:tcPr>
          <w:p w14:paraId="65B3D60A" w14:textId="77777777" w:rsidR="00FB0488" w:rsidRPr="001E0F35" w:rsidRDefault="00FB0488" w:rsidP="00FB0488">
            <w:pPr>
              <w:pStyle w:val="Sinespaciado"/>
              <w:rPr>
                <w:rFonts w:ascii="Raleway" w:hAnsi="Raleway"/>
                <w:sz w:val="18"/>
                <w:szCs w:val="18"/>
                <w:lang w:val="es-CO"/>
              </w:rPr>
            </w:pPr>
          </w:p>
        </w:tc>
      </w:tr>
      <w:tr w:rsidR="00FB0488" w:rsidRPr="001E0F35" w14:paraId="13A5BF7E" w14:textId="77777777" w:rsidTr="00D10B4A">
        <w:trPr>
          <w:trHeight w:val="57"/>
        </w:trPr>
        <w:tc>
          <w:tcPr>
            <w:tcW w:w="2863" w:type="pct"/>
          </w:tcPr>
          <w:p w14:paraId="5BDE760E"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9.4.8.1 El organismo de certificación debe proporcionar al cliente un informe escrito de cada auditoría. El equipo auditor puede identificar oportunidades de mejora, pero no debe recomendar soluciones específicas. El organismo de certificación debe mantener la propiedad del informe de auditoría.</w:t>
            </w:r>
          </w:p>
        </w:tc>
        <w:tc>
          <w:tcPr>
            <w:tcW w:w="2137" w:type="pct"/>
          </w:tcPr>
          <w:p w14:paraId="0063E71C" w14:textId="77777777" w:rsidR="00FB0488" w:rsidRPr="001E0F35" w:rsidRDefault="00FB0488" w:rsidP="00FB0488">
            <w:pPr>
              <w:pStyle w:val="Sinespaciado"/>
              <w:rPr>
                <w:rFonts w:ascii="Raleway" w:hAnsi="Raleway"/>
                <w:sz w:val="18"/>
                <w:szCs w:val="18"/>
                <w:lang w:val="es-CO"/>
              </w:rPr>
            </w:pPr>
          </w:p>
        </w:tc>
      </w:tr>
      <w:tr w:rsidR="00FB0488" w:rsidRPr="001E0F35" w14:paraId="7A6CDA76" w14:textId="77777777" w:rsidTr="00D10B4A">
        <w:trPr>
          <w:trHeight w:val="57"/>
        </w:trPr>
        <w:tc>
          <w:tcPr>
            <w:tcW w:w="2863" w:type="pct"/>
          </w:tcPr>
          <w:p w14:paraId="58AFFF98"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9.4.8.2 El líder del equipo auditor debe asegurarse de que se prepare el informe de auditoría y debe ser responsable de su contenido. El informe de auditoría debe proporcionar un registro exacto, claro y conciso de la auditoría, que permita tomar una decisión de certificación informada y debe incluir o hacer referencia a lo siguiente:</w:t>
            </w:r>
          </w:p>
          <w:p w14:paraId="72ED429D" w14:textId="77777777" w:rsidR="00FB0488" w:rsidRPr="001E0F35" w:rsidRDefault="00FB0488" w:rsidP="00FB0488">
            <w:pPr>
              <w:pStyle w:val="Sinespaciado"/>
              <w:rPr>
                <w:rFonts w:ascii="Raleway" w:hAnsi="Raleway"/>
                <w:sz w:val="18"/>
                <w:szCs w:val="18"/>
              </w:rPr>
            </w:pPr>
          </w:p>
          <w:p w14:paraId="13216FA2"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br w:type="page"/>
              <w:t>a) la identificación del organismo de certificación;</w:t>
            </w:r>
          </w:p>
        </w:tc>
        <w:tc>
          <w:tcPr>
            <w:tcW w:w="2137" w:type="pct"/>
          </w:tcPr>
          <w:p w14:paraId="04C4513A" w14:textId="77777777" w:rsidR="00FB0488" w:rsidRPr="001E0F35" w:rsidRDefault="00FB0488" w:rsidP="00FB0488">
            <w:pPr>
              <w:pStyle w:val="Sinespaciado"/>
              <w:rPr>
                <w:rFonts w:ascii="Raleway" w:hAnsi="Raleway"/>
                <w:sz w:val="18"/>
                <w:szCs w:val="18"/>
                <w:lang w:val="es-CO"/>
              </w:rPr>
            </w:pPr>
          </w:p>
        </w:tc>
      </w:tr>
      <w:tr w:rsidR="00FB0488" w:rsidRPr="001E0F35" w14:paraId="0CE2DB56" w14:textId="77777777" w:rsidTr="00D10B4A">
        <w:trPr>
          <w:trHeight w:val="57"/>
        </w:trPr>
        <w:tc>
          <w:tcPr>
            <w:tcW w:w="2863" w:type="pct"/>
          </w:tcPr>
          <w:p w14:paraId="3D05CA24"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b) el nombre y la dirección del cliente y del representante del cliente;</w:t>
            </w:r>
          </w:p>
        </w:tc>
        <w:tc>
          <w:tcPr>
            <w:tcW w:w="2137" w:type="pct"/>
          </w:tcPr>
          <w:p w14:paraId="2228A8DD" w14:textId="77777777" w:rsidR="00FB0488" w:rsidRPr="001E0F35" w:rsidRDefault="00FB0488" w:rsidP="00FB0488">
            <w:pPr>
              <w:pStyle w:val="Sinespaciado"/>
              <w:rPr>
                <w:rFonts w:ascii="Raleway" w:hAnsi="Raleway"/>
                <w:sz w:val="18"/>
                <w:szCs w:val="18"/>
                <w:lang w:val="es-CO"/>
              </w:rPr>
            </w:pPr>
          </w:p>
        </w:tc>
      </w:tr>
      <w:tr w:rsidR="00FB0488" w:rsidRPr="001E0F35" w14:paraId="35B768D1" w14:textId="77777777" w:rsidTr="00D10B4A">
        <w:trPr>
          <w:trHeight w:val="57"/>
        </w:trPr>
        <w:tc>
          <w:tcPr>
            <w:tcW w:w="2863" w:type="pct"/>
          </w:tcPr>
          <w:p w14:paraId="76053CCB" w14:textId="77777777" w:rsidR="00FB0488" w:rsidRPr="001E0F35" w:rsidRDefault="00FB0488" w:rsidP="00FB0488">
            <w:pPr>
              <w:pStyle w:val="Sinespaciado"/>
              <w:rPr>
                <w:rFonts w:ascii="Raleway" w:hAnsi="Raleway"/>
                <w:bCs/>
                <w:sz w:val="18"/>
                <w:szCs w:val="18"/>
              </w:rPr>
            </w:pPr>
            <w:r w:rsidRPr="001E0F35">
              <w:rPr>
                <w:rFonts w:ascii="Raleway" w:hAnsi="Raleway"/>
                <w:spacing w:val="-1"/>
                <w:sz w:val="18"/>
                <w:szCs w:val="18"/>
              </w:rPr>
              <w:t xml:space="preserve">c) </w:t>
            </w:r>
            <w:r w:rsidRPr="001E0F35">
              <w:rPr>
                <w:rFonts w:ascii="Raleway" w:hAnsi="Raleway"/>
                <w:sz w:val="18"/>
                <w:szCs w:val="18"/>
              </w:rPr>
              <w:t>el tipo de auditoría (por ejemplo, auditoría inicial, de seguimiento, de renovación de la certificación o auditorías especiales);</w:t>
            </w:r>
          </w:p>
        </w:tc>
        <w:tc>
          <w:tcPr>
            <w:tcW w:w="2137" w:type="pct"/>
          </w:tcPr>
          <w:p w14:paraId="41FA2DAF" w14:textId="77777777" w:rsidR="00FB0488" w:rsidRPr="001E0F35" w:rsidRDefault="00FB0488" w:rsidP="00FB0488">
            <w:pPr>
              <w:pStyle w:val="Sinespaciado"/>
              <w:rPr>
                <w:rFonts w:ascii="Raleway" w:hAnsi="Raleway"/>
                <w:sz w:val="18"/>
                <w:szCs w:val="18"/>
                <w:lang w:val="es-CO"/>
              </w:rPr>
            </w:pPr>
          </w:p>
        </w:tc>
      </w:tr>
      <w:tr w:rsidR="00FB0488" w:rsidRPr="001E0F35" w14:paraId="64841FF0" w14:textId="77777777" w:rsidTr="00D10B4A">
        <w:trPr>
          <w:trHeight w:val="57"/>
        </w:trPr>
        <w:tc>
          <w:tcPr>
            <w:tcW w:w="2863" w:type="pct"/>
          </w:tcPr>
          <w:p w14:paraId="583CF663"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d) los criterios de la auditoría;</w:t>
            </w:r>
          </w:p>
        </w:tc>
        <w:tc>
          <w:tcPr>
            <w:tcW w:w="2137" w:type="pct"/>
          </w:tcPr>
          <w:p w14:paraId="35C51359" w14:textId="77777777" w:rsidR="00FB0488" w:rsidRPr="001E0F35" w:rsidRDefault="00FB0488" w:rsidP="00FB0488">
            <w:pPr>
              <w:pStyle w:val="Sinespaciado"/>
              <w:rPr>
                <w:rFonts w:ascii="Raleway" w:hAnsi="Raleway"/>
                <w:sz w:val="18"/>
                <w:szCs w:val="18"/>
                <w:lang w:val="es-CO"/>
              </w:rPr>
            </w:pPr>
          </w:p>
        </w:tc>
      </w:tr>
      <w:tr w:rsidR="00FB0488" w:rsidRPr="001E0F35" w14:paraId="2A00B72F" w14:textId="77777777" w:rsidTr="00D10B4A">
        <w:trPr>
          <w:trHeight w:val="57"/>
        </w:trPr>
        <w:tc>
          <w:tcPr>
            <w:tcW w:w="2863" w:type="pct"/>
          </w:tcPr>
          <w:p w14:paraId="3BCA1587"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e) los objetivos de la auditoría;</w:t>
            </w:r>
          </w:p>
        </w:tc>
        <w:tc>
          <w:tcPr>
            <w:tcW w:w="2137" w:type="pct"/>
          </w:tcPr>
          <w:p w14:paraId="52A89FA1" w14:textId="77777777" w:rsidR="00FB0488" w:rsidRPr="001E0F35" w:rsidRDefault="00FB0488" w:rsidP="00FB0488">
            <w:pPr>
              <w:pStyle w:val="Sinespaciado"/>
              <w:rPr>
                <w:rFonts w:ascii="Raleway" w:hAnsi="Raleway"/>
                <w:sz w:val="18"/>
                <w:szCs w:val="18"/>
                <w:lang w:val="es-CO"/>
              </w:rPr>
            </w:pPr>
          </w:p>
        </w:tc>
      </w:tr>
      <w:tr w:rsidR="00FB0488" w:rsidRPr="001E0F35" w14:paraId="29E4DDB1" w14:textId="77777777" w:rsidTr="00D10B4A">
        <w:trPr>
          <w:trHeight w:val="57"/>
        </w:trPr>
        <w:tc>
          <w:tcPr>
            <w:tcW w:w="2863" w:type="pct"/>
          </w:tcPr>
          <w:p w14:paraId="78805BCA"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 xml:space="preserve">f) </w:t>
            </w:r>
            <w:r w:rsidRPr="001E0F35">
              <w:rPr>
                <w:rFonts w:ascii="Raleway" w:hAnsi="Raleway"/>
                <w:spacing w:val="-4"/>
                <w:sz w:val="18"/>
                <w:szCs w:val="18"/>
              </w:rPr>
              <w:t xml:space="preserve">el alcance de la </w:t>
            </w:r>
            <w:r w:rsidRPr="001E0F35">
              <w:rPr>
                <w:rFonts w:ascii="Raleway" w:hAnsi="Raleway"/>
                <w:iCs/>
                <w:spacing w:val="-4"/>
                <w:sz w:val="18"/>
                <w:szCs w:val="18"/>
              </w:rPr>
              <w:t>auditoría, particularmente la identificación de las unidades organizacionales o funcionales o los procesos auditados, así como el tiempo de la auditoría</w:t>
            </w:r>
            <w:r w:rsidRPr="001E0F35">
              <w:rPr>
                <w:rFonts w:ascii="Raleway" w:hAnsi="Raleway"/>
                <w:spacing w:val="-4"/>
                <w:sz w:val="18"/>
                <w:szCs w:val="18"/>
              </w:rPr>
              <w:t>;</w:t>
            </w:r>
          </w:p>
        </w:tc>
        <w:tc>
          <w:tcPr>
            <w:tcW w:w="2137" w:type="pct"/>
          </w:tcPr>
          <w:p w14:paraId="6F4E4CCA" w14:textId="77777777" w:rsidR="00FB0488" w:rsidRPr="001E0F35" w:rsidRDefault="00FB0488" w:rsidP="00FB0488">
            <w:pPr>
              <w:pStyle w:val="Sinespaciado"/>
              <w:rPr>
                <w:rFonts w:ascii="Raleway" w:hAnsi="Raleway"/>
                <w:sz w:val="18"/>
                <w:szCs w:val="18"/>
                <w:lang w:val="es-CO"/>
              </w:rPr>
            </w:pPr>
          </w:p>
        </w:tc>
      </w:tr>
      <w:tr w:rsidR="00FB0488" w:rsidRPr="001E0F35" w14:paraId="314AF2E1" w14:textId="77777777" w:rsidTr="00D10B4A">
        <w:trPr>
          <w:trHeight w:val="57"/>
        </w:trPr>
        <w:tc>
          <w:tcPr>
            <w:tcW w:w="2863" w:type="pct"/>
          </w:tcPr>
          <w:p w14:paraId="4C198FF7"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g) cualquier desviación del plan de auditoría y su justificación;</w:t>
            </w:r>
          </w:p>
        </w:tc>
        <w:tc>
          <w:tcPr>
            <w:tcW w:w="2137" w:type="pct"/>
          </w:tcPr>
          <w:p w14:paraId="0BB4C735" w14:textId="77777777" w:rsidR="00FB0488" w:rsidRPr="001E0F35" w:rsidRDefault="00FB0488" w:rsidP="00FB0488">
            <w:pPr>
              <w:pStyle w:val="Sinespaciado"/>
              <w:rPr>
                <w:rFonts w:ascii="Raleway" w:hAnsi="Raleway"/>
                <w:sz w:val="18"/>
                <w:szCs w:val="18"/>
                <w:lang w:val="es-CO"/>
              </w:rPr>
            </w:pPr>
          </w:p>
        </w:tc>
      </w:tr>
      <w:tr w:rsidR="00FB0488" w:rsidRPr="001E0F35" w14:paraId="3D942AC5" w14:textId="77777777" w:rsidTr="00D10B4A">
        <w:trPr>
          <w:trHeight w:val="57"/>
        </w:trPr>
        <w:tc>
          <w:tcPr>
            <w:tcW w:w="2863" w:type="pct"/>
          </w:tcPr>
          <w:p w14:paraId="2354652D"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h) cualquier cuestión significativa que afecte al programa de auditoría;</w:t>
            </w:r>
          </w:p>
        </w:tc>
        <w:tc>
          <w:tcPr>
            <w:tcW w:w="2137" w:type="pct"/>
          </w:tcPr>
          <w:p w14:paraId="77BA351A" w14:textId="77777777" w:rsidR="00FB0488" w:rsidRPr="001E0F35" w:rsidRDefault="00FB0488" w:rsidP="00FB0488">
            <w:pPr>
              <w:pStyle w:val="Sinespaciado"/>
              <w:rPr>
                <w:rFonts w:ascii="Raleway" w:hAnsi="Raleway"/>
                <w:sz w:val="18"/>
                <w:szCs w:val="18"/>
                <w:lang w:val="es-CO"/>
              </w:rPr>
            </w:pPr>
          </w:p>
        </w:tc>
      </w:tr>
      <w:tr w:rsidR="00FB0488" w:rsidRPr="001E0F35" w14:paraId="7D07BBEC" w14:textId="77777777" w:rsidTr="00D10B4A">
        <w:trPr>
          <w:trHeight w:val="57"/>
        </w:trPr>
        <w:tc>
          <w:tcPr>
            <w:tcW w:w="2863" w:type="pct"/>
          </w:tcPr>
          <w:p w14:paraId="78399903"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i) la identificación del líder del equipo auditor, los miembros del equipo auditor y cualquier persona acompañante;</w:t>
            </w:r>
          </w:p>
        </w:tc>
        <w:tc>
          <w:tcPr>
            <w:tcW w:w="2137" w:type="pct"/>
          </w:tcPr>
          <w:p w14:paraId="54AFF2F0" w14:textId="77777777" w:rsidR="00FB0488" w:rsidRPr="001E0F35" w:rsidRDefault="00FB0488" w:rsidP="00FB0488">
            <w:pPr>
              <w:pStyle w:val="Sinespaciado"/>
              <w:rPr>
                <w:rFonts w:ascii="Raleway" w:hAnsi="Raleway"/>
                <w:sz w:val="18"/>
                <w:szCs w:val="18"/>
                <w:lang w:val="es-CO"/>
              </w:rPr>
            </w:pPr>
          </w:p>
        </w:tc>
      </w:tr>
      <w:tr w:rsidR="00FB0488" w:rsidRPr="001E0F35" w14:paraId="73CFDCE9" w14:textId="77777777" w:rsidTr="00D10B4A">
        <w:trPr>
          <w:trHeight w:val="57"/>
        </w:trPr>
        <w:tc>
          <w:tcPr>
            <w:tcW w:w="2863" w:type="pct"/>
          </w:tcPr>
          <w:p w14:paraId="2CC14BAA"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j) las fechas y lugares en los que se realizaron las actividades de auditoría (en sitio o fuera del sitio, en sitios temporales o permanentes);</w:t>
            </w:r>
          </w:p>
        </w:tc>
        <w:tc>
          <w:tcPr>
            <w:tcW w:w="2137" w:type="pct"/>
          </w:tcPr>
          <w:p w14:paraId="0E808736" w14:textId="77777777" w:rsidR="00FB0488" w:rsidRPr="001E0F35" w:rsidRDefault="00FB0488" w:rsidP="00FB0488">
            <w:pPr>
              <w:pStyle w:val="Sinespaciado"/>
              <w:rPr>
                <w:rFonts w:ascii="Raleway" w:hAnsi="Raleway"/>
                <w:sz w:val="18"/>
                <w:szCs w:val="18"/>
                <w:lang w:val="es-CO"/>
              </w:rPr>
            </w:pPr>
          </w:p>
        </w:tc>
      </w:tr>
      <w:tr w:rsidR="00FB0488" w:rsidRPr="001E0F35" w14:paraId="3A6A8C64" w14:textId="77777777" w:rsidTr="00D10B4A">
        <w:trPr>
          <w:trHeight w:val="57"/>
        </w:trPr>
        <w:tc>
          <w:tcPr>
            <w:tcW w:w="2863" w:type="pct"/>
          </w:tcPr>
          <w:p w14:paraId="085ABCA0"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k) los hallazgos de auditoría (véase el apartado 9.4.5), referencia a las evidencias y conclusiones coherentes con los requisitos del tipo de auditoría;</w:t>
            </w:r>
          </w:p>
        </w:tc>
        <w:tc>
          <w:tcPr>
            <w:tcW w:w="2137" w:type="pct"/>
          </w:tcPr>
          <w:p w14:paraId="1C0301D8" w14:textId="77777777" w:rsidR="00FB0488" w:rsidRPr="001E0F35" w:rsidRDefault="00FB0488" w:rsidP="00FB0488">
            <w:pPr>
              <w:pStyle w:val="Sinespaciado"/>
              <w:rPr>
                <w:rFonts w:ascii="Raleway" w:hAnsi="Raleway"/>
                <w:sz w:val="18"/>
                <w:szCs w:val="18"/>
                <w:lang w:val="es-CO"/>
              </w:rPr>
            </w:pPr>
          </w:p>
        </w:tc>
      </w:tr>
      <w:tr w:rsidR="00FB0488" w:rsidRPr="001E0F35" w14:paraId="7A8B9603" w14:textId="77777777" w:rsidTr="00D10B4A">
        <w:trPr>
          <w:trHeight w:val="57"/>
        </w:trPr>
        <w:tc>
          <w:tcPr>
            <w:tcW w:w="2863" w:type="pct"/>
          </w:tcPr>
          <w:p w14:paraId="2498B8C3"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l) los cambios significativos, si los hay, que afecten al sistema de gestión del cliente desde la última auditoría;</w:t>
            </w:r>
          </w:p>
        </w:tc>
        <w:tc>
          <w:tcPr>
            <w:tcW w:w="2137" w:type="pct"/>
          </w:tcPr>
          <w:p w14:paraId="11F4E1EA" w14:textId="77777777" w:rsidR="00FB0488" w:rsidRPr="001E0F35" w:rsidRDefault="00FB0488" w:rsidP="00FB0488">
            <w:pPr>
              <w:pStyle w:val="Sinespaciado"/>
              <w:rPr>
                <w:rFonts w:ascii="Raleway" w:hAnsi="Raleway"/>
                <w:sz w:val="18"/>
                <w:szCs w:val="18"/>
                <w:lang w:val="es-CO"/>
              </w:rPr>
            </w:pPr>
          </w:p>
        </w:tc>
      </w:tr>
      <w:tr w:rsidR="00FB0488" w:rsidRPr="001E0F35" w14:paraId="48F17A94" w14:textId="77777777" w:rsidTr="00D10B4A">
        <w:trPr>
          <w:trHeight w:val="57"/>
        </w:trPr>
        <w:tc>
          <w:tcPr>
            <w:tcW w:w="2863" w:type="pct"/>
          </w:tcPr>
          <w:p w14:paraId="5806E048"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m) cualquier cuestión no resuelta, si fuera identificado;</w:t>
            </w:r>
          </w:p>
        </w:tc>
        <w:tc>
          <w:tcPr>
            <w:tcW w:w="2137" w:type="pct"/>
          </w:tcPr>
          <w:p w14:paraId="1AD71947" w14:textId="77777777" w:rsidR="00FB0488" w:rsidRPr="001E0F35" w:rsidRDefault="00FB0488" w:rsidP="00FB0488">
            <w:pPr>
              <w:pStyle w:val="Sinespaciado"/>
              <w:rPr>
                <w:rFonts w:ascii="Raleway" w:hAnsi="Raleway"/>
                <w:sz w:val="18"/>
                <w:szCs w:val="18"/>
                <w:lang w:val="es-CO"/>
              </w:rPr>
            </w:pPr>
          </w:p>
        </w:tc>
      </w:tr>
      <w:tr w:rsidR="00FB0488" w:rsidRPr="001E0F35" w14:paraId="4E4917AD" w14:textId="77777777" w:rsidTr="00D10B4A">
        <w:trPr>
          <w:trHeight w:val="57"/>
        </w:trPr>
        <w:tc>
          <w:tcPr>
            <w:tcW w:w="2863" w:type="pct"/>
          </w:tcPr>
          <w:p w14:paraId="72F86C09"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n) cuando sea aplicable, si es una auditoría conjunta, combinada o integrada;</w:t>
            </w:r>
          </w:p>
        </w:tc>
        <w:tc>
          <w:tcPr>
            <w:tcW w:w="2137" w:type="pct"/>
          </w:tcPr>
          <w:p w14:paraId="3F55812B" w14:textId="77777777" w:rsidR="00FB0488" w:rsidRPr="001E0F35" w:rsidRDefault="00FB0488" w:rsidP="00FB0488">
            <w:pPr>
              <w:pStyle w:val="Sinespaciado"/>
              <w:rPr>
                <w:rFonts w:ascii="Raleway" w:hAnsi="Raleway"/>
                <w:sz w:val="18"/>
                <w:szCs w:val="18"/>
                <w:lang w:val="es-CO"/>
              </w:rPr>
            </w:pPr>
          </w:p>
        </w:tc>
      </w:tr>
      <w:tr w:rsidR="00FB0488" w:rsidRPr="001E0F35" w14:paraId="03B3087D" w14:textId="77777777" w:rsidTr="00D10B4A">
        <w:trPr>
          <w:trHeight w:val="57"/>
        </w:trPr>
        <w:tc>
          <w:tcPr>
            <w:tcW w:w="2863" w:type="pct"/>
          </w:tcPr>
          <w:p w14:paraId="651E2582"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o) una declaración de descargo de responsabilidad que indique que la auditoría se basa en un proceso de muestreo de la información disponible;</w:t>
            </w:r>
          </w:p>
        </w:tc>
        <w:tc>
          <w:tcPr>
            <w:tcW w:w="2137" w:type="pct"/>
          </w:tcPr>
          <w:p w14:paraId="5091C803" w14:textId="77777777" w:rsidR="00FB0488" w:rsidRPr="001E0F35" w:rsidRDefault="00FB0488" w:rsidP="00FB0488">
            <w:pPr>
              <w:pStyle w:val="Sinespaciado"/>
              <w:rPr>
                <w:rFonts w:ascii="Raleway" w:hAnsi="Raleway"/>
                <w:sz w:val="18"/>
                <w:szCs w:val="18"/>
                <w:lang w:val="es-CO"/>
              </w:rPr>
            </w:pPr>
          </w:p>
        </w:tc>
      </w:tr>
      <w:tr w:rsidR="00FB0488" w:rsidRPr="001E0F35" w14:paraId="1CFDB92C" w14:textId="77777777" w:rsidTr="00D10B4A">
        <w:trPr>
          <w:trHeight w:val="57"/>
        </w:trPr>
        <w:tc>
          <w:tcPr>
            <w:tcW w:w="2863" w:type="pct"/>
          </w:tcPr>
          <w:p w14:paraId="06595E62"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p) la recomendación del equipo auditor;</w:t>
            </w:r>
          </w:p>
        </w:tc>
        <w:tc>
          <w:tcPr>
            <w:tcW w:w="2137" w:type="pct"/>
          </w:tcPr>
          <w:p w14:paraId="2D868735" w14:textId="77777777" w:rsidR="00FB0488" w:rsidRPr="001E0F35" w:rsidRDefault="00FB0488" w:rsidP="00FB0488">
            <w:pPr>
              <w:pStyle w:val="Sinespaciado"/>
              <w:rPr>
                <w:rFonts w:ascii="Raleway" w:hAnsi="Raleway"/>
                <w:sz w:val="18"/>
                <w:szCs w:val="18"/>
                <w:lang w:val="es-CO"/>
              </w:rPr>
            </w:pPr>
          </w:p>
        </w:tc>
      </w:tr>
      <w:tr w:rsidR="00FB0488" w:rsidRPr="001E0F35" w14:paraId="531C3BCD" w14:textId="77777777" w:rsidTr="00D10B4A">
        <w:trPr>
          <w:trHeight w:val="57"/>
        </w:trPr>
        <w:tc>
          <w:tcPr>
            <w:tcW w:w="2863" w:type="pct"/>
          </w:tcPr>
          <w:p w14:paraId="4CB59A4F"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q) que el cliente está controlando de manera eficiente el uso de los documentos y marca de certificación, si es aplicable;</w:t>
            </w:r>
          </w:p>
        </w:tc>
        <w:tc>
          <w:tcPr>
            <w:tcW w:w="2137" w:type="pct"/>
          </w:tcPr>
          <w:p w14:paraId="6DEDB3EB" w14:textId="77777777" w:rsidR="00FB0488" w:rsidRPr="001E0F35" w:rsidRDefault="00FB0488" w:rsidP="00FB0488">
            <w:pPr>
              <w:pStyle w:val="Sinespaciado"/>
              <w:rPr>
                <w:rFonts w:ascii="Raleway" w:hAnsi="Raleway"/>
                <w:sz w:val="18"/>
                <w:szCs w:val="18"/>
                <w:lang w:val="es-CO"/>
              </w:rPr>
            </w:pPr>
          </w:p>
        </w:tc>
      </w:tr>
      <w:tr w:rsidR="00FB0488" w:rsidRPr="001E0F35" w14:paraId="604B88E6" w14:textId="77777777" w:rsidTr="00D10B4A">
        <w:trPr>
          <w:trHeight w:val="57"/>
        </w:trPr>
        <w:tc>
          <w:tcPr>
            <w:tcW w:w="2863" w:type="pct"/>
          </w:tcPr>
          <w:p w14:paraId="7D2F0401"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r) la verificación de la eficacia de las acciones correctivas tomadas con relación a no conformidades identificadas previamente, si es aplicable.</w:t>
            </w:r>
          </w:p>
        </w:tc>
        <w:tc>
          <w:tcPr>
            <w:tcW w:w="2137" w:type="pct"/>
          </w:tcPr>
          <w:p w14:paraId="0FB9A715" w14:textId="77777777" w:rsidR="00FB0488" w:rsidRPr="001E0F35" w:rsidRDefault="00FB0488" w:rsidP="00FB0488">
            <w:pPr>
              <w:pStyle w:val="Sinespaciado"/>
              <w:rPr>
                <w:rFonts w:ascii="Raleway" w:hAnsi="Raleway"/>
                <w:sz w:val="18"/>
                <w:szCs w:val="18"/>
                <w:lang w:val="es-CO"/>
              </w:rPr>
            </w:pPr>
          </w:p>
        </w:tc>
      </w:tr>
      <w:tr w:rsidR="00FB0488" w:rsidRPr="001E0F35" w14:paraId="325193B3" w14:textId="77777777" w:rsidTr="00D10B4A">
        <w:trPr>
          <w:trHeight w:val="57"/>
        </w:trPr>
        <w:tc>
          <w:tcPr>
            <w:tcW w:w="2863" w:type="pct"/>
          </w:tcPr>
          <w:p w14:paraId="4CCFC934"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9.4.8.3 El informe también debe contener:</w:t>
            </w:r>
          </w:p>
          <w:p w14:paraId="5A66AE13" w14:textId="77777777" w:rsidR="00FB0488" w:rsidRPr="001E0F35" w:rsidRDefault="00FB0488" w:rsidP="00FB0488">
            <w:pPr>
              <w:pStyle w:val="Sinespaciado"/>
              <w:rPr>
                <w:rFonts w:ascii="Raleway" w:hAnsi="Raleway"/>
                <w:sz w:val="18"/>
                <w:szCs w:val="18"/>
              </w:rPr>
            </w:pPr>
          </w:p>
          <w:p w14:paraId="3030F51B"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a) una declaración sobre la conformidad y eficacia del sistema de gestión, junto con un resumen de la evidencia relacionada con:</w:t>
            </w:r>
          </w:p>
          <w:p w14:paraId="6137DD5B"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 la capacidad del sistema de gestión para cumplir los requisitos aplicables y lograr los resultados esperados;</w:t>
            </w:r>
          </w:p>
          <w:p w14:paraId="3733D004"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 la auditoría interna y el proceso de revisión por la dirección;</w:t>
            </w:r>
          </w:p>
        </w:tc>
        <w:tc>
          <w:tcPr>
            <w:tcW w:w="2137" w:type="pct"/>
          </w:tcPr>
          <w:p w14:paraId="59BFE8C4" w14:textId="77777777" w:rsidR="00FB0488" w:rsidRPr="001E0F35" w:rsidRDefault="00FB0488" w:rsidP="00FB0488">
            <w:pPr>
              <w:pStyle w:val="Sinespaciado"/>
              <w:rPr>
                <w:rFonts w:ascii="Raleway" w:hAnsi="Raleway"/>
                <w:sz w:val="18"/>
                <w:szCs w:val="18"/>
                <w:lang w:val="es-CO"/>
              </w:rPr>
            </w:pPr>
          </w:p>
        </w:tc>
      </w:tr>
      <w:tr w:rsidR="00FB0488" w:rsidRPr="001E0F35" w14:paraId="13E05B75" w14:textId="77777777" w:rsidTr="00D10B4A">
        <w:trPr>
          <w:trHeight w:val="57"/>
        </w:trPr>
        <w:tc>
          <w:tcPr>
            <w:tcW w:w="2863" w:type="pct"/>
          </w:tcPr>
          <w:p w14:paraId="7E9C1476"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b) una conclusión sobre lo apropiado del alcance de la certificación;</w:t>
            </w:r>
          </w:p>
        </w:tc>
        <w:tc>
          <w:tcPr>
            <w:tcW w:w="2137" w:type="pct"/>
          </w:tcPr>
          <w:p w14:paraId="44C9FC49" w14:textId="77777777" w:rsidR="00FB0488" w:rsidRPr="001E0F35" w:rsidRDefault="00FB0488" w:rsidP="00FB0488">
            <w:pPr>
              <w:pStyle w:val="Sinespaciado"/>
              <w:rPr>
                <w:rFonts w:ascii="Raleway" w:hAnsi="Raleway"/>
                <w:sz w:val="18"/>
                <w:szCs w:val="18"/>
                <w:lang w:val="es-CO"/>
              </w:rPr>
            </w:pPr>
          </w:p>
        </w:tc>
      </w:tr>
      <w:tr w:rsidR="00FB0488" w:rsidRPr="001E0F35" w14:paraId="5B20192F" w14:textId="77777777" w:rsidTr="00D10B4A">
        <w:trPr>
          <w:trHeight w:val="57"/>
        </w:trPr>
        <w:tc>
          <w:tcPr>
            <w:tcW w:w="2863" w:type="pct"/>
          </w:tcPr>
          <w:p w14:paraId="2121504D"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c) una confirmación de que se han cumplido los objetivos de la auditoría.</w:t>
            </w:r>
          </w:p>
        </w:tc>
        <w:tc>
          <w:tcPr>
            <w:tcW w:w="2137" w:type="pct"/>
          </w:tcPr>
          <w:p w14:paraId="161267AD" w14:textId="77777777" w:rsidR="00FB0488" w:rsidRPr="001E0F35" w:rsidRDefault="00FB0488" w:rsidP="00FB0488">
            <w:pPr>
              <w:pStyle w:val="Sinespaciado"/>
              <w:rPr>
                <w:rFonts w:ascii="Raleway" w:hAnsi="Raleway"/>
                <w:sz w:val="18"/>
                <w:szCs w:val="18"/>
                <w:lang w:val="es-CO"/>
              </w:rPr>
            </w:pPr>
          </w:p>
        </w:tc>
      </w:tr>
      <w:tr w:rsidR="00FB0488" w:rsidRPr="001E0F35" w14:paraId="423541E2" w14:textId="77777777" w:rsidTr="00D10B4A">
        <w:trPr>
          <w:trHeight w:val="57"/>
        </w:trPr>
        <w:tc>
          <w:tcPr>
            <w:tcW w:w="2863" w:type="pct"/>
          </w:tcPr>
          <w:p w14:paraId="797308E5" w14:textId="331F7CC7"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9.4.9 Análisis de las causas de las no conformidades </w:t>
            </w:r>
          </w:p>
        </w:tc>
        <w:tc>
          <w:tcPr>
            <w:tcW w:w="2137" w:type="pct"/>
          </w:tcPr>
          <w:p w14:paraId="4D293DD0" w14:textId="77777777" w:rsidR="00FB0488" w:rsidRPr="001E0F35" w:rsidRDefault="00FB0488" w:rsidP="00FB0488">
            <w:pPr>
              <w:pStyle w:val="Sinespaciado"/>
              <w:rPr>
                <w:rFonts w:ascii="Raleway" w:hAnsi="Raleway"/>
                <w:sz w:val="18"/>
                <w:szCs w:val="18"/>
                <w:lang w:val="es-CO"/>
              </w:rPr>
            </w:pPr>
          </w:p>
        </w:tc>
      </w:tr>
      <w:tr w:rsidR="00FB0488" w:rsidRPr="001E0F35" w14:paraId="19DE1055" w14:textId="77777777" w:rsidTr="00D10B4A">
        <w:trPr>
          <w:trHeight w:val="57"/>
        </w:trPr>
        <w:tc>
          <w:tcPr>
            <w:tcW w:w="2863" w:type="pct"/>
          </w:tcPr>
          <w:p w14:paraId="102D5578" w14:textId="7BF36C60" w:rsidR="00FB0488" w:rsidRPr="001E0F35" w:rsidRDefault="00FB0488" w:rsidP="00FB0488">
            <w:pPr>
              <w:pStyle w:val="Sinespaciado"/>
              <w:rPr>
                <w:rFonts w:ascii="Raleway" w:hAnsi="Raleway"/>
                <w:bCs/>
                <w:sz w:val="18"/>
                <w:szCs w:val="18"/>
              </w:rPr>
            </w:pPr>
            <w:r w:rsidRPr="001E0F35">
              <w:rPr>
                <w:rFonts w:ascii="Raleway" w:hAnsi="Raleway"/>
                <w:b/>
                <w:bCs/>
                <w:sz w:val="18"/>
                <w:szCs w:val="18"/>
                <w:lang w:val="es-CO"/>
              </w:rPr>
              <w:t xml:space="preserve">(ISO/IEC 17021-1:2015) </w:t>
            </w:r>
            <w:r w:rsidRPr="001E0F35">
              <w:rPr>
                <w:rFonts w:ascii="Raleway" w:hAnsi="Raleway"/>
                <w:sz w:val="18"/>
                <w:szCs w:val="18"/>
                <w:lang w:val="es-CO"/>
              </w:rPr>
              <w:t xml:space="preserve">9.4.9 </w:t>
            </w:r>
            <w:r w:rsidRPr="001E0F35">
              <w:rPr>
                <w:rFonts w:ascii="Raleway" w:hAnsi="Raleway"/>
                <w:sz w:val="18"/>
                <w:szCs w:val="18"/>
              </w:rPr>
              <w:t>El organismo de certificación debe requerir al cliente que analice las causas y que describa las correcciones específicas y las acciones correctivas realizadas o planificadas, para eliminar las no conformidades detectadas, en un plazo definido.</w:t>
            </w:r>
          </w:p>
        </w:tc>
        <w:tc>
          <w:tcPr>
            <w:tcW w:w="2137" w:type="pct"/>
          </w:tcPr>
          <w:p w14:paraId="36349251" w14:textId="77777777" w:rsidR="00FB0488" w:rsidRPr="001E0F35" w:rsidRDefault="00FB0488" w:rsidP="00FB0488">
            <w:pPr>
              <w:pStyle w:val="Sinespaciado"/>
              <w:rPr>
                <w:rFonts w:ascii="Raleway" w:hAnsi="Raleway"/>
                <w:sz w:val="18"/>
                <w:szCs w:val="18"/>
                <w:lang w:val="es-CO"/>
              </w:rPr>
            </w:pPr>
          </w:p>
        </w:tc>
      </w:tr>
      <w:tr w:rsidR="00FB0488" w:rsidRPr="001E0F35" w14:paraId="094E689E" w14:textId="77777777" w:rsidTr="00D10B4A">
        <w:trPr>
          <w:trHeight w:val="57"/>
        </w:trPr>
        <w:tc>
          <w:tcPr>
            <w:tcW w:w="2863" w:type="pct"/>
          </w:tcPr>
          <w:p w14:paraId="77255DB9" w14:textId="5A02C026"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9.4.10 Eficacia de las correcciones y acciones correctivas </w:t>
            </w:r>
          </w:p>
        </w:tc>
        <w:tc>
          <w:tcPr>
            <w:tcW w:w="2137" w:type="pct"/>
          </w:tcPr>
          <w:p w14:paraId="6F898208" w14:textId="77777777" w:rsidR="00FB0488" w:rsidRPr="001E0F35" w:rsidRDefault="00FB0488" w:rsidP="00FB0488">
            <w:pPr>
              <w:pStyle w:val="Sinespaciado"/>
              <w:rPr>
                <w:rFonts w:ascii="Raleway" w:hAnsi="Raleway"/>
                <w:sz w:val="18"/>
                <w:szCs w:val="18"/>
                <w:lang w:val="es-CO"/>
              </w:rPr>
            </w:pPr>
          </w:p>
        </w:tc>
      </w:tr>
      <w:tr w:rsidR="00FB0488" w:rsidRPr="001E0F35" w14:paraId="66C8B0E8" w14:textId="77777777" w:rsidTr="00D10B4A">
        <w:trPr>
          <w:trHeight w:val="57"/>
        </w:trPr>
        <w:tc>
          <w:tcPr>
            <w:tcW w:w="2863" w:type="pct"/>
          </w:tcPr>
          <w:p w14:paraId="201024AE" w14:textId="061090FA" w:rsidR="00FB0488" w:rsidRPr="001E0F35" w:rsidRDefault="00FB0488" w:rsidP="00FB0488">
            <w:pPr>
              <w:pStyle w:val="Sinespaciado"/>
              <w:rPr>
                <w:rFonts w:ascii="Raleway" w:hAnsi="Raleway"/>
                <w:spacing w:val="-4"/>
                <w:sz w:val="18"/>
                <w:szCs w:val="18"/>
              </w:rPr>
            </w:pPr>
            <w:r w:rsidRPr="001E0F35">
              <w:rPr>
                <w:rFonts w:ascii="Raleway" w:hAnsi="Raleway"/>
                <w:b/>
                <w:bCs/>
                <w:sz w:val="18"/>
                <w:szCs w:val="18"/>
                <w:lang w:val="es-CO"/>
              </w:rPr>
              <w:t xml:space="preserve">(ISO/IEC 17021-1:2015) </w:t>
            </w:r>
            <w:r w:rsidRPr="001E0F35">
              <w:rPr>
                <w:rFonts w:ascii="Raleway" w:hAnsi="Raleway"/>
                <w:sz w:val="18"/>
                <w:szCs w:val="18"/>
                <w:lang w:val="es-CO"/>
              </w:rPr>
              <w:t xml:space="preserve">9.4.10 </w:t>
            </w:r>
            <w:r w:rsidRPr="001E0F35">
              <w:rPr>
                <w:rFonts w:ascii="Raleway" w:hAnsi="Raleway"/>
                <w:spacing w:val="-4"/>
                <w:sz w:val="18"/>
                <w:szCs w:val="18"/>
              </w:rPr>
              <w:t>El organismo de certificación debe revisar las correcciones, las causas identificadas y las acciones correctivas enviadas por el cliente, para determinar si son aceptables. El organismo de certificación debe verificar la eficacia de cualquier corrección y acción correctiva tomada. Se deben registrar las evidencias obtenidas que soporten la resolución de las no conformidades. Se debe informar al cliente del resultado de la revisión y de la verificación. También se le debe informar si se necesitará una auditoría adicional completa, una auditoría adicional limitada, o evidencia documentada (por confirmar durante futuras auditorías), para verificar que las correcciones y las acciones correctivas son eficaces.</w:t>
            </w:r>
          </w:p>
          <w:p w14:paraId="265BF24A" w14:textId="77777777" w:rsidR="00FB0488" w:rsidRPr="001E0F35" w:rsidRDefault="00FB0488" w:rsidP="00FB0488">
            <w:pPr>
              <w:pStyle w:val="Sinespaciado"/>
              <w:rPr>
                <w:rFonts w:ascii="Raleway" w:hAnsi="Raleway"/>
                <w:spacing w:val="-2"/>
                <w:sz w:val="18"/>
                <w:szCs w:val="18"/>
              </w:rPr>
            </w:pPr>
          </w:p>
          <w:p w14:paraId="306ADADF" w14:textId="77777777" w:rsidR="00FB0488" w:rsidRPr="001E0F35" w:rsidRDefault="00FB0488" w:rsidP="00FB0488">
            <w:pPr>
              <w:pStyle w:val="Sinespaciado"/>
              <w:rPr>
                <w:rFonts w:ascii="Raleway" w:hAnsi="Raleway"/>
                <w:bCs/>
                <w:i/>
                <w:sz w:val="18"/>
                <w:szCs w:val="18"/>
              </w:rPr>
            </w:pPr>
            <w:r w:rsidRPr="001E0F35">
              <w:rPr>
                <w:rFonts w:ascii="Raleway" w:hAnsi="Raleway"/>
                <w:i/>
                <w:spacing w:val="-2"/>
                <w:sz w:val="18"/>
                <w:szCs w:val="18"/>
              </w:rPr>
              <w:t>NOTA</w:t>
            </w:r>
            <w:r w:rsidRPr="001E0F35">
              <w:rPr>
                <w:rFonts w:ascii="Raleway" w:hAnsi="Raleway"/>
                <w:i/>
                <w:spacing w:val="-2"/>
                <w:sz w:val="18"/>
                <w:szCs w:val="18"/>
              </w:rPr>
              <w:tab/>
            </w:r>
            <w:r w:rsidRPr="00740C1A">
              <w:rPr>
                <w:rFonts w:ascii="Raleway" w:hAnsi="Raleway"/>
                <w:i/>
                <w:spacing w:val="-2"/>
                <w:sz w:val="18"/>
                <w:szCs w:val="18"/>
              </w:rPr>
              <w:t>La verificación de la eficacia de las correcciones y de la acción correctiva puede llevarse a cabo con base en una revisión de la información documentada proporcionada por el cliente, o cuando sea necesario, por una verificación in situ. Por lo general, esta actividad la realiza un miembro del equipo auditor.</w:t>
            </w:r>
          </w:p>
        </w:tc>
        <w:tc>
          <w:tcPr>
            <w:tcW w:w="2137" w:type="pct"/>
          </w:tcPr>
          <w:p w14:paraId="0E5B7CA0" w14:textId="77777777" w:rsidR="00FB0488" w:rsidRPr="001E0F35" w:rsidRDefault="00FB0488" w:rsidP="00FB0488">
            <w:pPr>
              <w:pStyle w:val="Sinespaciado"/>
              <w:rPr>
                <w:rFonts w:ascii="Raleway" w:hAnsi="Raleway"/>
                <w:sz w:val="18"/>
                <w:szCs w:val="18"/>
                <w:lang w:val="es-CO"/>
              </w:rPr>
            </w:pPr>
          </w:p>
        </w:tc>
      </w:tr>
      <w:tr w:rsidR="00FB0488" w:rsidRPr="001E0F35" w14:paraId="5C72D416" w14:textId="77777777" w:rsidTr="00D10B4A">
        <w:trPr>
          <w:trHeight w:val="57"/>
        </w:trPr>
        <w:tc>
          <w:tcPr>
            <w:tcW w:w="2863" w:type="pct"/>
          </w:tcPr>
          <w:p w14:paraId="3C37A99F" w14:textId="36925430" w:rsidR="00FB0488" w:rsidRPr="001E0F35" w:rsidRDefault="00FB0488" w:rsidP="00FB0488">
            <w:pPr>
              <w:pStyle w:val="Sinespaciado"/>
              <w:rPr>
                <w:rFonts w:ascii="Raleway" w:hAnsi="Raleway"/>
                <w:b/>
                <w:sz w:val="18"/>
                <w:szCs w:val="18"/>
              </w:rPr>
            </w:pPr>
            <w:r w:rsidRPr="001E0F35">
              <w:rPr>
                <w:rFonts w:ascii="Raleway" w:hAnsi="Raleway"/>
                <w:b/>
                <w:sz w:val="18"/>
                <w:szCs w:val="18"/>
              </w:rPr>
              <w:t xml:space="preserve">9.5 Decisión de certificación </w:t>
            </w:r>
          </w:p>
        </w:tc>
        <w:tc>
          <w:tcPr>
            <w:tcW w:w="2137" w:type="pct"/>
          </w:tcPr>
          <w:p w14:paraId="3E72FD79" w14:textId="77777777" w:rsidR="00FB0488" w:rsidRPr="001E0F35" w:rsidRDefault="00FB0488" w:rsidP="00FB0488">
            <w:pPr>
              <w:pStyle w:val="Sinespaciado"/>
              <w:rPr>
                <w:rFonts w:ascii="Raleway" w:hAnsi="Raleway"/>
                <w:sz w:val="18"/>
                <w:szCs w:val="18"/>
                <w:lang w:val="es-CO"/>
              </w:rPr>
            </w:pPr>
          </w:p>
        </w:tc>
      </w:tr>
      <w:tr w:rsidR="00FB0488" w:rsidRPr="001E0F35" w14:paraId="2BD5365F" w14:textId="77777777" w:rsidTr="00D10B4A">
        <w:trPr>
          <w:trHeight w:val="57"/>
        </w:trPr>
        <w:tc>
          <w:tcPr>
            <w:tcW w:w="2863" w:type="pct"/>
          </w:tcPr>
          <w:p w14:paraId="3C3F349F" w14:textId="26B47BDF" w:rsidR="00FB0488" w:rsidRPr="001E0F35" w:rsidRDefault="00FB0488" w:rsidP="00FB0488">
            <w:pPr>
              <w:pStyle w:val="Sinespaciado"/>
              <w:rPr>
                <w:rFonts w:ascii="Raleway" w:hAnsi="Raleway"/>
                <w:b/>
                <w:sz w:val="18"/>
                <w:szCs w:val="18"/>
              </w:rPr>
            </w:pPr>
            <w:r w:rsidRPr="001E0F35">
              <w:rPr>
                <w:rFonts w:ascii="Raleway" w:hAnsi="Raleway"/>
                <w:b/>
                <w:sz w:val="18"/>
                <w:szCs w:val="18"/>
              </w:rPr>
              <w:t xml:space="preserve">9.5.1 Generalidades </w:t>
            </w:r>
          </w:p>
        </w:tc>
        <w:tc>
          <w:tcPr>
            <w:tcW w:w="2137" w:type="pct"/>
          </w:tcPr>
          <w:p w14:paraId="5FD28F6D" w14:textId="77777777" w:rsidR="00FB0488" w:rsidRPr="001E0F35" w:rsidRDefault="00FB0488" w:rsidP="00FB0488">
            <w:pPr>
              <w:pStyle w:val="Sinespaciado"/>
              <w:rPr>
                <w:rFonts w:ascii="Raleway" w:hAnsi="Raleway"/>
                <w:sz w:val="18"/>
                <w:szCs w:val="18"/>
                <w:lang w:val="es-CO"/>
              </w:rPr>
            </w:pPr>
          </w:p>
        </w:tc>
      </w:tr>
      <w:tr w:rsidR="00FB0488" w:rsidRPr="001E0F35" w14:paraId="43D9BDB9" w14:textId="77777777" w:rsidTr="00D10B4A">
        <w:trPr>
          <w:trHeight w:val="57"/>
        </w:trPr>
        <w:tc>
          <w:tcPr>
            <w:tcW w:w="2863" w:type="pct"/>
          </w:tcPr>
          <w:p w14:paraId="2D9391F6"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9.5.1.1 El organismo de certificación debe asegurarse de que las personas o comités que toman las decisiones de otorgamiento o rechazo de certificación, ampliación o reducción del alcance de la certificación, suspensión o restauración, retirada o renovación de la certificación, son diferentes de aquellas que llevaron a cabo las auditorías. El individuo o los individuos designados para tomar la decisión de certificación deben tener la competencia apropiada.</w:t>
            </w:r>
          </w:p>
        </w:tc>
        <w:tc>
          <w:tcPr>
            <w:tcW w:w="2137" w:type="pct"/>
          </w:tcPr>
          <w:p w14:paraId="11534DBB" w14:textId="77777777" w:rsidR="00FB0488" w:rsidRPr="001E0F35" w:rsidRDefault="00FB0488" w:rsidP="00FB0488">
            <w:pPr>
              <w:pStyle w:val="Sinespaciado"/>
              <w:rPr>
                <w:rFonts w:ascii="Raleway" w:hAnsi="Raleway"/>
                <w:sz w:val="18"/>
                <w:szCs w:val="18"/>
                <w:lang w:val="es-CO"/>
              </w:rPr>
            </w:pPr>
          </w:p>
        </w:tc>
      </w:tr>
      <w:tr w:rsidR="00FB0488" w:rsidRPr="001E0F35" w14:paraId="1685D6BE" w14:textId="77777777" w:rsidTr="00D10B4A">
        <w:trPr>
          <w:trHeight w:val="57"/>
        </w:trPr>
        <w:tc>
          <w:tcPr>
            <w:tcW w:w="2863" w:type="pct"/>
          </w:tcPr>
          <w:p w14:paraId="1546570A" w14:textId="0125E55C" w:rsidR="00FB0488" w:rsidRPr="001E0F35" w:rsidRDefault="00FB0488" w:rsidP="00FB0488">
            <w:pPr>
              <w:pStyle w:val="Sinespaciado"/>
              <w:rPr>
                <w:rFonts w:ascii="Raleway" w:hAnsi="Raleway"/>
                <w:b/>
                <w:bCs/>
                <w:sz w:val="18"/>
                <w:szCs w:val="18"/>
                <w:lang w:val="es-CO"/>
              </w:rPr>
            </w:pPr>
            <w:r w:rsidRPr="001E0F35">
              <w:rPr>
                <w:rFonts w:ascii="Raleway" w:hAnsi="Raleway"/>
                <w:b/>
                <w:sz w:val="18"/>
                <w:szCs w:val="18"/>
                <w:lang w:val="es-CO"/>
              </w:rPr>
              <w:t xml:space="preserve">(ISO/IEC 27006-1:2024) </w:t>
            </w:r>
            <w:r w:rsidRPr="001E0F35">
              <w:rPr>
                <w:rFonts w:ascii="Raleway" w:hAnsi="Raleway"/>
                <w:b/>
                <w:bCs/>
                <w:sz w:val="18"/>
                <w:szCs w:val="18"/>
                <w:lang w:val="es-CO"/>
              </w:rPr>
              <w:t xml:space="preserve">9.5.1 General </w:t>
            </w:r>
          </w:p>
        </w:tc>
        <w:tc>
          <w:tcPr>
            <w:tcW w:w="2137" w:type="pct"/>
          </w:tcPr>
          <w:p w14:paraId="4685CFE8" w14:textId="77777777" w:rsidR="00FB0488" w:rsidRPr="001E0F35" w:rsidRDefault="00FB0488" w:rsidP="00FB0488">
            <w:pPr>
              <w:pStyle w:val="Sinespaciado"/>
              <w:rPr>
                <w:rFonts w:ascii="Raleway" w:hAnsi="Raleway"/>
                <w:sz w:val="18"/>
                <w:szCs w:val="18"/>
                <w:lang w:val="es-CO"/>
              </w:rPr>
            </w:pPr>
          </w:p>
        </w:tc>
      </w:tr>
      <w:tr w:rsidR="00FB0488" w:rsidRPr="001E0F35" w14:paraId="1BF74690" w14:textId="77777777" w:rsidTr="00D10B4A">
        <w:trPr>
          <w:trHeight w:val="57"/>
        </w:trPr>
        <w:tc>
          <w:tcPr>
            <w:tcW w:w="2863" w:type="pct"/>
          </w:tcPr>
          <w:p w14:paraId="5378C3CC" w14:textId="22DB9D69" w:rsidR="00FB0488" w:rsidRPr="00740C1A" w:rsidRDefault="00FB0488" w:rsidP="00FB0488">
            <w:pPr>
              <w:pStyle w:val="Sinespaciado"/>
              <w:rPr>
                <w:rFonts w:ascii="Raleway" w:hAnsi="Raleway"/>
                <w:sz w:val="18"/>
                <w:szCs w:val="18"/>
                <w:lang w:val="es-CO"/>
              </w:rPr>
            </w:pPr>
            <w:r w:rsidRPr="001E0F35">
              <w:rPr>
                <w:rFonts w:ascii="Raleway" w:hAnsi="Raleway"/>
                <w:b/>
                <w:sz w:val="18"/>
                <w:szCs w:val="18"/>
                <w:lang w:val="es-CO"/>
              </w:rPr>
              <w:t>(ISO/IEC 27006-1:2024</w:t>
            </w:r>
            <w:r w:rsidRPr="00740C1A">
              <w:rPr>
                <w:rFonts w:ascii="Raleway" w:hAnsi="Raleway"/>
                <w:bCs/>
                <w:sz w:val="18"/>
                <w:szCs w:val="18"/>
                <w:lang w:val="es-CO"/>
              </w:rPr>
              <w:t xml:space="preserve">) 9.5.1 </w:t>
            </w:r>
            <w:r w:rsidRPr="001E0F35">
              <w:rPr>
                <w:rFonts w:ascii="Raleway" w:hAnsi="Raleway"/>
                <w:bCs/>
                <w:sz w:val="18"/>
                <w:szCs w:val="18"/>
                <w:lang w:val="es-CO"/>
              </w:rPr>
              <w:t>Los</w:t>
            </w:r>
            <w:r w:rsidRPr="001E0F35">
              <w:rPr>
                <w:rFonts w:ascii="Raleway" w:hAnsi="Raleway"/>
                <w:sz w:val="18"/>
                <w:szCs w:val="18"/>
                <w:lang w:val="es-CO"/>
              </w:rPr>
              <w:t xml:space="preserve"> requisitos de ISO/IEC 17021-1:2015, 9.5 deben aplicarse. Adicionalmente los requisitos y guías del numeral 9.5.2 de ISO/IEC 27006-1:2024 aplican.</w:t>
            </w:r>
          </w:p>
        </w:tc>
        <w:tc>
          <w:tcPr>
            <w:tcW w:w="2137" w:type="pct"/>
          </w:tcPr>
          <w:p w14:paraId="5AFC4BDD" w14:textId="77777777" w:rsidR="00FB0488" w:rsidRPr="001E0F35" w:rsidRDefault="00FB0488" w:rsidP="00FB0488">
            <w:pPr>
              <w:pStyle w:val="Sinespaciado"/>
              <w:rPr>
                <w:rFonts w:ascii="Raleway" w:hAnsi="Raleway"/>
                <w:sz w:val="18"/>
                <w:szCs w:val="18"/>
                <w:lang w:val="es-CO"/>
              </w:rPr>
            </w:pPr>
          </w:p>
        </w:tc>
      </w:tr>
      <w:tr w:rsidR="00FB0488" w:rsidRPr="001E0F35" w14:paraId="76DF2034" w14:textId="77777777" w:rsidTr="00D10B4A">
        <w:trPr>
          <w:trHeight w:val="57"/>
        </w:trPr>
        <w:tc>
          <w:tcPr>
            <w:tcW w:w="2863" w:type="pct"/>
          </w:tcPr>
          <w:p w14:paraId="04BB8E70"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9.5.1.2 Las personas (excluidos los miembros de comités, véase el apartado 6.1.4) asignadas por el organismo de certificación para tomar una decisión de certificación deben ser empleadas del organismo de certificación, o tener un acuerdo legalmente ejecutable con éste o con una entidad bajo el control organizacional del organismo de certificación. El control organizacional de un organismo de certificación debe ser uno de los siguientes:</w:t>
            </w:r>
          </w:p>
        </w:tc>
        <w:tc>
          <w:tcPr>
            <w:tcW w:w="2137" w:type="pct"/>
          </w:tcPr>
          <w:p w14:paraId="2A541610" w14:textId="77777777" w:rsidR="00FB0488" w:rsidRPr="001E0F35" w:rsidRDefault="00FB0488" w:rsidP="00FB0488">
            <w:pPr>
              <w:pStyle w:val="Sinespaciado"/>
              <w:rPr>
                <w:rFonts w:ascii="Raleway" w:hAnsi="Raleway"/>
                <w:sz w:val="18"/>
                <w:szCs w:val="18"/>
                <w:lang w:val="es-CO"/>
              </w:rPr>
            </w:pPr>
          </w:p>
        </w:tc>
      </w:tr>
      <w:tr w:rsidR="00FB0488" w:rsidRPr="001E0F35" w14:paraId="2534A80C" w14:textId="77777777" w:rsidTr="00D10B4A">
        <w:trPr>
          <w:trHeight w:val="57"/>
        </w:trPr>
        <w:tc>
          <w:tcPr>
            <w:tcW w:w="2863" w:type="pct"/>
          </w:tcPr>
          <w:p w14:paraId="68E3542A"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a) propiedad total o mayoritaria de otra entidad por parte del organismo de certificación;</w:t>
            </w:r>
          </w:p>
        </w:tc>
        <w:tc>
          <w:tcPr>
            <w:tcW w:w="2137" w:type="pct"/>
          </w:tcPr>
          <w:p w14:paraId="7420B109" w14:textId="77777777" w:rsidR="00FB0488" w:rsidRPr="001E0F35" w:rsidRDefault="00FB0488" w:rsidP="00FB0488">
            <w:pPr>
              <w:pStyle w:val="Sinespaciado"/>
              <w:rPr>
                <w:rFonts w:ascii="Raleway" w:hAnsi="Raleway"/>
                <w:sz w:val="18"/>
                <w:szCs w:val="18"/>
                <w:lang w:val="es-CO"/>
              </w:rPr>
            </w:pPr>
          </w:p>
        </w:tc>
      </w:tr>
      <w:tr w:rsidR="00FB0488" w:rsidRPr="001E0F35" w14:paraId="5940985F" w14:textId="77777777" w:rsidTr="00D10B4A">
        <w:trPr>
          <w:trHeight w:val="57"/>
        </w:trPr>
        <w:tc>
          <w:tcPr>
            <w:tcW w:w="2863" w:type="pct"/>
          </w:tcPr>
          <w:p w14:paraId="701F9EE9"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 xml:space="preserve">b) participación mayoritaria por parte del organismo de certificación en junta directiva de otra entidad; </w:t>
            </w:r>
          </w:p>
        </w:tc>
        <w:tc>
          <w:tcPr>
            <w:tcW w:w="2137" w:type="pct"/>
          </w:tcPr>
          <w:p w14:paraId="08204696" w14:textId="77777777" w:rsidR="00FB0488" w:rsidRPr="001E0F35" w:rsidRDefault="00FB0488" w:rsidP="00FB0488">
            <w:pPr>
              <w:pStyle w:val="Sinespaciado"/>
              <w:rPr>
                <w:rFonts w:ascii="Raleway" w:hAnsi="Raleway"/>
                <w:sz w:val="18"/>
                <w:szCs w:val="18"/>
                <w:lang w:val="es-CO"/>
              </w:rPr>
            </w:pPr>
          </w:p>
        </w:tc>
      </w:tr>
      <w:tr w:rsidR="00FB0488" w:rsidRPr="001E0F35" w14:paraId="1D62FDB7" w14:textId="77777777" w:rsidTr="00D10B4A">
        <w:trPr>
          <w:trHeight w:val="57"/>
        </w:trPr>
        <w:tc>
          <w:tcPr>
            <w:tcW w:w="2863" w:type="pct"/>
          </w:tcPr>
          <w:p w14:paraId="1E2250FA"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 xml:space="preserve">c) autoridad documentada del organismo de certificación sobre otra entidad en una red de entidades legales (a la que pertenece el organismo de certificación), vinculada por propiedad o por el control de la junta directiva. </w:t>
            </w:r>
          </w:p>
        </w:tc>
        <w:tc>
          <w:tcPr>
            <w:tcW w:w="2137" w:type="pct"/>
          </w:tcPr>
          <w:p w14:paraId="25893FD8" w14:textId="77777777" w:rsidR="00FB0488" w:rsidRPr="001E0F35" w:rsidRDefault="00FB0488" w:rsidP="00FB0488">
            <w:pPr>
              <w:pStyle w:val="Sinespaciado"/>
              <w:rPr>
                <w:rFonts w:ascii="Raleway" w:hAnsi="Raleway"/>
                <w:sz w:val="18"/>
                <w:szCs w:val="18"/>
                <w:lang w:val="es-CO"/>
              </w:rPr>
            </w:pPr>
          </w:p>
        </w:tc>
      </w:tr>
      <w:tr w:rsidR="00FB0488" w:rsidRPr="001E0F35" w14:paraId="75CFBC33" w14:textId="77777777" w:rsidTr="00D10B4A">
        <w:trPr>
          <w:trHeight w:val="57"/>
        </w:trPr>
        <w:tc>
          <w:tcPr>
            <w:tcW w:w="2863" w:type="pct"/>
          </w:tcPr>
          <w:p w14:paraId="79AC0A74"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 xml:space="preserve">NOTA </w:t>
            </w:r>
            <w:r w:rsidRPr="001E0F35">
              <w:rPr>
                <w:rFonts w:ascii="Raleway" w:hAnsi="Raleway"/>
                <w:iCs/>
                <w:sz w:val="18"/>
                <w:szCs w:val="18"/>
              </w:rPr>
              <w:t>En el caso de organismos de certificación gubernamentales, otras partes del mismo gobierno se pueden considerar “vinculadas por propiedad” al organismo de certificación.</w:t>
            </w:r>
          </w:p>
        </w:tc>
        <w:tc>
          <w:tcPr>
            <w:tcW w:w="2137" w:type="pct"/>
          </w:tcPr>
          <w:p w14:paraId="5819EE17" w14:textId="77777777" w:rsidR="00FB0488" w:rsidRPr="001E0F35" w:rsidRDefault="00FB0488" w:rsidP="00FB0488">
            <w:pPr>
              <w:pStyle w:val="Sinespaciado"/>
              <w:rPr>
                <w:rFonts w:ascii="Raleway" w:hAnsi="Raleway"/>
                <w:sz w:val="18"/>
                <w:szCs w:val="18"/>
                <w:lang w:val="es-CO"/>
              </w:rPr>
            </w:pPr>
          </w:p>
        </w:tc>
      </w:tr>
      <w:tr w:rsidR="00FB0488" w:rsidRPr="001E0F35" w14:paraId="5255C619" w14:textId="77777777" w:rsidTr="00D10B4A">
        <w:trPr>
          <w:trHeight w:val="57"/>
        </w:trPr>
        <w:tc>
          <w:tcPr>
            <w:tcW w:w="2863" w:type="pct"/>
          </w:tcPr>
          <w:p w14:paraId="3D73D42F"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 xml:space="preserve">(ISO/IEC 17021-1:2015) </w:t>
            </w:r>
            <w:r w:rsidRPr="001E0F35">
              <w:rPr>
                <w:rFonts w:ascii="Raleway" w:hAnsi="Raleway"/>
                <w:sz w:val="18"/>
                <w:szCs w:val="18"/>
              </w:rPr>
              <w:t>9.5.1.3 Las personas empleadas por, o bajo contrato con, entidades bajo control organizacional deben cumplir los mismos requisitos de esta parte de la Norma ISO/IEC 17021 que las personas empleadas por, o bajo contrato con, el organismo de certificación.</w:t>
            </w:r>
          </w:p>
        </w:tc>
        <w:tc>
          <w:tcPr>
            <w:tcW w:w="2137" w:type="pct"/>
          </w:tcPr>
          <w:p w14:paraId="1F9FD908" w14:textId="77777777" w:rsidR="00FB0488" w:rsidRPr="001E0F35" w:rsidRDefault="00FB0488" w:rsidP="00FB0488">
            <w:pPr>
              <w:pStyle w:val="Sinespaciado"/>
              <w:rPr>
                <w:rFonts w:ascii="Raleway" w:hAnsi="Raleway"/>
                <w:sz w:val="18"/>
                <w:szCs w:val="18"/>
                <w:lang w:val="es-CO"/>
              </w:rPr>
            </w:pPr>
          </w:p>
        </w:tc>
      </w:tr>
      <w:tr w:rsidR="00FB0488" w:rsidRPr="001E0F35" w14:paraId="4DA54182" w14:textId="77777777" w:rsidTr="00D10B4A">
        <w:trPr>
          <w:trHeight w:val="57"/>
        </w:trPr>
        <w:tc>
          <w:tcPr>
            <w:tcW w:w="2863" w:type="pct"/>
          </w:tcPr>
          <w:p w14:paraId="3F9D7DC8"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9.5.1.4 El organismo de certificación debe registrar cada decisión de certificación, incluida cualquier información adicional o aclaración pedida al equipo auditor u otras fuentes.</w:t>
            </w:r>
          </w:p>
        </w:tc>
        <w:tc>
          <w:tcPr>
            <w:tcW w:w="2137" w:type="pct"/>
          </w:tcPr>
          <w:p w14:paraId="17EF2D30" w14:textId="77777777" w:rsidR="00FB0488" w:rsidRPr="001E0F35" w:rsidRDefault="00FB0488" w:rsidP="00FB0488">
            <w:pPr>
              <w:pStyle w:val="Sinespaciado"/>
              <w:rPr>
                <w:rFonts w:ascii="Raleway" w:hAnsi="Raleway"/>
                <w:sz w:val="18"/>
                <w:szCs w:val="18"/>
                <w:lang w:val="es-CO"/>
              </w:rPr>
            </w:pPr>
          </w:p>
        </w:tc>
      </w:tr>
      <w:tr w:rsidR="00FB0488" w:rsidRPr="001E0F35" w14:paraId="10F34AE8" w14:textId="77777777" w:rsidTr="00D10B4A">
        <w:trPr>
          <w:trHeight w:val="57"/>
        </w:trPr>
        <w:tc>
          <w:tcPr>
            <w:tcW w:w="2863" w:type="pct"/>
          </w:tcPr>
          <w:p w14:paraId="57CF0579" w14:textId="7500E9F5"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9.5.2 Acciones previas a la toma de la decisión </w:t>
            </w:r>
          </w:p>
        </w:tc>
        <w:tc>
          <w:tcPr>
            <w:tcW w:w="2137" w:type="pct"/>
          </w:tcPr>
          <w:p w14:paraId="3C11C65A" w14:textId="77777777" w:rsidR="00FB0488" w:rsidRPr="001E0F35" w:rsidRDefault="00FB0488" w:rsidP="00FB0488">
            <w:pPr>
              <w:pStyle w:val="Sinespaciado"/>
              <w:rPr>
                <w:rFonts w:ascii="Raleway" w:hAnsi="Raleway"/>
                <w:sz w:val="18"/>
                <w:szCs w:val="18"/>
                <w:lang w:val="es-CO"/>
              </w:rPr>
            </w:pPr>
          </w:p>
        </w:tc>
      </w:tr>
      <w:tr w:rsidR="00FB0488" w:rsidRPr="001E0F35" w14:paraId="1CF93AE3" w14:textId="77777777" w:rsidTr="00D10B4A">
        <w:trPr>
          <w:trHeight w:val="57"/>
        </w:trPr>
        <w:tc>
          <w:tcPr>
            <w:tcW w:w="2863" w:type="pct"/>
          </w:tcPr>
          <w:p w14:paraId="608D6272" w14:textId="58476EAC" w:rsidR="00FB0488" w:rsidRPr="001E0F35" w:rsidRDefault="00FB0488" w:rsidP="00FB0488">
            <w:pPr>
              <w:pStyle w:val="Sinespaciado"/>
              <w:rPr>
                <w:rFonts w:ascii="Raleway" w:hAnsi="Raleway"/>
                <w:sz w:val="18"/>
                <w:szCs w:val="18"/>
              </w:rPr>
            </w:pPr>
            <w:r w:rsidRPr="001E0F35">
              <w:rPr>
                <w:rFonts w:ascii="Raleway" w:hAnsi="Raleway"/>
                <w:b/>
                <w:bCs/>
                <w:sz w:val="18"/>
                <w:szCs w:val="18"/>
                <w:lang w:val="es-CO"/>
              </w:rPr>
              <w:t xml:space="preserve">(ISO/IEC 17021-1:2015) </w:t>
            </w:r>
            <w:r w:rsidRPr="001E0F35">
              <w:rPr>
                <w:rFonts w:ascii="Raleway" w:hAnsi="Raleway"/>
                <w:sz w:val="18"/>
                <w:szCs w:val="18"/>
                <w:lang w:val="es-CO"/>
              </w:rPr>
              <w:t xml:space="preserve">9.5.2 </w:t>
            </w:r>
            <w:r w:rsidRPr="001E0F35">
              <w:rPr>
                <w:rFonts w:ascii="Raleway" w:hAnsi="Raleway"/>
                <w:sz w:val="18"/>
                <w:szCs w:val="18"/>
              </w:rPr>
              <w:t>El organismo de certificación debe contar con un proceso para llevar a cabo una revisión eficaz antes de tomar una decisión de otorgamiento de certificación, ampliación o reducción del alcance de la certificación, renovación, suspensión o restauración, o retirada de la certificación, incluyendo que:</w:t>
            </w:r>
          </w:p>
          <w:p w14:paraId="2B06AA26" w14:textId="77777777" w:rsidR="00FB0488" w:rsidRPr="001E0F35" w:rsidRDefault="00FB0488" w:rsidP="00FB0488">
            <w:pPr>
              <w:pStyle w:val="Sinespaciado"/>
              <w:rPr>
                <w:rFonts w:ascii="Raleway" w:hAnsi="Raleway"/>
                <w:color w:val="000000"/>
                <w:sz w:val="18"/>
                <w:szCs w:val="18"/>
              </w:rPr>
            </w:pPr>
          </w:p>
          <w:p w14:paraId="39BA3B83" w14:textId="77777777" w:rsidR="00FB0488" w:rsidRPr="001E0F35" w:rsidRDefault="00FB0488" w:rsidP="00FB0488">
            <w:pPr>
              <w:pStyle w:val="Sinespaciado"/>
              <w:rPr>
                <w:rFonts w:ascii="Raleway" w:hAnsi="Raleway"/>
                <w:bCs/>
                <w:sz w:val="18"/>
                <w:szCs w:val="18"/>
              </w:rPr>
            </w:pPr>
            <w:r w:rsidRPr="001E0F35">
              <w:rPr>
                <w:rFonts w:ascii="Raleway" w:hAnsi="Raleway"/>
                <w:color w:val="000000"/>
                <w:sz w:val="18"/>
                <w:szCs w:val="18"/>
              </w:rPr>
              <w:t>a) la información proporcionada por el equipo auditor es suficiente con respecto a los requisitos de certificación y al alcance de la certificación;</w:t>
            </w:r>
          </w:p>
        </w:tc>
        <w:tc>
          <w:tcPr>
            <w:tcW w:w="2137" w:type="pct"/>
          </w:tcPr>
          <w:p w14:paraId="3889E3E9" w14:textId="77777777" w:rsidR="00FB0488" w:rsidRPr="001E0F35" w:rsidRDefault="00FB0488" w:rsidP="00FB0488">
            <w:pPr>
              <w:pStyle w:val="Sinespaciado"/>
              <w:rPr>
                <w:rFonts w:ascii="Raleway" w:hAnsi="Raleway"/>
                <w:sz w:val="18"/>
                <w:szCs w:val="18"/>
                <w:lang w:val="es-CO"/>
              </w:rPr>
            </w:pPr>
          </w:p>
        </w:tc>
      </w:tr>
      <w:tr w:rsidR="00FB0488" w:rsidRPr="001E0F35" w14:paraId="5A55C366" w14:textId="77777777" w:rsidTr="00D10B4A">
        <w:trPr>
          <w:trHeight w:val="57"/>
        </w:trPr>
        <w:tc>
          <w:tcPr>
            <w:tcW w:w="2863" w:type="pct"/>
          </w:tcPr>
          <w:p w14:paraId="2054D6C1" w14:textId="77777777" w:rsidR="00FB0488" w:rsidRPr="001E0F35" w:rsidRDefault="00FB0488" w:rsidP="00FB0488">
            <w:pPr>
              <w:pStyle w:val="Sinespaciado"/>
              <w:rPr>
                <w:rFonts w:ascii="Raleway" w:hAnsi="Raleway"/>
                <w:bCs/>
                <w:sz w:val="18"/>
                <w:szCs w:val="18"/>
              </w:rPr>
            </w:pPr>
            <w:r w:rsidRPr="001E0F35">
              <w:rPr>
                <w:rFonts w:ascii="Raleway" w:hAnsi="Raleway"/>
                <w:color w:val="000000"/>
                <w:sz w:val="18"/>
                <w:szCs w:val="18"/>
              </w:rPr>
              <w:t>b) para cualquier no conformidad mayor, se han revisado, aceptado y verificado las correcciones y acciones correctivas;</w:t>
            </w:r>
          </w:p>
        </w:tc>
        <w:tc>
          <w:tcPr>
            <w:tcW w:w="2137" w:type="pct"/>
          </w:tcPr>
          <w:p w14:paraId="71BF7E1B" w14:textId="77777777" w:rsidR="00FB0488" w:rsidRPr="001E0F35" w:rsidRDefault="00FB0488" w:rsidP="00FB0488">
            <w:pPr>
              <w:pStyle w:val="Sinespaciado"/>
              <w:rPr>
                <w:rFonts w:ascii="Raleway" w:hAnsi="Raleway"/>
                <w:sz w:val="18"/>
                <w:szCs w:val="18"/>
                <w:lang w:val="es-CO"/>
              </w:rPr>
            </w:pPr>
          </w:p>
        </w:tc>
      </w:tr>
      <w:tr w:rsidR="00FB0488" w:rsidRPr="001E0F35" w14:paraId="5F44961E" w14:textId="77777777" w:rsidTr="00D10B4A">
        <w:trPr>
          <w:trHeight w:val="57"/>
        </w:trPr>
        <w:tc>
          <w:tcPr>
            <w:tcW w:w="2863" w:type="pct"/>
          </w:tcPr>
          <w:p w14:paraId="273607FB" w14:textId="77777777" w:rsidR="00FB0488" w:rsidRPr="001E0F35" w:rsidRDefault="00FB0488" w:rsidP="00FB0488">
            <w:pPr>
              <w:pStyle w:val="Sinespaciado"/>
              <w:rPr>
                <w:rFonts w:ascii="Raleway" w:hAnsi="Raleway"/>
                <w:bCs/>
                <w:sz w:val="18"/>
                <w:szCs w:val="18"/>
              </w:rPr>
            </w:pPr>
            <w:r w:rsidRPr="001E0F35">
              <w:rPr>
                <w:rFonts w:ascii="Raleway" w:hAnsi="Raleway"/>
                <w:color w:val="000000"/>
                <w:sz w:val="18"/>
                <w:szCs w:val="18"/>
              </w:rPr>
              <w:t>c) para cualquier no conformidad menor, se ha revisado y aceptado el plan del cliente para correcciones y acciones correctivas.</w:t>
            </w:r>
          </w:p>
        </w:tc>
        <w:tc>
          <w:tcPr>
            <w:tcW w:w="2137" w:type="pct"/>
          </w:tcPr>
          <w:p w14:paraId="5EDCFF8C" w14:textId="77777777" w:rsidR="00FB0488" w:rsidRPr="001E0F35" w:rsidRDefault="00FB0488" w:rsidP="00FB0488">
            <w:pPr>
              <w:pStyle w:val="Sinespaciado"/>
              <w:rPr>
                <w:rFonts w:ascii="Raleway" w:hAnsi="Raleway"/>
                <w:sz w:val="18"/>
                <w:szCs w:val="18"/>
                <w:lang w:val="es-CO"/>
              </w:rPr>
            </w:pPr>
          </w:p>
        </w:tc>
      </w:tr>
      <w:tr w:rsidR="00FB0488" w:rsidRPr="001E0F35" w14:paraId="1E8A1E69" w14:textId="77777777" w:rsidTr="00D10B4A">
        <w:trPr>
          <w:trHeight w:val="57"/>
        </w:trPr>
        <w:tc>
          <w:tcPr>
            <w:tcW w:w="2863" w:type="pct"/>
          </w:tcPr>
          <w:p w14:paraId="11ADB98C" w14:textId="06CCFAB6" w:rsidR="00FB0488" w:rsidRPr="001E0F35" w:rsidRDefault="00FB0488" w:rsidP="00FB0488">
            <w:pPr>
              <w:pStyle w:val="Sinespaciado"/>
              <w:rPr>
                <w:rFonts w:ascii="Raleway" w:hAnsi="Raleway"/>
                <w:b/>
                <w:bCs/>
                <w:sz w:val="18"/>
                <w:szCs w:val="18"/>
              </w:rPr>
            </w:pPr>
            <w:r w:rsidRPr="001E0F35">
              <w:rPr>
                <w:rFonts w:ascii="Raleway" w:hAnsi="Raleway"/>
                <w:b/>
                <w:bCs/>
                <w:sz w:val="18"/>
                <w:szCs w:val="18"/>
                <w:lang w:val="es-CO"/>
              </w:rPr>
              <w:t>(ISO/IEC 27006-1:2024) 9.5.2 Decisión de certificación</w:t>
            </w:r>
          </w:p>
        </w:tc>
        <w:tc>
          <w:tcPr>
            <w:tcW w:w="2137" w:type="pct"/>
          </w:tcPr>
          <w:p w14:paraId="50B3D89F" w14:textId="77777777" w:rsidR="00FB0488" w:rsidRPr="001E0F35" w:rsidRDefault="00FB0488" w:rsidP="00FB0488">
            <w:pPr>
              <w:pStyle w:val="Sinespaciado"/>
              <w:rPr>
                <w:rFonts w:ascii="Raleway" w:hAnsi="Raleway"/>
                <w:sz w:val="18"/>
                <w:szCs w:val="18"/>
                <w:lang w:val="es-CO"/>
              </w:rPr>
            </w:pPr>
          </w:p>
        </w:tc>
      </w:tr>
      <w:tr w:rsidR="00FB0488" w:rsidRPr="001E0F35" w14:paraId="0FAE68E4" w14:textId="77777777" w:rsidTr="00D10B4A">
        <w:trPr>
          <w:trHeight w:val="57"/>
        </w:trPr>
        <w:tc>
          <w:tcPr>
            <w:tcW w:w="2863" w:type="pct"/>
          </w:tcPr>
          <w:p w14:paraId="09081ECB" w14:textId="01F20E25"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lang w:val="es-CO"/>
              </w:rPr>
              <w:t xml:space="preserve">(ISO/IEC 27006-1:2024) </w:t>
            </w:r>
            <w:r w:rsidRPr="001E0F35">
              <w:rPr>
                <w:rFonts w:ascii="Raleway" w:hAnsi="Raleway"/>
                <w:sz w:val="18"/>
                <w:szCs w:val="18"/>
                <w:lang w:val="es-CO"/>
              </w:rPr>
              <w:t xml:space="preserve">9.5.2 La decisión de certificación debe </w:t>
            </w:r>
            <w:proofErr w:type="gramStart"/>
            <w:r w:rsidRPr="001E0F35">
              <w:rPr>
                <w:rFonts w:ascii="Raleway" w:hAnsi="Raleway"/>
                <w:sz w:val="18"/>
                <w:szCs w:val="18"/>
                <w:lang w:val="es-CO"/>
              </w:rPr>
              <w:t>basarse ,en</w:t>
            </w:r>
            <w:proofErr w:type="gramEnd"/>
            <w:r w:rsidRPr="001E0F35">
              <w:rPr>
                <w:rFonts w:ascii="Raleway" w:hAnsi="Raleway"/>
                <w:sz w:val="18"/>
                <w:szCs w:val="18"/>
                <w:lang w:val="es-CO"/>
              </w:rPr>
              <w:t xml:space="preserve"> la recomendación de certificación del equipo de auditoría, según lo dispuesto en su informe de auditoría de certificación.</w:t>
            </w:r>
          </w:p>
          <w:p w14:paraId="17921269" w14:textId="77777777" w:rsidR="00FB0488" w:rsidRPr="001E0F35" w:rsidRDefault="00FB0488" w:rsidP="00FB0488">
            <w:pPr>
              <w:pStyle w:val="Sinespaciado"/>
              <w:rPr>
                <w:rFonts w:ascii="Raleway" w:hAnsi="Raleway"/>
                <w:sz w:val="18"/>
                <w:szCs w:val="18"/>
                <w:lang w:val="es-CO"/>
              </w:rPr>
            </w:pPr>
          </w:p>
          <w:p w14:paraId="5E98D1E7" w14:textId="02136880" w:rsidR="00FB0488" w:rsidRPr="001E0F35" w:rsidRDefault="00FB0488" w:rsidP="00FB0488">
            <w:pPr>
              <w:pStyle w:val="Sinespaciado"/>
              <w:rPr>
                <w:rFonts w:ascii="Raleway" w:hAnsi="Raleway"/>
                <w:b/>
                <w:bCs/>
                <w:sz w:val="18"/>
                <w:szCs w:val="18"/>
              </w:rPr>
            </w:pPr>
            <w:r w:rsidRPr="001E0F35">
              <w:rPr>
                <w:rFonts w:ascii="Raleway" w:hAnsi="Raleway"/>
                <w:sz w:val="18"/>
                <w:szCs w:val="18"/>
                <w:lang w:val="es-CO"/>
              </w:rPr>
              <w:t>La certificación no debe ser garantizada al cliente hasta que haya suficiente evidencia para demostrar que los arreglos para las revisiones de gestión y auditorías internas del SGSI, se han implementado, son efectivos y se mantendrán.</w:t>
            </w:r>
          </w:p>
        </w:tc>
        <w:tc>
          <w:tcPr>
            <w:tcW w:w="2137" w:type="pct"/>
          </w:tcPr>
          <w:p w14:paraId="27B96D9A" w14:textId="77777777" w:rsidR="00FB0488" w:rsidRPr="001E0F35" w:rsidRDefault="00FB0488" w:rsidP="00FB0488">
            <w:pPr>
              <w:pStyle w:val="Sinespaciado"/>
              <w:rPr>
                <w:rFonts w:ascii="Raleway" w:hAnsi="Raleway"/>
                <w:sz w:val="18"/>
                <w:szCs w:val="18"/>
                <w:lang w:val="es-CO"/>
              </w:rPr>
            </w:pPr>
          </w:p>
        </w:tc>
      </w:tr>
      <w:tr w:rsidR="00FB0488" w:rsidRPr="001E0F35" w14:paraId="77979C6B" w14:textId="77777777" w:rsidTr="00D10B4A">
        <w:trPr>
          <w:trHeight w:val="57"/>
        </w:trPr>
        <w:tc>
          <w:tcPr>
            <w:tcW w:w="2863" w:type="pct"/>
          </w:tcPr>
          <w:p w14:paraId="653FEB31" w14:textId="3F1C54F0"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9.5.3 Información para otorgamiento inicial de la certificación </w:t>
            </w:r>
          </w:p>
        </w:tc>
        <w:tc>
          <w:tcPr>
            <w:tcW w:w="2137" w:type="pct"/>
          </w:tcPr>
          <w:p w14:paraId="602E9F06" w14:textId="77777777" w:rsidR="00FB0488" w:rsidRPr="001E0F35" w:rsidRDefault="00FB0488" w:rsidP="00FB0488">
            <w:pPr>
              <w:pStyle w:val="Sinespaciado"/>
              <w:rPr>
                <w:rFonts w:ascii="Raleway" w:hAnsi="Raleway"/>
                <w:sz w:val="18"/>
                <w:szCs w:val="18"/>
                <w:lang w:val="es-CO"/>
              </w:rPr>
            </w:pPr>
          </w:p>
        </w:tc>
      </w:tr>
      <w:tr w:rsidR="00FB0488" w:rsidRPr="001E0F35" w14:paraId="0DF4D620" w14:textId="77777777" w:rsidTr="00D10B4A">
        <w:trPr>
          <w:trHeight w:val="57"/>
        </w:trPr>
        <w:tc>
          <w:tcPr>
            <w:tcW w:w="2863" w:type="pct"/>
          </w:tcPr>
          <w:p w14:paraId="0E589CA6"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pacing w:val="-2"/>
                <w:sz w:val="18"/>
                <w:szCs w:val="18"/>
              </w:rPr>
              <w:t xml:space="preserve">9.5.3.1 </w:t>
            </w:r>
            <w:r w:rsidRPr="001E0F35">
              <w:rPr>
                <w:rFonts w:ascii="Raleway" w:hAnsi="Raleway"/>
                <w:sz w:val="18"/>
                <w:szCs w:val="18"/>
              </w:rPr>
              <w:t>La información proporcionada por el equipo auditor al organismo de certificación para la toma de decisión de la certificación debe incluir como mínimo:</w:t>
            </w:r>
          </w:p>
          <w:p w14:paraId="787E55CE" w14:textId="77777777" w:rsidR="00FB0488" w:rsidRPr="001E0F35" w:rsidRDefault="00FB0488" w:rsidP="00FB0488">
            <w:pPr>
              <w:pStyle w:val="Sinespaciado"/>
              <w:rPr>
                <w:rFonts w:ascii="Raleway" w:hAnsi="Raleway"/>
                <w:color w:val="000000"/>
                <w:sz w:val="18"/>
                <w:szCs w:val="18"/>
              </w:rPr>
            </w:pPr>
          </w:p>
          <w:p w14:paraId="21AEC74F" w14:textId="77777777" w:rsidR="00FB0488" w:rsidRPr="001E0F35" w:rsidRDefault="00FB0488" w:rsidP="00FB0488">
            <w:pPr>
              <w:pStyle w:val="Sinespaciado"/>
              <w:rPr>
                <w:rFonts w:ascii="Raleway" w:hAnsi="Raleway"/>
                <w:bCs/>
                <w:sz w:val="18"/>
                <w:szCs w:val="18"/>
              </w:rPr>
            </w:pPr>
            <w:r w:rsidRPr="001E0F35">
              <w:rPr>
                <w:rFonts w:ascii="Raleway" w:hAnsi="Raleway"/>
                <w:color w:val="000000"/>
                <w:sz w:val="18"/>
                <w:szCs w:val="18"/>
              </w:rPr>
              <w:t>a) los informes de auditoría;</w:t>
            </w:r>
          </w:p>
        </w:tc>
        <w:tc>
          <w:tcPr>
            <w:tcW w:w="2137" w:type="pct"/>
          </w:tcPr>
          <w:p w14:paraId="4920E4C3" w14:textId="77777777" w:rsidR="00FB0488" w:rsidRPr="001E0F35" w:rsidRDefault="00FB0488" w:rsidP="00FB0488">
            <w:pPr>
              <w:pStyle w:val="Sinespaciado"/>
              <w:rPr>
                <w:rFonts w:ascii="Raleway" w:hAnsi="Raleway"/>
                <w:sz w:val="18"/>
                <w:szCs w:val="18"/>
                <w:lang w:val="es-CO"/>
              </w:rPr>
            </w:pPr>
          </w:p>
        </w:tc>
      </w:tr>
      <w:tr w:rsidR="00FB0488" w:rsidRPr="001E0F35" w14:paraId="60B6702F" w14:textId="77777777" w:rsidTr="00D10B4A">
        <w:trPr>
          <w:trHeight w:val="57"/>
        </w:trPr>
        <w:tc>
          <w:tcPr>
            <w:tcW w:w="2863" w:type="pct"/>
          </w:tcPr>
          <w:p w14:paraId="04C72F78" w14:textId="77777777" w:rsidR="00FB0488" w:rsidRPr="001E0F35" w:rsidRDefault="00FB0488" w:rsidP="00FB0488">
            <w:pPr>
              <w:pStyle w:val="Sinespaciado"/>
              <w:rPr>
                <w:rFonts w:ascii="Raleway" w:hAnsi="Raleway"/>
                <w:bCs/>
                <w:sz w:val="18"/>
                <w:szCs w:val="18"/>
              </w:rPr>
            </w:pPr>
            <w:r w:rsidRPr="001E0F35">
              <w:rPr>
                <w:rFonts w:ascii="Raleway" w:hAnsi="Raleway"/>
                <w:color w:val="000000"/>
                <w:sz w:val="18"/>
                <w:szCs w:val="18"/>
              </w:rPr>
              <w:t>b) los comentarios sobre las no conformidades y, cuando sea aplicable, las correcciones y acciones correctivas llevadas a cabo por el cliente;</w:t>
            </w:r>
          </w:p>
        </w:tc>
        <w:tc>
          <w:tcPr>
            <w:tcW w:w="2137" w:type="pct"/>
          </w:tcPr>
          <w:p w14:paraId="6874B7A7" w14:textId="77777777" w:rsidR="00FB0488" w:rsidRPr="001E0F35" w:rsidRDefault="00FB0488" w:rsidP="00FB0488">
            <w:pPr>
              <w:pStyle w:val="Sinespaciado"/>
              <w:rPr>
                <w:rFonts w:ascii="Raleway" w:hAnsi="Raleway"/>
                <w:sz w:val="18"/>
                <w:szCs w:val="18"/>
                <w:lang w:val="es-CO"/>
              </w:rPr>
            </w:pPr>
          </w:p>
        </w:tc>
      </w:tr>
      <w:tr w:rsidR="00FB0488" w:rsidRPr="001E0F35" w14:paraId="43A70D1A" w14:textId="77777777" w:rsidTr="00D10B4A">
        <w:trPr>
          <w:trHeight w:val="57"/>
        </w:trPr>
        <w:tc>
          <w:tcPr>
            <w:tcW w:w="2863" w:type="pct"/>
          </w:tcPr>
          <w:p w14:paraId="51FAB834" w14:textId="77777777" w:rsidR="00FB0488" w:rsidRPr="001E0F35" w:rsidRDefault="00FB0488" w:rsidP="00FB0488">
            <w:pPr>
              <w:pStyle w:val="Sinespaciado"/>
              <w:rPr>
                <w:rFonts w:ascii="Raleway" w:hAnsi="Raleway"/>
                <w:bCs/>
                <w:sz w:val="18"/>
                <w:szCs w:val="18"/>
              </w:rPr>
            </w:pPr>
            <w:r w:rsidRPr="001E0F35">
              <w:rPr>
                <w:rFonts w:ascii="Raleway" w:hAnsi="Raleway"/>
                <w:color w:val="000000"/>
                <w:sz w:val="18"/>
                <w:szCs w:val="18"/>
              </w:rPr>
              <w:t>c) la confirmación de la información proporcionada al organismo de certificación y utilizada para la revisión de la solicitud (véase el apartado 9.1.2);</w:t>
            </w:r>
          </w:p>
        </w:tc>
        <w:tc>
          <w:tcPr>
            <w:tcW w:w="2137" w:type="pct"/>
          </w:tcPr>
          <w:p w14:paraId="1A7989C5" w14:textId="77777777" w:rsidR="00FB0488" w:rsidRPr="001E0F35" w:rsidRDefault="00FB0488" w:rsidP="00FB0488">
            <w:pPr>
              <w:pStyle w:val="Sinespaciado"/>
              <w:rPr>
                <w:rFonts w:ascii="Raleway" w:hAnsi="Raleway"/>
                <w:sz w:val="18"/>
                <w:szCs w:val="18"/>
                <w:lang w:val="es-CO"/>
              </w:rPr>
            </w:pPr>
          </w:p>
        </w:tc>
      </w:tr>
      <w:tr w:rsidR="00FB0488" w:rsidRPr="001E0F35" w14:paraId="1CE4C2B9" w14:textId="77777777" w:rsidTr="00D10B4A">
        <w:trPr>
          <w:trHeight w:val="57"/>
        </w:trPr>
        <w:tc>
          <w:tcPr>
            <w:tcW w:w="2863" w:type="pct"/>
          </w:tcPr>
          <w:p w14:paraId="7AAE83AC" w14:textId="77777777" w:rsidR="00FB0488" w:rsidRPr="001E0F35" w:rsidRDefault="00FB0488" w:rsidP="00FB0488">
            <w:pPr>
              <w:pStyle w:val="Sinespaciado"/>
              <w:rPr>
                <w:rFonts w:ascii="Raleway" w:hAnsi="Raleway"/>
                <w:bCs/>
                <w:sz w:val="18"/>
                <w:szCs w:val="18"/>
              </w:rPr>
            </w:pPr>
            <w:r w:rsidRPr="001E0F35">
              <w:rPr>
                <w:rFonts w:ascii="Raleway" w:hAnsi="Raleway"/>
                <w:color w:val="000000"/>
                <w:sz w:val="18"/>
                <w:szCs w:val="18"/>
              </w:rPr>
              <w:t>d) la confirmación de que han logrado los objetivos de la auditoría; y</w:t>
            </w:r>
          </w:p>
        </w:tc>
        <w:tc>
          <w:tcPr>
            <w:tcW w:w="2137" w:type="pct"/>
          </w:tcPr>
          <w:p w14:paraId="13FE4689" w14:textId="77777777" w:rsidR="00FB0488" w:rsidRPr="001E0F35" w:rsidRDefault="00FB0488" w:rsidP="00FB0488">
            <w:pPr>
              <w:pStyle w:val="Sinespaciado"/>
              <w:rPr>
                <w:rFonts w:ascii="Raleway" w:hAnsi="Raleway"/>
                <w:sz w:val="18"/>
                <w:szCs w:val="18"/>
                <w:lang w:val="es-CO"/>
              </w:rPr>
            </w:pPr>
          </w:p>
        </w:tc>
      </w:tr>
      <w:tr w:rsidR="00FB0488" w:rsidRPr="001E0F35" w14:paraId="5F2546C5" w14:textId="77777777" w:rsidTr="00D10B4A">
        <w:trPr>
          <w:trHeight w:val="57"/>
        </w:trPr>
        <w:tc>
          <w:tcPr>
            <w:tcW w:w="2863" w:type="pct"/>
          </w:tcPr>
          <w:p w14:paraId="0F0EFB97" w14:textId="77777777" w:rsidR="00FB0488" w:rsidRPr="001E0F35" w:rsidRDefault="00FB0488" w:rsidP="00FB0488">
            <w:pPr>
              <w:pStyle w:val="Sinespaciado"/>
              <w:rPr>
                <w:rFonts w:ascii="Raleway" w:hAnsi="Raleway"/>
                <w:color w:val="000000"/>
                <w:sz w:val="18"/>
                <w:szCs w:val="18"/>
              </w:rPr>
            </w:pPr>
            <w:r w:rsidRPr="001E0F35">
              <w:rPr>
                <w:rFonts w:ascii="Raleway" w:hAnsi="Raleway"/>
                <w:color w:val="000000"/>
                <w:sz w:val="18"/>
                <w:szCs w:val="18"/>
              </w:rPr>
              <w:t>e) la recomendación de otorgar o no la certificación, junto con cualquier condición u observación.</w:t>
            </w:r>
          </w:p>
        </w:tc>
        <w:tc>
          <w:tcPr>
            <w:tcW w:w="2137" w:type="pct"/>
          </w:tcPr>
          <w:p w14:paraId="4CD6952A" w14:textId="77777777" w:rsidR="00FB0488" w:rsidRPr="001E0F35" w:rsidRDefault="00FB0488" w:rsidP="00FB0488">
            <w:pPr>
              <w:pStyle w:val="Sinespaciado"/>
              <w:rPr>
                <w:rFonts w:ascii="Raleway" w:hAnsi="Raleway"/>
                <w:sz w:val="18"/>
                <w:szCs w:val="18"/>
                <w:lang w:val="es-CO"/>
              </w:rPr>
            </w:pPr>
          </w:p>
        </w:tc>
      </w:tr>
      <w:tr w:rsidR="00FB0488" w:rsidRPr="001E0F35" w14:paraId="60F4F3E9" w14:textId="77777777" w:rsidTr="00D10B4A">
        <w:trPr>
          <w:trHeight w:val="57"/>
        </w:trPr>
        <w:tc>
          <w:tcPr>
            <w:tcW w:w="2863" w:type="pct"/>
          </w:tcPr>
          <w:p w14:paraId="3418DD97" w14:textId="77777777" w:rsidR="00FB0488" w:rsidRPr="001E0F35" w:rsidRDefault="00FB0488" w:rsidP="00FB0488">
            <w:pPr>
              <w:pStyle w:val="Sinespaciado"/>
              <w:rPr>
                <w:rFonts w:ascii="Raleway" w:hAnsi="Raleway"/>
                <w:color w:val="000000"/>
                <w:sz w:val="18"/>
                <w:szCs w:val="18"/>
              </w:rPr>
            </w:pPr>
            <w:r w:rsidRPr="001E0F35">
              <w:rPr>
                <w:rFonts w:ascii="Raleway" w:hAnsi="Raleway"/>
                <w:sz w:val="18"/>
                <w:szCs w:val="18"/>
                <w:lang w:val="es-CO"/>
              </w:rPr>
              <w:t xml:space="preserve">(ISO/IEC 17021-1:2015) </w:t>
            </w:r>
            <w:r w:rsidRPr="001E0F35">
              <w:rPr>
                <w:rFonts w:ascii="Raleway" w:hAnsi="Raleway"/>
                <w:color w:val="000000"/>
                <w:sz w:val="18"/>
                <w:szCs w:val="18"/>
              </w:rPr>
              <w:t>9.5.3.2 Si el organismo de certificación no puede verificar la implementación de las correcciones y acciones correctivas de cualquier no conformidad mayor dentro de los 6 meses posteriores al último día de la etapa 2, el organismo de certificación debe realizar otra auditoría de etapa 2 antes de recomendar la certificación.</w:t>
            </w:r>
          </w:p>
        </w:tc>
        <w:tc>
          <w:tcPr>
            <w:tcW w:w="2137" w:type="pct"/>
          </w:tcPr>
          <w:p w14:paraId="38F9C485" w14:textId="77777777" w:rsidR="00FB0488" w:rsidRPr="001E0F35" w:rsidRDefault="00FB0488" w:rsidP="00FB0488">
            <w:pPr>
              <w:pStyle w:val="Sinespaciado"/>
              <w:rPr>
                <w:rFonts w:ascii="Raleway" w:hAnsi="Raleway"/>
                <w:sz w:val="18"/>
                <w:szCs w:val="18"/>
                <w:lang w:val="es-CO"/>
              </w:rPr>
            </w:pPr>
          </w:p>
        </w:tc>
      </w:tr>
      <w:tr w:rsidR="00FB0488" w:rsidRPr="001E0F35" w14:paraId="78960653" w14:textId="77777777" w:rsidTr="00D10B4A">
        <w:trPr>
          <w:trHeight w:val="57"/>
        </w:trPr>
        <w:tc>
          <w:tcPr>
            <w:tcW w:w="2863" w:type="pct"/>
          </w:tcPr>
          <w:p w14:paraId="303E2A6E" w14:textId="77777777" w:rsidR="00FB0488" w:rsidRPr="001E0F35" w:rsidRDefault="00FB0488" w:rsidP="00FB0488">
            <w:pPr>
              <w:pStyle w:val="Sinespaciado"/>
              <w:rPr>
                <w:rFonts w:ascii="Raleway" w:hAnsi="Raleway"/>
                <w:color w:val="000000"/>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color w:val="000000"/>
                <w:sz w:val="18"/>
                <w:szCs w:val="18"/>
              </w:rPr>
              <w:t>9.5.3.3 Cuando se prevé la transferencia de la certificación de un organismo de certificación a otro, el organismo de certificación al que se transfiera la certificación debe contar con un proceso para obtener suficiente información a fin de tomar una decisión sobre la certificación.</w:t>
            </w:r>
          </w:p>
          <w:p w14:paraId="5BEE904E" w14:textId="77777777" w:rsidR="00FB0488" w:rsidRPr="001E0F35" w:rsidRDefault="00FB0488" w:rsidP="00FB0488">
            <w:pPr>
              <w:pStyle w:val="Sinespaciado"/>
              <w:rPr>
                <w:rFonts w:ascii="Raleway" w:hAnsi="Raleway"/>
                <w:color w:val="000000"/>
                <w:sz w:val="18"/>
                <w:szCs w:val="18"/>
              </w:rPr>
            </w:pPr>
          </w:p>
          <w:p w14:paraId="6A22F213" w14:textId="77777777" w:rsidR="00FB0488" w:rsidRPr="001E0F35" w:rsidRDefault="00FB0488" w:rsidP="00FB0488">
            <w:pPr>
              <w:pStyle w:val="Sinespaciado"/>
              <w:rPr>
                <w:rFonts w:ascii="Raleway" w:hAnsi="Raleway"/>
                <w:color w:val="000000"/>
                <w:sz w:val="18"/>
                <w:szCs w:val="18"/>
              </w:rPr>
            </w:pPr>
            <w:r w:rsidRPr="001E0F35">
              <w:rPr>
                <w:rFonts w:ascii="Raleway" w:hAnsi="Raleway"/>
                <w:color w:val="000000"/>
                <w:sz w:val="18"/>
                <w:szCs w:val="18"/>
              </w:rPr>
              <w:t xml:space="preserve">NOTA </w:t>
            </w:r>
            <w:r w:rsidRPr="001E0F35">
              <w:rPr>
                <w:rFonts w:ascii="Raleway" w:hAnsi="Raleway"/>
                <w:iCs/>
                <w:color w:val="000000"/>
                <w:sz w:val="18"/>
                <w:szCs w:val="18"/>
              </w:rPr>
              <w:t>Los esquemas de certificación pueden tener reglas específicas con respecto a la transferencia de la certificación.</w:t>
            </w:r>
            <w:r w:rsidRPr="001E0F35">
              <w:rPr>
                <w:rFonts w:ascii="Raleway" w:hAnsi="Raleway"/>
                <w:color w:val="000000"/>
                <w:sz w:val="18"/>
                <w:szCs w:val="18"/>
              </w:rPr>
              <w:t xml:space="preserve"> </w:t>
            </w:r>
          </w:p>
        </w:tc>
        <w:tc>
          <w:tcPr>
            <w:tcW w:w="2137" w:type="pct"/>
          </w:tcPr>
          <w:p w14:paraId="59ADB8C3" w14:textId="77777777" w:rsidR="00FB0488" w:rsidRPr="001E0F35" w:rsidRDefault="00FB0488" w:rsidP="00FB0488">
            <w:pPr>
              <w:pStyle w:val="Sinespaciado"/>
              <w:rPr>
                <w:rFonts w:ascii="Raleway" w:hAnsi="Raleway"/>
                <w:sz w:val="18"/>
                <w:szCs w:val="18"/>
                <w:lang w:val="es-CO"/>
              </w:rPr>
            </w:pPr>
          </w:p>
        </w:tc>
      </w:tr>
      <w:tr w:rsidR="00FB0488" w:rsidRPr="001E0F35" w14:paraId="26DF3BB1" w14:textId="77777777" w:rsidTr="00D10B4A">
        <w:trPr>
          <w:trHeight w:val="57"/>
        </w:trPr>
        <w:tc>
          <w:tcPr>
            <w:tcW w:w="2863" w:type="pct"/>
          </w:tcPr>
          <w:p w14:paraId="2E7D972A" w14:textId="3CF35B9F" w:rsidR="00FB0488" w:rsidRPr="001E0F35" w:rsidRDefault="00FB0488" w:rsidP="00FB0488">
            <w:pPr>
              <w:pStyle w:val="Sinespaciado"/>
              <w:rPr>
                <w:rFonts w:ascii="Raleway" w:hAnsi="Raleway"/>
                <w:b/>
                <w:bCs/>
                <w:color w:val="000000"/>
                <w:sz w:val="18"/>
                <w:szCs w:val="18"/>
              </w:rPr>
            </w:pPr>
            <w:r w:rsidRPr="001E0F35">
              <w:rPr>
                <w:rFonts w:ascii="Raleway" w:hAnsi="Raleway"/>
                <w:b/>
                <w:bCs/>
                <w:color w:val="000000"/>
                <w:sz w:val="18"/>
                <w:szCs w:val="18"/>
              </w:rPr>
              <w:t xml:space="preserve">9.5.4 Información para otorgar la renovación de la certificación </w:t>
            </w:r>
          </w:p>
        </w:tc>
        <w:tc>
          <w:tcPr>
            <w:tcW w:w="2137" w:type="pct"/>
          </w:tcPr>
          <w:p w14:paraId="231CE739" w14:textId="77777777" w:rsidR="00FB0488" w:rsidRPr="001E0F35" w:rsidRDefault="00FB0488" w:rsidP="00FB0488">
            <w:pPr>
              <w:pStyle w:val="Sinespaciado"/>
              <w:rPr>
                <w:rFonts w:ascii="Raleway" w:hAnsi="Raleway"/>
                <w:sz w:val="18"/>
                <w:szCs w:val="18"/>
                <w:lang w:val="es-CO"/>
              </w:rPr>
            </w:pPr>
          </w:p>
        </w:tc>
      </w:tr>
      <w:tr w:rsidR="00FB0488" w:rsidRPr="001E0F35" w14:paraId="4514239A" w14:textId="77777777" w:rsidTr="00D10B4A">
        <w:trPr>
          <w:trHeight w:val="57"/>
        </w:trPr>
        <w:tc>
          <w:tcPr>
            <w:tcW w:w="2863" w:type="pct"/>
          </w:tcPr>
          <w:p w14:paraId="5D01C1CD" w14:textId="43A47A69" w:rsidR="00FB0488" w:rsidRPr="001E0F35" w:rsidRDefault="00FB0488" w:rsidP="00FB0488">
            <w:pPr>
              <w:pStyle w:val="Sinespaciado"/>
              <w:rPr>
                <w:rFonts w:ascii="Raleway" w:hAnsi="Raleway"/>
                <w:bCs/>
                <w:sz w:val="18"/>
                <w:szCs w:val="18"/>
              </w:rPr>
            </w:pPr>
            <w:r w:rsidRPr="001E0F35">
              <w:rPr>
                <w:rFonts w:ascii="Raleway" w:hAnsi="Raleway"/>
                <w:b/>
                <w:bCs/>
                <w:sz w:val="18"/>
                <w:szCs w:val="18"/>
                <w:lang w:val="es-CO"/>
              </w:rPr>
              <w:t xml:space="preserve">(ISO/IEC 17021-1:2015) </w:t>
            </w:r>
            <w:r w:rsidRPr="001E0F35">
              <w:rPr>
                <w:rFonts w:ascii="Raleway" w:hAnsi="Raleway"/>
                <w:sz w:val="18"/>
                <w:szCs w:val="18"/>
                <w:lang w:val="es-CO"/>
              </w:rPr>
              <w:t xml:space="preserve">9.5.4 </w:t>
            </w:r>
            <w:r w:rsidRPr="001E0F35">
              <w:rPr>
                <w:rFonts w:ascii="Raleway" w:hAnsi="Raleway"/>
                <w:sz w:val="18"/>
                <w:szCs w:val="18"/>
              </w:rPr>
              <w:t>El organismo de certificación debe tomar la decisión de renovar la certificación basándose en los resultados de la auditoría de renovación, al igual que en los resultados de la revisión del sistema durante el periodo de certificación, y en las quejas recibidas de los usuarios de la certificación.</w:t>
            </w:r>
          </w:p>
        </w:tc>
        <w:tc>
          <w:tcPr>
            <w:tcW w:w="2137" w:type="pct"/>
          </w:tcPr>
          <w:p w14:paraId="2774C0C6" w14:textId="77777777" w:rsidR="00FB0488" w:rsidRPr="001E0F35" w:rsidRDefault="00FB0488" w:rsidP="00FB0488">
            <w:pPr>
              <w:pStyle w:val="Sinespaciado"/>
              <w:rPr>
                <w:rFonts w:ascii="Raleway" w:hAnsi="Raleway"/>
                <w:sz w:val="18"/>
                <w:szCs w:val="18"/>
                <w:lang w:val="es-CO"/>
              </w:rPr>
            </w:pPr>
          </w:p>
        </w:tc>
      </w:tr>
      <w:tr w:rsidR="00FB0488" w:rsidRPr="001E0F35" w14:paraId="6384A3FC" w14:textId="77777777" w:rsidTr="00D10B4A">
        <w:trPr>
          <w:trHeight w:val="57"/>
        </w:trPr>
        <w:tc>
          <w:tcPr>
            <w:tcW w:w="2863" w:type="pct"/>
          </w:tcPr>
          <w:p w14:paraId="30A6A336" w14:textId="5F0EB3D5"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9.6 Mantenimiento de la certificación </w:t>
            </w:r>
          </w:p>
        </w:tc>
        <w:tc>
          <w:tcPr>
            <w:tcW w:w="2137" w:type="pct"/>
          </w:tcPr>
          <w:p w14:paraId="03D02769" w14:textId="77777777" w:rsidR="00FB0488" w:rsidRPr="001E0F35" w:rsidRDefault="00FB0488" w:rsidP="00FB0488">
            <w:pPr>
              <w:pStyle w:val="Sinespaciado"/>
              <w:rPr>
                <w:rFonts w:ascii="Raleway" w:hAnsi="Raleway"/>
                <w:sz w:val="18"/>
                <w:szCs w:val="18"/>
                <w:lang w:val="es-CO"/>
              </w:rPr>
            </w:pPr>
          </w:p>
        </w:tc>
      </w:tr>
      <w:tr w:rsidR="00FB0488" w:rsidRPr="001E0F35" w14:paraId="61E0A233" w14:textId="77777777" w:rsidTr="00D10B4A">
        <w:trPr>
          <w:trHeight w:val="57"/>
        </w:trPr>
        <w:tc>
          <w:tcPr>
            <w:tcW w:w="2863" w:type="pct"/>
          </w:tcPr>
          <w:p w14:paraId="7293E744" w14:textId="5215E0BF"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9.6.1 Generalidades </w:t>
            </w:r>
          </w:p>
        </w:tc>
        <w:tc>
          <w:tcPr>
            <w:tcW w:w="2137" w:type="pct"/>
          </w:tcPr>
          <w:p w14:paraId="2F1C0B0C" w14:textId="77777777" w:rsidR="00FB0488" w:rsidRPr="001E0F35" w:rsidRDefault="00FB0488" w:rsidP="00FB0488">
            <w:pPr>
              <w:pStyle w:val="Sinespaciado"/>
              <w:rPr>
                <w:rFonts w:ascii="Raleway" w:hAnsi="Raleway"/>
                <w:sz w:val="18"/>
                <w:szCs w:val="18"/>
                <w:lang w:val="es-CO"/>
              </w:rPr>
            </w:pPr>
          </w:p>
        </w:tc>
      </w:tr>
      <w:tr w:rsidR="00FB0488" w:rsidRPr="001E0F35" w14:paraId="49BCC57D" w14:textId="77777777" w:rsidTr="00D10B4A">
        <w:trPr>
          <w:trHeight w:val="57"/>
        </w:trPr>
        <w:tc>
          <w:tcPr>
            <w:tcW w:w="2863" w:type="pct"/>
          </w:tcPr>
          <w:p w14:paraId="01BB6C60" w14:textId="425D79B3" w:rsidR="00FB0488" w:rsidRPr="001E0F35" w:rsidRDefault="00FB0488" w:rsidP="00FB0488">
            <w:pPr>
              <w:pStyle w:val="Sinespaciado"/>
              <w:rPr>
                <w:rFonts w:ascii="Raleway" w:hAnsi="Raleway"/>
                <w:sz w:val="18"/>
                <w:szCs w:val="18"/>
              </w:rPr>
            </w:pPr>
            <w:r w:rsidRPr="001E0F35">
              <w:rPr>
                <w:rFonts w:ascii="Raleway" w:hAnsi="Raleway"/>
                <w:b/>
                <w:bCs/>
                <w:sz w:val="18"/>
                <w:szCs w:val="18"/>
                <w:lang w:val="es-CO"/>
              </w:rPr>
              <w:t xml:space="preserve">(ISO/IEC 17021-1:2015) </w:t>
            </w:r>
            <w:r w:rsidRPr="001E0F35">
              <w:rPr>
                <w:rFonts w:ascii="Raleway" w:hAnsi="Raleway"/>
                <w:sz w:val="18"/>
                <w:szCs w:val="18"/>
                <w:lang w:val="es-CO"/>
              </w:rPr>
              <w:t xml:space="preserve">9.6.1 </w:t>
            </w:r>
            <w:r w:rsidRPr="001E0F35">
              <w:rPr>
                <w:rFonts w:ascii="Raleway" w:hAnsi="Raleway"/>
                <w:sz w:val="18"/>
                <w:szCs w:val="18"/>
              </w:rPr>
              <w:t>El organismo de certificación debe mantener la certificación con base en la demostración de que el cliente continúa cumpliendo los requisitos de la norma de sistema de gestión. Se puede mantener la certificación de un cliente con base en una conclusión positiva formulada por el líder del equipo auditor, sin una decisión y revisión independiente posterior, siempre que:</w:t>
            </w:r>
          </w:p>
        </w:tc>
        <w:tc>
          <w:tcPr>
            <w:tcW w:w="2137" w:type="pct"/>
          </w:tcPr>
          <w:p w14:paraId="0E395D4B" w14:textId="77777777" w:rsidR="00FB0488" w:rsidRPr="001E0F35" w:rsidRDefault="00FB0488" w:rsidP="00FB0488">
            <w:pPr>
              <w:pStyle w:val="Sinespaciado"/>
              <w:rPr>
                <w:rFonts w:ascii="Raleway" w:hAnsi="Raleway"/>
                <w:sz w:val="18"/>
                <w:szCs w:val="18"/>
                <w:lang w:val="es-CO"/>
              </w:rPr>
            </w:pPr>
          </w:p>
        </w:tc>
      </w:tr>
      <w:tr w:rsidR="00FB0488" w:rsidRPr="001E0F35" w14:paraId="3BAE907B" w14:textId="77777777" w:rsidTr="00D10B4A">
        <w:trPr>
          <w:trHeight w:val="57"/>
        </w:trPr>
        <w:tc>
          <w:tcPr>
            <w:tcW w:w="2863" w:type="pct"/>
          </w:tcPr>
          <w:p w14:paraId="69F12293"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a) Para cualquier no conformidad mayor y otra situación que pueda llevar a suspender o retira la certificación, el organismo de certificación tenga un sistema que requiera que el líder del equipo auditor informe al organismo de certificación sobre la necesidad de iniciar una revisión por personal competente (véase el apartado 7.2.8) y diferente de aquel que llevó a cabo la auditoría, con el fin de determinar si se puede mantener la certificación, y;</w:t>
            </w:r>
          </w:p>
        </w:tc>
        <w:tc>
          <w:tcPr>
            <w:tcW w:w="2137" w:type="pct"/>
          </w:tcPr>
          <w:p w14:paraId="62C85D42" w14:textId="77777777" w:rsidR="00FB0488" w:rsidRPr="001E0F35" w:rsidRDefault="00FB0488" w:rsidP="00FB0488">
            <w:pPr>
              <w:pStyle w:val="Sinespaciado"/>
              <w:rPr>
                <w:rFonts w:ascii="Raleway" w:hAnsi="Raleway"/>
                <w:sz w:val="18"/>
                <w:szCs w:val="18"/>
                <w:lang w:val="es-CO"/>
              </w:rPr>
            </w:pPr>
          </w:p>
        </w:tc>
      </w:tr>
      <w:tr w:rsidR="00FB0488" w:rsidRPr="001E0F35" w14:paraId="6DA08FD6" w14:textId="77777777" w:rsidTr="00D10B4A">
        <w:trPr>
          <w:trHeight w:val="57"/>
        </w:trPr>
        <w:tc>
          <w:tcPr>
            <w:tcW w:w="2863" w:type="pct"/>
          </w:tcPr>
          <w:p w14:paraId="32E9A0EA" w14:textId="77777777" w:rsidR="00FB0488" w:rsidRPr="001E0F35" w:rsidRDefault="00FB0488" w:rsidP="00FB0488">
            <w:pPr>
              <w:pStyle w:val="Sinespaciado"/>
              <w:rPr>
                <w:rFonts w:ascii="Raleway" w:hAnsi="Raleway"/>
                <w:sz w:val="18"/>
                <w:szCs w:val="18"/>
              </w:rPr>
            </w:pPr>
            <w:r w:rsidRPr="001E0F35">
              <w:rPr>
                <w:rFonts w:ascii="Raleway" w:hAnsi="Raleway"/>
                <w:sz w:val="18"/>
                <w:szCs w:val="18"/>
              </w:rPr>
              <w:t>b) personal competente del organismo de certificación realice seguimiento de sus actividades de seguimiento, incluido el seguimiento de los informes de sus auditores, con el fin de confirmar que la actividad de certificación funciona de manera eficaz.</w:t>
            </w:r>
          </w:p>
        </w:tc>
        <w:tc>
          <w:tcPr>
            <w:tcW w:w="2137" w:type="pct"/>
          </w:tcPr>
          <w:p w14:paraId="47CF0FDE" w14:textId="77777777" w:rsidR="00FB0488" w:rsidRPr="001E0F35" w:rsidRDefault="00FB0488" w:rsidP="00FB0488">
            <w:pPr>
              <w:pStyle w:val="Sinespaciado"/>
              <w:rPr>
                <w:rFonts w:ascii="Raleway" w:hAnsi="Raleway"/>
                <w:sz w:val="18"/>
                <w:szCs w:val="18"/>
                <w:lang w:val="es-CO"/>
              </w:rPr>
            </w:pPr>
          </w:p>
        </w:tc>
      </w:tr>
      <w:tr w:rsidR="00FB0488" w:rsidRPr="001E0F35" w14:paraId="0BC50081" w14:textId="77777777" w:rsidTr="00D10B4A">
        <w:trPr>
          <w:trHeight w:val="57"/>
        </w:trPr>
        <w:tc>
          <w:tcPr>
            <w:tcW w:w="2863" w:type="pct"/>
          </w:tcPr>
          <w:p w14:paraId="17E14699" w14:textId="04FCE62B" w:rsidR="00FB0488" w:rsidRPr="00740C1A" w:rsidRDefault="00FB0488" w:rsidP="00FB0488">
            <w:pPr>
              <w:pStyle w:val="Sinespaciado"/>
              <w:rPr>
                <w:rFonts w:ascii="Raleway" w:hAnsi="Raleway"/>
                <w:sz w:val="18"/>
                <w:szCs w:val="18"/>
              </w:rPr>
            </w:pPr>
            <w:r w:rsidRPr="001E0F35">
              <w:rPr>
                <w:rFonts w:ascii="Raleway" w:hAnsi="Raleway"/>
                <w:b/>
                <w:bCs/>
                <w:sz w:val="18"/>
                <w:szCs w:val="18"/>
                <w:lang w:val="es-CO"/>
              </w:rPr>
              <w:t xml:space="preserve">(ISO/IEC 27006-1:2024) </w:t>
            </w:r>
            <w:r w:rsidRPr="00740C1A">
              <w:rPr>
                <w:rFonts w:ascii="Raleway" w:hAnsi="Raleway"/>
                <w:sz w:val="18"/>
                <w:szCs w:val="18"/>
                <w:lang w:val="es-CO"/>
              </w:rPr>
              <w:t xml:space="preserve">9.6.1 </w:t>
            </w:r>
            <w:r w:rsidRPr="001E0F35">
              <w:rPr>
                <w:rFonts w:ascii="Raleway" w:hAnsi="Raleway"/>
                <w:sz w:val="18"/>
                <w:szCs w:val="18"/>
                <w:lang w:val="es-CO"/>
              </w:rPr>
              <w:t>Los requisitos de ISO/IEC 17021-1:2015, 9.6.1 deben aplicarse.</w:t>
            </w:r>
          </w:p>
        </w:tc>
        <w:tc>
          <w:tcPr>
            <w:tcW w:w="2137" w:type="pct"/>
          </w:tcPr>
          <w:p w14:paraId="385E1128" w14:textId="77777777" w:rsidR="00FB0488" w:rsidRPr="001E0F35" w:rsidRDefault="00FB0488" w:rsidP="00FB0488">
            <w:pPr>
              <w:pStyle w:val="Sinespaciado"/>
              <w:rPr>
                <w:rFonts w:ascii="Raleway" w:hAnsi="Raleway"/>
                <w:sz w:val="18"/>
                <w:szCs w:val="18"/>
                <w:lang w:val="es-CO"/>
              </w:rPr>
            </w:pPr>
          </w:p>
        </w:tc>
      </w:tr>
      <w:tr w:rsidR="00FB0488" w:rsidRPr="001E0F35" w14:paraId="6971D694" w14:textId="77777777" w:rsidTr="00D10B4A">
        <w:trPr>
          <w:trHeight w:val="57"/>
        </w:trPr>
        <w:tc>
          <w:tcPr>
            <w:tcW w:w="2863" w:type="pct"/>
          </w:tcPr>
          <w:p w14:paraId="43BAFCED" w14:textId="2C5BEE95"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9.6.2 Actividades de vigilancia </w:t>
            </w:r>
          </w:p>
        </w:tc>
        <w:tc>
          <w:tcPr>
            <w:tcW w:w="2137" w:type="pct"/>
          </w:tcPr>
          <w:p w14:paraId="7785F76C" w14:textId="77777777" w:rsidR="00FB0488" w:rsidRPr="001E0F35" w:rsidRDefault="00FB0488" w:rsidP="00FB0488">
            <w:pPr>
              <w:pStyle w:val="Sinespaciado"/>
              <w:rPr>
                <w:rFonts w:ascii="Raleway" w:hAnsi="Raleway"/>
                <w:sz w:val="18"/>
                <w:szCs w:val="18"/>
                <w:lang w:val="es-CO"/>
              </w:rPr>
            </w:pPr>
          </w:p>
        </w:tc>
      </w:tr>
      <w:tr w:rsidR="00FB0488" w:rsidRPr="001E0F35" w14:paraId="516C1DD6" w14:textId="77777777" w:rsidTr="00D10B4A">
        <w:trPr>
          <w:trHeight w:val="57"/>
        </w:trPr>
        <w:tc>
          <w:tcPr>
            <w:tcW w:w="2863" w:type="pct"/>
          </w:tcPr>
          <w:p w14:paraId="4F41DEC8" w14:textId="5DDC92E2"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9.6.2.1 Generalidades </w:t>
            </w:r>
          </w:p>
        </w:tc>
        <w:tc>
          <w:tcPr>
            <w:tcW w:w="2137" w:type="pct"/>
          </w:tcPr>
          <w:p w14:paraId="2D0C7187" w14:textId="77777777" w:rsidR="00FB0488" w:rsidRPr="001E0F35" w:rsidRDefault="00FB0488" w:rsidP="00FB0488">
            <w:pPr>
              <w:pStyle w:val="Sinespaciado"/>
              <w:rPr>
                <w:rFonts w:ascii="Raleway" w:hAnsi="Raleway"/>
                <w:sz w:val="18"/>
                <w:szCs w:val="18"/>
                <w:lang w:val="es-CO"/>
              </w:rPr>
            </w:pPr>
          </w:p>
        </w:tc>
      </w:tr>
      <w:tr w:rsidR="00FB0488" w:rsidRPr="001E0F35" w14:paraId="3AEF8A11" w14:textId="77777777" w:rsidTr="00D10B4A">
        <w:trPr>
          <w:trHeight w:val="57"/>
        </w:trPr>
        <w:tc>
          <w:tcPr>
            <w:tcW w:w="2863" w:type="pct"/>
          </w:tcPr>
          <w:p w14:paraId="3BC173C2"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9.6.2.1.1 El organismo de certificación debe desarrollar sus actividades de vigilancia de manera que se realice el seguimiento de forma regular de las áreas y funciones representativas cubiertas por el alcance del sistema de gestión, y se tengan en cuenta los cambios en su cliente certificado y en su sistema de gestión.</w:t>
            </w:r>
          </w:p>
        </w:tc>
        <w:tc>
          <w:tcPr>
            <w:tcW w:w="2137" w:type="pct"/>
          </w:tcPr>
          <w:p w14:paraId="0782AB3A" w14:textId="77777777" w:rsidR="00FB0488" w:rsidRPr="001E0F35" w:rsidRDefault="00FB0488" w:rsidP="00FB0488">
            <w:pPr>
              <w:pStyle w:val="Sinespaciado"/>
              <w:rPr>
                <w:rFonts w:ascii="Raleway" w:hAnsi="Raleway"/>
                <w:sz w:val="18"/>
                <w:szCs w:val="18"/>
                <w:lang w:val="es-CO"/>
              </w:rPr>
            </w:pPr>
          </w:p>
        </w:tc>
      </w:tr>
      <w:tr w:rsidR="00FB0488" w:rsidRPr="001E0F35" w14:paraId="36F36EFA" w14:textId="77777777" w:rsidTr="00D10B4A">
        <w:trPr>
          <w:trHeight w:val="57"/>
        </w:trPr>
        <w:tc>
          <w:tcPr>
            <w:tcW w:w="2863" w:type="pct"/>
          </w:tcPr>
          <w:p w14:paraId="12907848" w14:textId="64711385"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lang w:val="es-CO"/>
              </w:rPr>
              <w:t>(ISO/IEC 27006-1:2024) 9.6.2. Actividades de vigilancia</w:t>
            </w:r>
            <w:r w:rsidRPr="001E0F35">
              <w:rPr>
                <w:rFonts w:ascii="Raleway" w:hAnsi="Raleway"/>
                <w:sz w:val="18"/>
                <w:szCs w:val="18"/>
                <w:lang w:val="es-CO"/>
              </w:rPr>
              <w:t xml:space="preserve"> </w:t>
            </w:r>
          </w:p>
        </w:tc>
        <w:tc>
          <w:tcPr>
            <w:tcW w:w="2137" w:type="pct"/>
          </w:tcPr>
          <w:p w14:paraId="4B632E48" w14:textId="77777777" w:rsidR="00FB0488" w:rsidRPr="001E0F35" w:rsidRDefault="00FB0488" w:rsidP="00FB0488">
            <w:pPr>
              <w:pStyle w:val="Sinespaciado"/>
              <w:rPr>
                <w:rFonts w:ascii="Raleway" w:hAnsi="Raleway"/>
                <w:sz w:val="18"/>
                <w:szCs w:val="18"/>
                <w:lang w:val="es-CO"/>
              </w:rPr>
            </w:pPr>
          </w:p>
        </w:tc>
      </w:tr>
      <w:tr w:rsidR="00FB0488" w:rsidRPr="001E0F35" w14:paraId="309C465A" w14:textId="77777777" w:rsidTr="00D10B4A">
        <w:trPr>
          <w:trHeight w:val="57"/>
        </w:trPr>
        <w:tc>
          <w:tcPr>
            <w:tcW w:w="2863" w:type="pct"/>
          </w:tcPr>
          <w:p w14:paraId="7D719B25" w14:textId="56DEE702"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lang w:val="es-CO"/>
              </w:rPr>
              <w:t xml:space="preserve">(ISO/IEC 27006-1:2024) </w:t>
            </w:r>
            <w:r w:rsidRPr="001E0F35">
              <w:rPr>
                <w:rFonts w:ascii="Raleway" w:hAnsi="Raleway"/>
                <w:sz w:val="18"/>
                <w:szCs w:val="18"/>
                <w:lang w:val="es-CO"/>
              </w:rPr>
              <w:t xml:space="preserve">9.6.2.1 Los requisitos de ISO/IEC 17021-1:2015, 9.6.2 deben aplicarse. Adicionalmente, los requisitos y guías de los numerales 9.6.2.2, 9.6.2.3 y de 9.6.2.4 deben </w:t>
            </w:r>
            <w:proofErr w:type="gramStart"/>
            <w:r w:rsidRPr="001E0F35">
              <w:rPr>
                <w:rFonts w:ascii="Raleway" w:hAnsi="Raleway"/>
                <w:sz w:val="18"/>
                <w:szCs w:val="18"/>
                <w:lang w:val="es-CO"/>
              </w:rPr>
              <w:t>aplicarse..</w:t>
            </w:r>
            <w:proofErr w:type="gramEnd"/>
          </w:p>
        </w:tc>
        <w:tc>
          <w:tcPr>
            <w:tcW w:w="2137" w:type="pct"/>
          </w:tcPr>
          <w:p w14:paraId="0A59C30B" w14:textId="77777777" w:rsidR="00FB0488" w:rsidRPr="001E0F35" w:rsidRDefault="00FB0488" w:rsidP="00FB0488">
            <w:pPr>
              <w:pStyle w:val="Sinespaciado"/>
              <w:rPr>
                <w:rFonts w:ascii="Raleway" w:hAnsi="Raleway"/>
                <w:sz w:val="18"/>
                <w:szCs w:val="18"/>
                <w:lang w:val="es-CO"/>
              </w:rPr>
            </w:pPr>
          </w:p>
        </w:tc>
      </w:tr>
      <w:tr w:rsidR="00FB0488" w:rsidRPr="001E0F35" w14:paraId="3FB66B99" w14:textId="77777777" w:rsidTr="00D10B4A">
        <w:trPr>
          <w:trHeight w:val="57"/>
        </w:trPr>
        <w:tc>
          <w:tcPr>
            <w:tcW w:w="2863" w:type="pct"/>
          </w:tcPr>
          <w:p w14:paraId="7643BDDD"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 xml:space="preserve">9.6.2.1.2 Las actividades de vigilancia deben incluir auditorías </w:t>
            </w:r>
            <w:r w:rsidRPr="001E0F35">
              <w:rPr>
                <w:rFonts w:ascii="Raleway" w:hAnsi="Raleway"/>
                <w:i/>
                <w:iCs/>
                <w:sz w:val="18"/>
                <w:szCs w:val="18"/>
              </w:rPr>
              <w:t xml:space="preserve">in situ </w:t>
            </w:r>
            <w:r w:rsidRPr="001E0F35">
              <w:rPr>
                <w:rFonts w:ascii="Raleway" w:hAnsi="Raleway"/>
                <w:iCs/>
                <w:sz w:val="18"/>
                <w:szCs w:val="18"/>
              </w:rPr>
              <w:t>d</w:t>
            </w:r>
            <w:r w:rsidRPr="001E0F35">
              <w:rPr>
                <w:rFonts w:ascii="Raleway" w:hAnsi="Raleway"/>
                <w:sz w:val="18"/>
                <w:szCs w:val="18"/>
              </w:rPr>
              <w:t xml:space="preserve">el cumplimiento de requisitos especificados del sistema de gestión del cliente certificado con respecto a la norma con base en la cual se otorga la certificación. Otras actividades de vigilancia pueden incluir: </w:t>
            </w:r>
          </w:p>
          <w:p w14:paraId="1FD7B8F4" w14:textId="77777777" w:rsidR="00FB0488" w:rsidRPr="001E0F35" w:rsidRDefault="00FB0488" w:rsidP="00FB0488">
            <w:pPr>
              <w:pStyle w:val="Sinespaciado"/>
              <w:rPr>
                <w:rFonts w:ascii="Raleway" w:hAnsi="Raleway"/>
                <w:iCs/>
                <w:sz w:val="18"/>
                <w:szCs w:val="18"/>
              </w:rPr>
            </w:pPr>
          </w:p>
          <w:p w14:paraId="31DF313F"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a) solicitudes de información del organismo de certificación al cliente certificado sobre aspectos relativos a la certificación,</w:t>
            </w:r>
          </w:p>
        </w:tc>
        <w:tc>
          <w:tcPr>
            <w:tcW w:w="2137" w:type="pct"/>
          </w:tcPr>
          <w:p w14:paraId="5A711819" w14:textId="77777777" w:rsidR="00FB0488" w:rsidRPr="001E0F35" w:rsidRDefault="00FB0488" w:rsidP="00FB0488">
            <w:pPr>
              <w:pStyle w:val="Sinespaciado"/>
              <w:rPr>
                <w:rFonts w:ascii="Raleway" w:hAnsi="Raleway"/>
                <w:sz w:val="18"/>
                <w:szCs w:val="18"/>
                <w:lang w:val="es-CO"/>
              </w:rPr>
            </w:pPr>
          </w:p>
        </w:tc>
      </w:tr>
      <w:tr w:rsidR="00FB0488" w:rsidRPr="001E0F35" w14:paraId="5C98B865" w14:textId="77777777" w:rsidTr="00D10B4A">
        <w:trPr>
          <w:trHeight w:val="57"/>
        </w:trPr>
        <w:tc>
          <w:tcPr>
            <w:tcW w:w="2863" w:type="pct"/>
          </w:tcPr>
          <w:p w14:paraId="544A915E"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b) la revisión de cualquier declaración del cliente certificado, con relación a sus operaciones (por ejemplo, material promocional, sitios en internet);</w:t>
            </w:r>
          </w:p>
        </w:tc>
        <w:tc>
          <w:tcPr>
            <w:tcW w:w="2137" w:type="pct"/>
          </w:tcPr>
          <w:p w14:paraId="4BB7933F" w14:textId="77777777" w:rsidR="00FB0488" w:rsidRPr="001E0F35" w:rsidRDefault="00FB0488" w:rsidP="00FB0488">
            <w:pPr>
              <w:pStyle w:val="Sinespaciado"/>
              <w:rPr>
                <w:rFonts w:ascii="Raleway" w:hAnsi="Raleway"/>
                <w:sz w:val="18"/>
                <w:szCs w:val="18"/>
                <w:lang w:val="es-CO"/>
              </w:rPr>
            </w:pPr>
          </w:p>
        </w:tc>
      </w:tr>
      <w:tr w:rsidR="00FB0488" w:rsidRPr="001E0F35" w14:paraId="49D7E647" w14:textId="77777777" w:rsidTr="00D10B4A">
        <w:trPr>
          <w:trHeight w:val="57"/>
        </w:trPr>
        <w:tc>
          <w:tcPr>
            <w:tcW w:w="2863" w:type="pct"/>
          </w:tcPr>
          <w:p w14:paraId="69E6D2BB"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c) la solicitud al cliente certificado para que proporcione información documentada (en papel o en medios electrónicos); y</w:t>
            </w:r>
          </w:p>
        </w:tc>
        <w:tc>
          <w:tcPr>
            <w:tcW w:w="2137" w:type="pct"/>
          </w:tcPr>
          <w:p w14:paraId="572F3A2E" w14:textId="77777777" w:rsidR="00FB0488" w:rsidRPr="001E0F35" w:rsidRDefault="00FB0488" w:rsidP="00FB0488">
            <w:pPr>
              <w:pStyle w:val="Sinespaciado"/>
              <w:rPr>
                <w:rFonts w:ascii="Raleway" w:hAnsi="Raleway"/>
                <w:sz w:val="18"/>
                <w:szCs w:val="18"/>
                <w:lang w:val="es-CO"/>
              </w:rPr>
            </w:pPr>
          </w:p>
        </w:tc>
      </w:tr>
      <w:tr w:rsidR="00FB0488" w:rsidRPr="001E0F35" w14:paraId="1EFC513C" w14:textId="77777777" w:rsidTr="00D10B4A">
        <w:trPr>
          <w:trHeight w:val="57"/>
        </w:trPr>
        <w:tc>
          <w:tcPr>
            <w:tcW w:w="2863" w:type="pct"/>
          </w:tcPr>
          <w:p w14:paraId="7AAA1D63"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d) otros medios de seguimiento del desempeño del cliente certificado.</w:t>
            </w:r>
          </w:p>
        </w:tc>
        <w:tc>
          <w:tcPr>
            <w:tcW w:w="2137" w:type="pct"/>
          </w:tcPr>
          <w:p w14:paraId="6B3658DF" w14:textId="77777777" w:rsidR="00FB0488" w:rsidRPr="001E0F35" w:rsidRDefault="00FB0488" w:rsidP="00FB0488">
            <w:pPr>
              <w:pStyle w:val="Sinespaciado"/>
              <w:rPr>
                <w:rFonts w:ascii="Raleway" w:hAnsi="Raleway"/>
                <w:sz w:val="18"/>
                <w:szCs w:val="18"/>
                <w:lang w:val="es-CO"/>
              </w:rPr>
            </w:pPr>
          </w:p>
        </w:tc>
      </w:tr>
      <w:tr w:rsidR="00FB0488" w:rsidRPr="001E0F35" w14:paraId="01493C63" w14:textId="77777777" w:rsidTr="00D10B4A">
        <w:trPr>
          <w:trHeight w:val="57"/>
        </w:trPr>
        <w:tc>
          <w:tcPr>
            <w:tcW w:w="2863" w:type="pct"/>
          </w:tcPr>
          <w:p w14:paraId="3BDF0671" w14:textId="405108E0"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9.6.2.2 Auditoría de seguimiento </w:t>
            </w:r>
          </w:p>
        </w:tc>
        <w:tc>
          <w:tcPr>
            <w:tcW w:w="2137" w:type="pct"/>
          </w:tcPr>
          <w:p w14:paraId="7606E341" w14:textId="77777777" w:rsidR="00FB0488" w:rsidRPr="001E0F35" w:rsidRDefault="00FB0488" w:rsidP="00FB0488">
            <w:pPr>
              <w:pStyle w:val="Sinespaciado"/>
              <w:rPr>
                <w:rFonts w:ascii="Raleway" w:hAnsi="Raleway"/>
                <w:sz w:val="18"/>
                <w:szCs w:val="18"/>
                <w:lang w:val="es-CO"/>
              </w:rPr>
            </w:pPr>
          </w:p>
        </w:tc>
      </w:tr>
      <w:tr w:rsidR="00FB0488" w:rsidRPr="001E0F35" w14:paraId="2EAD6F35" w14:textId="77777777" w:rsidTr="00D10B4A">
        <w:trPr>
          <w:trHeight w:val="57"/>
        </w:trPr>
        <w:tc>
          <w:tcPr>
            <w:tcW w:w="2863" w:type="pct"/>
          </w:tcPr>
          <w:p w14:paraId="719E5A88" w14:textId="6EAF0D08" w:rsidR="00FB0488" w:rsidRPr="001E0F35" w:rsidRDefault="00FB0488" w:rsidP="00FB0488">
            <w:pPr>
              <w:pStyle w:val="Sinespaciado"/>
              <w:rPr>
                <w:rFonts w:ascii="Raleway" w:hAnsi="Raleway"/>
                <w:sz w:val="18"/>
                <w:szCs w:val="18"/>
              </w:rPr>
            </w:pPr>
            <w:r w:rsidRPr="001E0F35">
              <w:rPr>
                <w:rFonts w:ascii="Raleway" w:hAnsi="Raleway"/>
                <w:b/>
                <w:bCs/>
                <w:sz w:val="18"/>
                <w:szCs w:val="18"/>
                <w:lang w:val="es-CO"/>
              </w:rPr>
              <w:t xml:space="preserve">(ISO/IEC 17021-1:2015) </w:t>
            </w:r>
            <w:r w:rsidRPr="001E0F35">
              <w:rPr>
                <w:rFonts w:ascii="Raleway" w:hAnsi="Raleway"/>
                <w:sz w:val="18"/>
                <w:szCs w:val="18"/>
                <w:lang w:val="es-CO"/>
              </w:rPr>
              <w:t xml:space="preserve">9.6.2.2 </w:t>
            </w:r>
            <w:r w:rsidRPr="001E0F35">
              <w:rPr>
                <w:rFonts w:ascii="Raleway" w:hAnsi="Raleway"/>
                <w:sz w:val="18"/>
                <w:szCs w:val="18"/>
              </w:rPr>
              <w:t xml:space="preserve">Las auditorías de seguimiento son auditorías </w:t>
            </w:r>
            <w:r w:rsidRPr="001E0F35">
              <w:rPr>
                <w:rFonts w:ascii="Raleway" w:hAnsi="Raleway"/>
                <w:i/>
                <w:sz w:val="18"/>
                <w:szCs w:val="18"/>
              </w:rPr>
              <w:t>in situ</w:t>
            </w:r>
            <w:r w:rsidRPr="001E0F35">
              <w:rPr>
                <w:rFonts w:ascii="Raleway" w:hAnsi="Raleway"/>
                <w:sz w:val="18"/>
                <w:szCs w:val="18"/>
              </w:rPr>
              <w:t xml:space="preserve">, pero no son necesariamente auditorías de todo el sistema y deben planificarse junto con las otras actividades de vigilancia, de manera que el organismo de certificación pueda confiar en que el sistema de gestión certificado del cliente continúa cumpliendo los requisitos entre las auditorías de renovación de la certificación. Cada vigilancia para la norma de sistema de gestión pertinente debe incluir: </w:t>
            </w:r>
          </w:p>
          <w:p w14:paraId="630418EE" w14:textId="77777777" w:rsidR="00FB0488" w:rsidRPr="001E0F35" w:rsidRDefault="00FB0488" w:rsidP="00FB0488">
            <w:pPr>
              <w:pStyle w:val="Sinespaciado"/>
              <w:rPr>
                <w:rFonts w:ascii="Raleway" w:hAnsi="Raleway"/>
                <w:iCs/>
                <w:sz w:val="18"/>
                <w:szCs w:val="18"/>
              </w:rPr>
            </w:pPr>
          </w:p>
          <w:p w14:paraId="2F3D3BB4"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a) las auditorías internas y revisión por la dirección;</w:t>
            </w:r>
          </w:p>
        </w:tc>
        <w:tc>
          <w:tcPr>
            <w:tcW w:w="2137" w:type="pct"/>
          </w:tcPr>
          <w:p w14:paraId="5B2828AE" w14:textId="77777777" w:rsidR="00FB0488" w:rsidRPr="001E0F35" w:rsidRDefault="00FB0488" w:rsidP="00FB0488">
            <w:pPr>
              <w:pStyle w:val="Sinespaciado"/>
              <w:rPr>
                <w:rFonts w:ascii="Raleway" w:hAnsi="Raleway"/>
                <w:sz w:val="18"/>
                <w:szCs w:val="18"/>
                <w:lang w:val="es-CO"/>
              </w:rPr>
            </w:pPr>
          </w:p>
        </w:tc>
      </w:tr>
      <w:tr w:rsidR="00FB0488" w:rsidRPr="001E0F35" w14:paraId="57793D0A" w14:textId="77777777" w:rsidTr="00D10B4A">
        <w:trPr>
          <w:trHeight w:val="57"/>
        </w:trPr>
        <w:tc>
          <w:tcPr>
            <w:tcW w:w="2863" w:type="pct"/>
          </w:tcPr>
          <w:p w14:paraId="4E900F7B"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b) una revisión de las acciones tomadas sobre las no conformidades identificadas durante la auditoría previa;</w:t>
            </w:r>
          </w:p>
        </w:tc>
        <w:tc>
          <w:tcPr>
            <w:tcW w:w="2137" w:type="pct"/>
          </w:tcPr>
          <w:p w14:paraId="07AEC99D" w14:textId="77777777" w:rsidR="00FB0488" w:rsidRPr="001E0F35" w:rsidRDefault="00FB0488" w:rsidP="00FB0488">
            <w:pPr>
              <w:pStyle w:val="Sinespaciado"/>
              <w:rPr>
                <w:rFonts w:ascii="Raleway" w:hAnsi="Raleway"/>
                <w:sz w:val="18"/>
                <w:szCs w:val="18"/>
                <w:lang w:val="es-CO"/>
              </w:rPr>
            </w:pPr>
          </w:p>
        </w:tc>
      </w:tr>
      <w:tr w:rsidR="00FB0488" w:rsidRPr="001E0F35" w14:paraId="554C7A77" w14:textId="77777777" w:rsidTr="00D10B4A">
        <w:trPr>
          <w:trHeight w:val="57"/>
        </w:trPr>
        <w:tc>
          <w:tcPr>
            <w:tcW w:w="2863" w:type="pct"/>
          </w:tcPr>
          <w:p w14:paraId="61277A87"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c) el tratamiento de las quejas;</w:t>
            </w:r>
          </w:p>
        </w:tc>
        <w:tc>
          <w:tcPr>
            <w:tcW w:w="2137" w:type="pct"/>
          </w:tcPr>
          <w:p w14:paraId="42947B56" w14:textId="77777777" w:rsidR="00FB0488" w:rsidRPr="001E0F35" w:rsidRDefault="00FB0488" w:rsidP="00FB0488">
            <w:pPr>
              <w:pStyle w:val="Sinespaciado"/>
              <w:rPr>
                <w:rFonts w:ascii="Raleway" w:hAnsi="Raleway"/>
                <w:sz w:val="18"/>
                <w:szCs w:val="18"/>
                <w:lang w:val="es-CO"/>
              </w:rPr>
            </w:pPr>
          </w:p>
        </w:tc>
      </w:tr>
      <w:tr w:rsidR="00FB0488" w:rsidRPr="001E0F35" w14:paraId="3FA6E704" w14:textId="77777777" w:rsidTr="00D10B4A">
        <w:trPr>
          <w:trHeight w:val="57"/>
        </w:trPr>
        <w:tc>
          <w:tcPr>
            <w:tcW w:w="2863" w:type="pct"/>
          </w:tcPr>
          <w:p w14:paraId="72031A78"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d) la eficacia del sistema de gestión en relación con el logro de los objetivos del cliente certificado y los resultados previstos del sistema (o sistemas) de gestión respectivos;</w:t>
            </w:r>
          </w:p>
        </w:tc>
        <w:tc>
          <w:tcPr>
            <w:tcW w:w="2137" w:type="pct"/>
          </w:tcPr>
          <w:p w14:paraId="7C1B555E" w14:textId="77777777" w:rsidR="00FB0488" w:rsidRPr="001E0F35" w:rsidRDefault="00FB0488" w:rsidP="00FB0488">
            <w:pPr>
              <w:pStyle w:val="Sinespaciado"/>
              <w:rPr>
                <w:rFonts w:ascii="Raleway" w:hAnsi="Raleway"/>
                <w:sz w:val="18"/>
                <w:szCs w:val="18"/>
                <w:lang w:val="es-CO"/>
              </w:rPr>
            </w:pPr>
          </w:p>
        </w:tc>
      </w:tr>
      <w:tr w:rsidR="00FB0488" w:rsidRPr="001E0F35" w14:paraId="3C267E0C" w14:textId="77777777" w:rsidTr="00D10B4A">
        <w:trPr>
          <w:trHeight w:val="57"/>
        </w:trPr>
        <w:tc>
          <w:tcPr>
            <w:tcW w:w="2863" w:type="pct"/>
          </w:tcPr>
          <w:p w14:paraId="00F965A4"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e) el progreso de las actividades planificadas dirigidas a la mejora continua;</w:t>
            </w:r>
          </w:p>
        </w:tc>
        <w:tc>
          <w:tcPr>
            <w:tcW w:w="2137" w:type="pct"/>
          </w:tcPr>
          <w:p w14:paraId="7ABCE83E" w14:textId="77777777" w:rsidR="00FB0488" w:rsidRPr="001E0F35" w:rsidRDefault="00FB0488" w:rsidP="00FB0488">
            <w:pPr>
              <w:pStyle w:val="Sinespaciado"/>
              <w:rPr>
                <w:rFonts w:ascii="Raleway" w:hAnsi="Raleway"/>
                <w:sz w:val="18"/>
                <w:szCs w:val="18"/>
                <w:lang w:val="es-CO"/>
              </w:rPr>
            </w:pPr>
          </w:p>
        </w:tc>
      </w:tr>
      <w:tr w:rsidR="00FB0488" w:rsidRPr="001E0F35" w14:paraId="03390E54" w14:textId="77777777" w:rsidTr="00D10B4A">
        <w:trPr>
          <w:trHeight w:val="57"/>
        </w:trPr>
        <w:tc>
          <w:tcPr>
            <w:tcW w:w="2863" w:type="pct"/>
          </w:tcPr>
          <w:p w14:paraId="2BBE6A8D"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f) la continuidad en el control operacional;</w:t>
            </w:r>
          </w:p>
        </w:tc>
        <w:tc>
          <w:tcPr>
            <w:tcW w:w="2137" w:type="pct"/>
          </w:tcPr>
          <w:p w14:paraId="430A750B" w14:textId="77777777" w:rsidR="00FB0488" w:rsidRPr="001E0F35" w:rsidRDefault="00FB0488" w:rsidP="00FB0488">
            <w:pPr>
              <w:pStyle w:val="Sinespaciado"/>
              <w:rPr>
                <w:rFonts w:ascii="Raleway" w:hAnsi="Raleway"/>
                <w:sz w:val="18"/>
                <w:szCs w:val="18"/>
                <w:lang w:val="es-CO"/>
              </w:rPr>
            </w:pPr>
          </w:p>
        </w:tc>
      </w:tr>
      <w:tr w:rsidR="00FB0488" w:rsidRPr="001E0F35" w14:paraId="78FBEB47" w14:textId="77777777" w:rsidTr="00D10B4A">
        <w:trPr>
          <w:trHeight w:val="57"/>
        </w:trPr>
        <w:tc>
          <w:tcPr>
            <w:tcW w:w="2863" w:type="pct"/>
          </w:tcPr>
          <w:p w14:paraId="3EE74C23"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g) la revisión de cualquier cambio; y</w:t>
            </w:r>
          </w:p>
        </w:tc>
        <w:tc>
          <w:tcPr>
            <w:tcW w:w="2137" w:type="pct"/>
          </w:tcPr>
          <w:p w14:paraId="4A60A738" w14:textId="77777777" w:rsidR="00FB0488" w:rsidRPr="001E0F35" w:rsidRDefault="00FB0488" w:rsidP="00FB0488">
            <w:pPr>
              <w:pStyle w:val="Sinespaciado"/>
              <w:rPr>
                <w:rFonts w:ascii="Raleway" w:hAnsi="Raleway"/>
                <w:sz w:val="18"/>
                <w:szCs w:val="18"/>
                <w:lang w:val="es-CO"/>
              </w:rPr>
            </w:pPr>
          </w:p>
        </w:tc>
      </w:tr>
      <w:tr w:rsidR="00FB0488" w:rsidRPr="001E0F35" w14:paraId="2AD1B532" w14:textId="77777777" w:rsidTr="00D10B4A">
        <w:trPr>
          <w:trHeight w:val="57"/>
        </w:trPr>
        <w:tc>
          <w:tcPr>
            <w:tcW w:w="2863" w:type="pct"/>
          </w:tcPr>
          <w:p w14:paraId="737DFE1F" w14:textId="77777777" w:rsidR="00FB0488" w:rsidRPr="001E0F35" w:rsidRDefault="00FB0488" w:rsidP="00FB0488">
            <w:pPr>
              <w:pStyle w:val="Sinespaciado"/>
              <w:rPr>
                <w:rFonts w:ascii="Raleway" w:hAnsi="Raleway"/>
                <w:iCs/>
                <w:sz w:val="18"/>
                <w:szCs w:val="18"/>
              </w:rPr>
            </w:pPr>
            <w:r w:rsidRPr="001E0F35">
              <w:rPr>
                <w:rFonts w:ascii="Raleway" w:hAnsi="Raleway"/>
                <w:iCs/>
                <w:sz w:val="18"/>
                <w:szCs w:val="18"/>
              </w:rPr>
              <w:t>h) la utilización de marcas y/o cualquier otra referencia a la certificación.</w:t>
            </w:r>
          </w:p>
          <w:p w14:paraId="438AEADD" w14:textId="77777777" w:rsidR="00FB0488" w:rsidRPr="001E0F35" w:rsidRDefault="00FB0488" w:rsidP="00FB0488">
            <w:pPr>
              <w:pStyle w:val="Sinespaciado"/>
              <w:rPr>
                <w:rFonts w:ascii="Raleway" w:hAnsi="Raleway"/>
                <w:sz w:val="18"/>
                <w:szCs w:val="18"/>
              </w:rPr>
            </w:pPr>
          </w:p>
          <w:p w14:paraId="43610703" w14:textId="77777777" w:rsidR="00FB0488" w:rsidRPr="001E0F35" w:rsidRDefault="00FB0488" w:rsidP="00FB0488">
            <w:pPr>
              <w:pStyle w:val="Sinespaciado"/>
              <w:rPr>
                <w:rFonts w:ascii="Raleway" w:hAnsi="Raleway"/>
                <w:bCs/>
                <w:i/>
                <w:sz w:val="18"/>
                <w:szCs w:val="18"/>
              </w:rPr>
            </w:pPr>
            <w:r w:rsidRPr="001E0F35">
              <w:rPr>
                <w:rFonts w:ascii="Raleway" w:hAnsi="Raleway"/>
                <w:i/>
                <w:sz w:val="18"/>
                <w:szCs w:val="18"/>
              </w:rPr>
              <w:t>Nota a la versión en español: En algunos países las “auditorías de seguimiento” se denominan “auditorías de vigilancia”.</w:t>
            </w:r>
          </w:p>
        </w:tc>
        <w:tc>
          <w:tcPr>
            <w:tcW w:w="2137" w:type="pct"/>
          </w:tcPr>
          <w:p w14:paraId="7C56D90D" w14:textId="77777777" w:rsidR="00FB0488" w:rsidRPr="001E0F35" w:rsidRDefault="00FB0488" w:rsidP="00FB0488">
            <w:pPr>
              <w:pStyle w:val="Sinespaciado"/>
              <w:rPr>
                <w:rFonts w:ascii="Raleway" w:hAnsi="Raleway"/>
                <w:sz w:val="18"/>
                <w:szCs w:val="18"/>
                <w:lang w:val="es-CO"/>
              </w:rPr>
            </w:pPr>
          </w:p>
        </w:tc>
      </w:tr>
      <w:tr w:rsidR="00FB0488" w:rsidRPr="001E0F35" w14:paraId="3D948F24" w14:textId="77777777" w:rsidTr="00D10B4A">
        <w:trPr>
          <w:trHeight w:val="57"/>
        </w:trPr>
        <w:tc>
          <w:tcPr>
            <w:tcW w:w="2863" w:type="pct"/>
          </w:tcPr>
          <w:p w14:paraId="3CC55DAE" w14:textId="7FCE4859"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lang w:val="es-CO"/>
              </w:rPr>
              <w:t xml:space="preserve">(ISO/IEC 27006-1:2024) </w:t>
            </w:r>
            <w:r w:rsidRPr="001E0F35">
              <w:rPr>
                <w:rFonts w:ascii="Raleway" w:hAnsi="Raleway"/>
                <w:sz w:val="18"/>
                <w:szCs w:val="18"/>
                <w:lang w:val="es-CO"/>
              </w:rPr>
              <w:t>9.6.2.2 Los procedimientos de auditoría de vigilancia deben ser un subconjunto de los procedimientos para la auditoría de certificación del SGSI del cliente, tal como se describe en este documento.</w:t>
            </w:r>
          </w:p>
          <w:p w14:paraId="7AA7C2EF" w14:textId="77777777" w:rsidR="00FB0488" w:rsidRPr="001E0F35" w:rsidRDefault="00FB0488" w:rsidP="00FB0488">
            <w:pPr>
              <w:pStyle w:val="Sinespaciado"/>
              <w:rPr>
                <w:rFonts w:ascii="Raleway" w:hAnsi="Raleway"/>
                <w:sz w:val="18"/>
                <w:szCs w:val="18"/>
                <w:lang w:val="es-CO"/>
              </w:rPr>
            </w:pPr>
          </w:p>
          <w:p w14:paraId="10EE4C27" w14:textId="77777777"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El propósito de la vigilancia es verificar que el SGSI aprobado continúa siendo implementado, considerar las implicaciones de los cambios en el SGSI iniciados como resultado de cambios en las prácticas operativas del cliente y confirmar el cumplimiento continuo con los requisitos de certificación.</w:t>
            </w:r>
          </w:p>
          <w:p w14:paraId="20EC3B6D" w14:textId="77777777" w:rsidR="00FB0488" w:rsidRPr="001E0F35" w:rsidRDefault="00FB0488" w:rsidP="00FB0488">
            <w:pPr>
              <w:pStyle w:val="Sinespaciado"/>
              <w:rPr>
                <w:rFonts w:ascii="Raleway" w:hAnsi="Raleway"/>
                <w:sz w:val="18"/>
                <w:szCs w:val="18"/>
                <w:lang w:val="es-CO"/>
              </w:rPr>
            </w:pPr>
          </w:p>
          <w:p w14:paraId="21B09479" w14:textId="530CF7E3" w:rsidR="00FB0488" w:rsidRPr="001E0F35" w:rsidRDefault="00FB0488" w:rsidP="00FB0488">
            <w:pPr>
              <w:pStyle w:val="Sinespaciado"/>
              <w:rPr>
                <w:rFonts w:ascii="Raleway" w:hAnsi="Raleway"/>
                <w:sz w:val="18"/>
                <w:szCs w:val="18"/>
                <w:lang w:val="es-CO"/>
              </w:rPr>
            </w:pPr>
            <w:r w:rsidRPr="001E0F35">
              <w:rPr>
                <w:rFonts w:ascii="Raleway" w:hAnsi="Raleway"/>
                <w:sz w:val="18"/>
                <w:szCs w:val="18"/>
                <w:lang w:val="es-CO"/>
              </w:rPr>
              <w:t>Los programas de auditoría de vigilancia deben cubrir al menos:</w:t>
            </w:r>
          </w:p>
          <w:p w14:paraId="0E3CB190" w14:textId="77777777" w:rsidR="00FB0488" w:rsidRPr="001E0F35" w:rsidRDefault="00FB0488" w:rsidP="00FB0488">
            <w:pPr>
              <w:pStyle w:val="Sinespaciado"/>
              <w:rPr>
                <w:rFonts w:ascii="Raleway" w:hAnsi="Raleway"/>
                <w:sz w:val="18"/>
                <w:szCs w:val="18"/>
                <w:lang w:val="es-CO"/>
              </w:rPr>
            </w:pPr>
          </w:p>
          <w:p w14:paraId="4DC920FB" w14:textId="77777777" w:rsidR="00FB0488" w:rsidRPr="001E0F35" w:rsidRDefault="00FB0488" w:rsidP="00FB0488">
            <w:pPr>
              <w:pStyle w:val="Sinespaciado"/>
              <w:numPr>
                <w:ilvl w:val="0"/>
                <w:numId w:val="12"/>
              </w:numPr>
              <w:rPr>
                <w:rFonts w:ascii="Raleway" w:hAnsi="Raleway"/>
                <w:sz w:val="18"/>
                <w:szCs w:val="18"/>
                <w:lang w:val="es-CO"/>
              </w:rPr>
            </w:pPr>
            <w:r w:rsidRPr="001E0F35">
              <w:rPr>
                <w:rFonts w:ascii="Raleway" w:hAnsi="Raleway"/>
                <w:sz w:val="18"/>
                <w:szCs w:val="18"/>
                <w:lang w:val="es-CO"/>
              </w:rPr>
              <w:t>los elementos de mantenimiento del SGSI, tales como la evaluación de riesgos y el mantenimiento de controles de seguridad de la información, la auditoría interna del SGSI, la revisión de la dirección y las acciones correctivas;</w:t>
            </w:r>
          </w:p>
          <w:p w14:paraId="2E3CEE02" w14:textId="4CF8303B" w:rsidR="00FB0488" w:rsidRPr="001E0F35" w:rsidRDefault="00FB0488" w:rsidP="00740C1A">
            <w:pPr>
              <w:pStyle w:val="Sinespaciado"/>
              <w:numPr>
                <w:ilvl w:val="0"/>
                <w:numId w:val="12"/>
              </w:numPr>
              <w:rPr>
                <w:rFonts w:ascii="Raleway" w:hAnsi="Raleway"/>
                <w:sz w:val="18"/>
                <w:szCs w:val="18"/>
                <w:lang w:val="es-CO"/>
              </w:rPr>
            </w:pPr>
            <w:r w:rsidRPr="001E0F35">
              <w:rPr>
                <w:rFonts w:ascii="Raleway" w:hAnsi="Raleway"/>
                <w:sz w:val="18"/>
                <w:szCs w:val="18"/>
                <w:lang w:val="es-CO"/>
              </w:rPr>
              <w:t>las comunicaciones de partes externas según lo requerido por ISO/IEC 27001 y otros documentos requeridos para la certificación</w:t>
            </w:r>
          </w:p>
          <w:p w14:paraId="3669E881" w14:textId="30904AFA" w:rsidR="00FB0488" w:rsidRPr="001E0F35" w:rsidRDefault="00FB0488" w:rsidP="00740C1A">
            <w:pPr>
              <w:pStyle w:val="Sinespaciado"/>
              <w:numPr>
                <w:ilvl w:val="0"/>
                <w:numId w:val="12"/>
              </w:numPr>
              <w:rPr>
                <w:rFonts w:ascii="Raleway" w:hAnsi="Raleway"/>
                <w:bCs/>
                <w:sz w:val="18"/>
                <w:szCs w:val="18"/>
                <w:lang w:val="es-CO"/>
              </w:rPr>
            </w:pPr>
            <w:r w:rsidRPr="001E0F35">
              <w:rPr>
                <w:rFonts w:ascii="Raleway" w:hAnsi="Raleway"/>
                <w:sz w:val="18"/>
                <w:szCs w:val="18"/>
                <w:lang w:val="es-CO"/>
              </w:rPr>
              <w:t>.</w:t>
            </w:r>
          </w:p>
        </w:tc>
        <w:tc>
          <w:tcPr>
            <w:tcW w:w="2137" w:type="pct"/>
          </w:tcPr>
          <w:p w14:paraId="1809732F" w14:textId="77777777" w:rsidR="00FB0488" w:rsidRPr="001E0F35" w:rsidRDefault="00FB0488" w:rsidP="00FB0488">
            <w:pPr>
              <w:pStyle w:val="Sinespaciado"/>
              <w:rPr>
                <w:rFonts w:ascii="Raleway" w:hAnsi="Raleway"/>
                <w:sz w:val="18"/>
                <w:szCs w:val="18"/>
                <w:lang w:val="es-CO"/>
              </w:rPr>
            </w:pPr>
          </w:p>
        </w:tc>
      </w:tr>
      <w:tr w:rsidR="00FB0488" w:rsidRPr="001E0F35" w14:paraId="73782615" w14:textId="77777777" w:rsidTr="00D10B4A">
        <w:trPr>
          <w:trHeight w:val="57"/>
        </w:trPr>
        <w:tc>
          <w:tcPr>
            <w:tcW w:w="2863" w:type="pct"/>
          </w:tcPr>
          <w:p w14:paraId="440362B6" w14:textId="79429889" w:rsidR="00FB0488" w:rsidRPr="00740C1A" w:rsidRDefault="00FB0488" w:rsidP="00FB0488">
            <w:pPr>
              <w:pStyle w:val="Sinespaciado"/>
              <w:rPr>
                <w:rFonts w:ascii="Raleway" w:hAnsi="Raleway"/>
                <w:sz w:val="18"/>
                <w:szCs w:val="18"/>
              </w:rPr>
            </w:pPr>
            <w:r w:rsidRPr="001E0F35">
              <w:rPr>
                <w:rFonts w:ascii="Raleway" w:hAnsi="Raleway"/>
                <w:b/>
                <w:bCs/>
                <w:sz w:val="18"/>
                <w:szCs w:val="18"/>
                <w:lang w:val="es-CO"/>
              </w:rPr>
              <w:t xml:space="preserve">(ISO/IEC 27006-1:2024) </w:t>
            </w:r>
            <w:r w:rsidRPr="00740C1A">
              <w:rPr>
                <w:rFonts w:ascii="Raleway" w:hAnsi="Raleway"/>
                <w:sz w:val="18"/>
                <w:szCs w:val="18"/>
              </w:rPr>
              <w:t>9.6.2.3</w:t>
            </w:r>
            <w:r w:rsidRPr="001E0F35">
              <w:rPr>
                <w:rFonts w:ascii="Raleway" w:hAnsi="Raleway"/>
                <w:b/>
                <w:bCs/>
                <w:sz w:val="18"/>
                <w:szCs w:val="18"/>
              </w:rPr>
              <w:t xml:space="preserve"> </w:t>
            </w:r>
            <w:r w:rsidRPr="00740C1A">
              <w:rPr>
                <w:rFonts w:ascii="Raleway" w:hAnsi="Raleway"/>
                <w:sz w:val="18"/>
                <w:szCs w:val="18"/>
              </w:rPr>
              <w:t>Como mínimo, cada auditoría de vigilancia realizada por el organismo de certificación debe revisar lo siguiente:</w:t>
            </w:r>
          </w:p>
          <w:p w14:paraId="50EEAC65" w14:textId="77777777" w:rsidR="00FB0488" w:rsidRPr="00740C1A" w:rsidRDefault="00FB0488" w:rsidP="00FB0488">
            <w:pPr>
              <w:pStyle w:val="Sinespaciado"/>
              <w:rPr>
                <w:rFonts w:ascii="Raleway" w:hAnsi="Raleway"/>
                <w:sz w:val="18"/>
                <w:szCs w:val="18"/>
              </w:rPr>
            </w:pPr>
          </w:p>
          <w:p w14:paraId="6F587515" w14:textId="77777777" w:rsidR="00FB0488" w:rsidRPr="00740C1A" w:rsidRDefault="00FB0488" w:rsidP="00FB0488">
            <w:pPr>
              <w:pStyle w:val="Sinespaciado"/>
              <w:rPr>
                <w:rFonts w:ascii="Raleway" w:hAnsi="Raleway"/>
                <w:sz w:val="18"/>
                <w:szCs w:val="18"/>
              </w:rPr>
            </w:pPr>
            <w:r w:rsidRPr="00740C1A">
              <w:rPr>
                <w:rFonts w:ascii="Raleway" w:hAnsi="Raleway"/>
                <w:sz w:val="18"/>
                <w:szCs w:val="18"/>
              </w:rPr>
              <w:t>a) la efectividad del SGSI con respecto al logro de los objetivos de la política de seguridad de la información del cliente;</w:t>
            </w:r>
          </w:p>
          <w:p w14:paraId="2F909107" w14:textId="77777777" w:rsidR="00FB0488" w:rsidRPr="00740C1A" w:rsidRDefault="00FB0488" w:rsidP="00FB0488">
            <w:pPr>
              <w:pStyle w:val="Sinespaciado"/>
              <w:rPr>
                <w:rFonts w:ascii="Raleway" w:hAnsi="Raleway"/>
                <w:sz w:val="18"/>
                <w:szCs w:val="18"/>
              </w:rPr>
            </w:pPr>
            <w:r w:rsidRPr="00740C1A">
              <w:rPr>
                <w:rFonts w:ascii="Raleway" w:hAnsi="Raleway"/>
                <w:sz w:val="18"/>
                <w:szCs w:val="18"/>
              </w:rPr>
              <w:t>b) el funcionamiento de los procedimientos para la evaluación periódica y la revisión del cumplimiento de la legislación y las regulaciones relevantes de seguridad de la información;</w:t>
            </w:r>
          </w:p>
          <w:p w14:paraId="581890AF" w14:textId="77777777" w:rsidR="00FB0488" w:rsidRPr="00740C1A" w:rsidRDefault="00FB0488" w:rsidP="00FB0488">
            <w:pPr>
              <w:pStyle w:val="Sinespaciado"/>
              <w:rPr>
                <w:rFonts w:ascii="Raleway" w:hAnsi="Raleway"/>
                <w:sz w:val="18"/>
                <w:szCs w:val="18"/>
              </w:rPr>
            </w:pPr>
            <w:r w:rsidRPr="00740C1A">
              <w:rPr>
                <w:rFonts w:ascii="Raleway" w:hAnsi="Raleway"/>
                <w:sz w:val="18"/>
                <w:szCs w:val="18"/>
              </w:rPr>
              <w:t xml:space="preserve">c) los cambios en los controles determinados y los cambios resultantes en la </w:t>
            </w:r>
            <w:proofErr w:type="spellStart"/>
            <w:r w:rsidRPr="00740C1A">
              <w:rPr>
                <w:rFonts w:ascii="Raleway" w:hAnsi="Raleway"/>
                <w:sz w:val="18"/>
                <w:szCs w:val="18"/>
              </w:rPr>
              <w:t>SoA</w:t>
            </w:r>
            <w:proofErr w:type="spellEnd"/>
            <w:r w:rsidRPr="00740C1A">
              <w:rPr>
                <w:rFonts w:ascii="Raleway" w:hAnsi="Raleway"/>
                <w:sz w:val="18"/>
                <w:szCs w:val="18"/>
              </w:rPr>
              <w:t>;</w:t>
            </w:r>
          </w:p>
          <w:p w14:paraId="43FF3A44" w14:textId="41736CEE" w:rsidR="00FB0488" w:rsidRPr="001E0F35" w:rsidRDefault="00FB0488" w:rsidP="00FB0488">
            <w:pPr>
              <w:pStyle w:val="Sinespaciado"/>
              <w:rPr>
                <w:rFonts w:ascii="Raleway" w:hAnsi="Raleway"/>
                <w:b/>
                <w:bCs/>
                <w:sz w:val="18"/>
                <w:szCs w:val="18"/>
              </w:rPr>
            </w:pPr>
            <w:r w:rsidRPr="00740C1A">
              <w:rPr>
                <w:rFonts w:ascii="Raleway" w:hAnsi="Raleway"/>
                <w:sz w:val="18"/>
                <w:szCs w:val="18"/>
              </w:rPr>
              <w:t>d) la implementación y la efectividad de los controles indicados en el programa de auditoría</w:t>
            </w:r>
          </w:p>
        </w:tc>
        <w:tc>
          <w:tcPr>
            <w:tcW w:w="2137" w:type="pct"/>
          </w:tcPr>
          <w:p w14:paraId="316B1101" w14:textId="77777777" w:rsidR="00FB0488" w:rsidRPr="001E0F35" w:rsidRDefault="00FB0488" w:rsidP="00FB0488">
            <w:pPr>
              <w:pStyle w:val="Sinespaciado"/>
              <w:rPr>
                <w:rFonts w:ascii="Raleway" w:hAnsi="Raleway"/>
                <w:sz w:val="18"/>
                <w:szCs w:val="18"/>
                <w:lang w:val="es-CO"/>
              </w:rPr>
            </w:pPr>
          </w:p>
        </w:tc>
      </w:tr>
      <w:tr w:rsidR="00FB0488" w:rsidRPr="001E0F35" w14:paraId="214982D9" w14:textId="77777777" w:rsidTr="00D10B4A">
        <w:trPr>
          <w:trHeight w:val="57"/>
        </w:trPr>
        <w:tc>
          <w:tcPr>
            <w:tcW w:w="2863" w:type="pct"/>
          </w:tcPr>
          <w:p w14:paraId="43EC6784" w14:textId="1729DBCB" w:rsidR="00FB0488" w:rsidRPr="00740C1A" w:rsidRDefault="00FB0488" w:rsidP="00FB0488">
            <w:pPr>
              <w:pStyle w:val="Sinespaciado"/>
              <w:rPr>
                <w:rFonts w:ascii="Raleway" w:hAnsi="Raleway"/>
                <w:sz w:val="18"/>
                <w:szCs w:val="18"/>
              </w:rPr>
            </w:pPr>
            <w:r w:rsidRPr="001E0F35">
              <w:rPr>
                <w:rFonts w:ascii="Raleway" w:hAnsi="Raleway"/>
                <w:b/>
                <w:bCs/>
                <w:sz w:val="18"/>
                <w:szCs w:val="18"/>
                <w:lang w:val="es-CO"/>
              </w:rPr>
              <w:t xml:space="preserve">(ISO/IEC 27006-1:2024 </w:t>
            </w:r>
            <w:r w:rsidRPr="00740C1A">
              <w:rPr>
                <w:rFonts w:ascii="Raleway" w:hAnsi="Raleway"/>
                <w:sz w:val="18"/>
                <w:szCs w:val="18"/>
              </w:rPr>
              <w:t>9.6.2.4 El organismo de certificación debe ser capaz de adaptar su programa de actividades de vigilancia para reflejar los problemas de seguridad de la información relacionados con los riesgos e impactos en el cliente y justificar este programa.</w:t>
            </w:r>
          </w:p>
          <w:p w14:paraId="5F4C18B4" w14:textId="77777777" w:rsidR="00FB0488" w:rsidRPr="00740C1A" w:rsidRDefault="00FB0488" w:rsidP="00FB0488">
            <w:pPr>
              <w:pStyle w:val="Sinespaciado"/>
              <w:rPr>
                <w:rFonts w:ascii="Raleway" w:hAnsi="Raleway"/>
                <w:sz w:val="18"/>
                <w:szCs w:val="18"/>
              </w:rPr>
            </w:pPr>
          </w:p>
          <w:p w14:paraId="055CA4DC" w14:textId="574A297F" w:rsidR="00FB0488" w:rsidRPr="00740C1A" w:rsidRDefault="00FB0488" w:rsidP="00FB0488">
            <w:pPr>
              <w:pStyle w:val="Sinespaciado"/>
              <w:rPr>
                <w:rFonts w:ascii="Raleway" w:hAnsi="Raleway"/>
                <w:sz w:val="18"/>
                <w:szCs w:val="18"/>
              </w:rPr>
            </w:pPr>
            <w:r w:rsidRPr="00740C1A">
              <w:rPr>
                <w:rFonts w:ascii="Raleway" w:hAnsi="Raleway"/>
                <w:sz w:val="18"/>
                <w:szCs w:val="18"/>
              </w:rPr>
              <w:t>Las auditorías de vigilancia pueden combinarse con auditorías de otros sistemas de gestión. Los informes de auditoría debe</w:t>
            </w:r>
            <w:r w:rsidRPr="001E0F35">
              <w:rPr>
                <w:rFonts w:ascii="Raleway" w:hAnsi="Raleway"/>
                <w:sz w:val="18"/>
                <w:szCs w:val="18"/>
              </w:rPr>
              <w:t>n</w:t>
            </w:r>
            <w:r w:rsidRPr="00740C1A">
              <w:rPr>
                <w:rFonts w:ascii="Raleway" w:hAnsi="Raleway"/>
                <w:sz w:val="18"/>
                <w:szCs w:val="18"/>
              </w:rPr>
              <w:t xml:space="preserve"> indicar claramente los aspectos relevantes a cada sistema de gestión.</w:t>
            </w:r>
          </w:p>
          <w:p w14:paraId="4E2D3BE0" w14:textId="77777777" w:rsidR="00FB0488" w:rsidRPr="00740C1A" w:rsidRDefault="00FB0488" w:rsidP="00FB0488">
            <w:pPr>
              <w:pStyle w:val="Sinespaciado"/>
              <w:rPr>
                <w:rFonts w:ascii="Raleway" w:hAnsi="Raleway"/>
                <w:sz w:val="18"/>
                <w:szCs w:val="18"/>
              </w:rPr>
            </w:pPr>
          </w:p>
          <w:p w14:paraId="385EE3CE" w14:textId="3F117CEF" w:rsidR="00FB0488" w:rsidRPr="00740C1A" w:rsidRDefault="00FB0488" w:rsidP="00FB0488">
            <w:pPr>
              <w:pStyle w:val="Sinespaciado"/>
              <w:rPr>
                <w:rFonts w:ascii="Raleway" w:hAnsi="Raleway"/>
                <w:sz w:val="18"/>
                <w:szCs w:val="18"/>
              </w:rPr>
            </w:pPr>
            <w:r w:rsidRPr="00740C1A">
              <w:rPr>
                <w:rFonts w:ascii="Raleway" w:hAnsi="Raleway"/>
                <w:sz w:val="18"/>
                <w:szCs w:val="18"/>
              </w:rPr>
              <w:t>Durante las auditorías de vigilancia, los organismos de certificación debe</w:t>
            </w:r>
            <w:r w:rsidRPr="001E0F35">
              <w:rPr>
                <w:rFonts w:ascii="Raleway" w:hAnsi="Raleway"/>
                <w:sz w:val="18"/>
                <w:szCs w:val="18"/>
              </w:rPr>
              <w:t>n</w:t>
            </w:r>
            <w:r w:rsidRPr="00740C1A">
              <w:rPr>
                <w:rFonts w:ascii="Raleway" w:hAnsi="Raleway"/>
                <w:sz w:val="18"/>
                <w:szCs w:val="18"/>
              </w:rPr>
              <w:t xml:space="preserve"> verificar los registros de apelaciones y quejas presentadas ante el organismo de certificación. Cuando se revele cualquier no conformidad o incumplimiento de los requisitos de certificación, los organismos de certificación debe</w:t>
            </w:r>
            <w:r w:rsidRPr="001E0F35">
              <w:rPr>
                <w:rFonts w:ascii="Raleway" w:hAnsi="Raleway"/>
                <w:sz w:val="18"/>
                <w:szCs w:val="18"/>
              </w:rPr>
              <w:t>n</w:t>
            </w:r>
            <w:r w:rsidRPr="00740C1A">
              <w:rPr>
                <w:rFonts w:ascii="Raleway" w:hAnsi="Raleway"/>
                <w:sz w:val="18"/>
                <w:szCs w:val="18"/>
              </w:rPr>
              <w:t xml:space="preserve"> verificar que el cliente ha investigado su propio SGSI y sus procedimientos, y ha tomado las medidas correctivas adecuadas.   </w:t>
            </w:r>
          </w:p>
          <w:p w14:paraId="2B56311A" w14:textId="77777777" w:rsidR="00FB0488" w:rsidRPr="00740C1A" w:rsidRDefault="00FB0488" w:rsidP="00FB0488">
            <w:pPr>
              <w:pStyle w:val="Sinespaciado"/>
              <w:rPr>
                <w:rFonts w:ascii="Raleway" w:hAnsi="Raleway"/>
                <w:sz w:val="18"/>
                <w:szCs w:val="18"/>
              </w:rPr>
            </w:pPr>
          </w:p>
          <w:p w14:paraId="24A66F10" w14:textId="2E4EACB0" w:rsidR="00FB0488" w:rsidRPr="00740C1A" w:rsidRDefault="00FB0488" w:rsidP="00FB0488">
            <w:pPr>
              <w:pStyle w:val="Sinespaciado"/>
              <w:rPr>
                <w:rFonts w:ascii="Raleway" w:hAnsi="Raleway"/>
                <w:sz w:val="18"/>
                <w:szCs w:val="18"/>
              </w:rPr>
            </w:pPr>
            <w:r w:rsidRPr="00740C1A">
              <w:rPr>
                <w:rFonts w:ascii="Raleway" w:hAnsi="Raleway"/>
                <w:sz w:val="18"/>
                <w:szCs w:val="18"/>
              </w:rPr>
              <w:t xml:space="preserve">Un informe de vigilancia debe contener, en particular, información sobre </w:t>
            </w:r>
            <w:proofErr w:type="gramStart"/>
            <w:r w:rsidRPr="001E0F35">
              <w:rPr>
                <w:rFonts w:ascii="Raleway" w:hAnsi="Raleway"/>
                <w:sz w:val="18"/>
                <w:szCs w:val="18"/>
              </w:rPr>
              <w:t>que</w:t>
            </w:r>
            <w:proofErr w:type="gramEnd"/>
            <w:r w:rsidRPr="001E0F35">
              <w:rPr>
                <w:rFonts w:ascii="Raleway" w:hAnsi="Raleway"/>
                <w:sz w:val="18"/>
                <w:szCs w:val="18"/>
              </w:rPr>
              <w:t xml:space="preserve"> de claridad sobre l</w:t>
            </w:r>
            <w:r w:rsidRPr="00740C1A">
              <w:rPr>
                <w:rFonts w:ascii="Raleway" w:hAnsi="Raleway"/>
                <w:sz w:val="18"/>
                <w:szCs w:val="18"/>
              </w:rPr>
              <w:t xml:space="preserve">as no conformidades reveladas previamente, la versión de la </w:t>
            </w:r>
            <w:proofErr w:type="spellStart"/>
            <w:r w:rsidRPr="00740C1A">
              <w:rPr>
                <w:rFonts w:ascii="Raleway" w:hAnsi="Raleway"/>
                <w:sz w:val="18"/>
                <w:szCs w:val="18"/>
              </w:rPr>
              <w:t>SoA</w:t>
            </w:r>
            <w:proofErr w:type="spellEnd"/>
            <w:r w:rsidRPr="00740C1A">
              <w:rPr>
                <w:rFonts w:ascii="Raleway" w:hAnsi="Raleway"/>
                <w:sz w:val="18"/>
                <w:szCs w:val="18"/>
              </w:rPr>
              <w:t xml:space="preserve"> y los cambios importantes desde la auditoría anterior.</w:t>
            </w:r>
          </w:p>
          <w:p w14:paraId="1FFF90A1" w14:textId="77777777" w:rsidR="00FB0488" w:rsidRPr="00740C1A" w:rsidRDefault="00FB0488" w:rsidP="00FB0488">
            <w:pPr>
              <w:pStyle w:val="Sinespaciado"/>
              <w:rPr>
                <w:rFonts w:ascii="Raleway" w:hAnsi="Raleway"/>
                <w:sz w:val="18"/>
                <w:szCs w:val="18"/>
              </w:rPr>
            </w:pPr>
          </w:p>
          <w:p w14:paraId="767F2E86" w14:textId="60B6BBA2" w:rsidR="00FB0488" w:rsidRPr="001E0F35" w:rsidRDefault="00FB0488" w:rsidP="00FB0488">
            <w:pPr>
              <w:pStyle w:val="Sinespaciado"/>
              <w:rPr>
                <w:rFonts w:ascii="Raleway" w:hAnsi="Raleway"/>
                <w:b/>
                <w:bCs/>
                <w:sz w:val="18"/>
                <w:szCs w:val="18"/>
              </w:rPr>
            </w:pPr>
            <w:r w:rsidRPr="00740C1A">
              <w:rPr>
                <w:rFonts w:ascii="Raleway" w:hAnsi="Raleway"/>
                <w:sz w:val="18"/>
                <w:szCs w:val="18"/>
              </w:rPr>
              <w:t>Como mínimo, los informes derivados de la vigilancia deben acumularse para cubrir en su totalidad los requisitos de 9.6.2.2 y 9.6.2.3.</w:t>
            </w:r>
          </w:p>
        </w:tc>
        <w:tc>
          <w:tcPr>
            <w:tcW w:w="2137" w:type="pct"/>
          </w:tcPr>
          <w:p w14:paraId="0828D394" w14:textId="77777777" w:rsidR="00FB0488" w:rsidRPr="001E0F35" w:rsidRDefault="00FB0488" w:rsidP="00FB0488">
            <w:pPr>
              <w:pStyle w:val="Sinespaciado"/>
              <w:rPr>
                <w:rFonts w:ascii="Raleway" w:hAnsi="Raleway"/>
                <w:sz w:val="18"/>
                <w:szCs w:val="18"/>
                <w:lang w:val="es-CO"/>
              </w:rPr>
            </w:pPr>
          </w:p>
        </w:tc>
      </w:tr>
      <w:tr w:rsidR="00FB0488" w:rsidRPr="001E0F35" w14:paraId="67C9194E" w14:textId="77777777" w:rsidTr="00D10B4A">
        <w:trPr>
          <w:trHeight w:val="57"/>
        </w:trPr>
        <w:tc>
          <w:tcPr>
            <w:tcW w:w="2863" w:type="pct"/>
          </w:tcPr>
          <w:p w14:paraId="07443358" w14:textId="2A99197C"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9.6.3 Renovación de la certificación </w:t>
            </w:r>
          </w:p>
        </w:tc>
        <w:tc>
          <w:tcPr>
            <w:tcW w:w="2137" w:type="pct"/>
          </w:tcPr>
          <w:p w14:paraId="5E727396" w14:textId="77777777" w:rsidR="00FB0488" w:rsidRPr="001E0F35" w:rsidRDefault="00FB0488" w:rsidP="00FB0488">
            <w:pPr>
              <w:pStyle w:val="Sinespaciado"/>
              <w:rPr>
                <w:rFonts w:ascii="Raleway" w:hAnsi="Raleway"/>
                <w:sz w:val="18"/>
                <w:szCs w:val="18"/>
                <w:lang w:val="es-CO"/>
              </w:rPr>
            </w:pPr>
          </w:p>
        </w:tc>
      </w:tr>
      <w:tr w:rsidR="00FB0488" w:rsidRPr="001E0F35" w14:paraId="2477B6CA" w14:textId="77777777" w:rsidTr="00D10B4A">
        <w:trPr>
          <w:trHeight w:val="57"/>
        </w:trPr>
        <w:tc>
          <w:tcPr>
            <w:tcW w:w="2863" w:type="pct"/>
          </w:tcPr>
          <w:p w14:paraId="28DCC10B" w14:textId="4E737A85" w:rsidR="00FB0488" w:rsidRPr="001E0F35" w:rsidRDefault="00FB0488" w:rsidP="00FB0488">
            <w:pPr>
              <w:pStyle w:val="Sinespaciado"/>
              <w:rPr>
                <w:rFonts w:ascii="Raleway" w:hAnsi="Raleway"/>
                <w:b/>
                <w:bCs/>
                <w:sz w:val="18"/>
                <w:szCs w:val="18"/>
              </w:rPr>
            </w:pPr>
            <w:r w:rsidRPr="001E0F35">
              <w:rPr>
                <w:rFonts w:ascii="Raleway" w:hAnsi="Raleway"/>
                <w:b/>
                <w:bCs/>
                <w:spacing w:val="-2"/>
                <w:sz w:val="18"/>
                <w:szCs w:val="18"/>
              </w:rPr>
              <w:t xml:space="preserve">9.6.3.1 </w:t>
            </w:r>
            <w:r w:rsidRPr="001E0F35">
              <w:rPr>
                <w:rFonts w:ascii="Raleway" w:hAnsi="Raleway"/>
                <w:b/>
                <w:bCs/>
                <w:sz w:val="18"/>
                <w:szCs w:val="18"/>
              </w:rPr>
              <w:t xml:space="preserve">Planificación de la auditoría de renovación </w:t>
            </w:r>
          </w:p>
        </w:tc>
        <w:tc>
          <w:tcPr>
            <w:tcW w:w="2137" w:type="pct"/>
          </w:tcPr>
          <w:p w14:paraId="37E69891" w14:textId="77777777" w:rsidR="00FB0488" w:rsidRPr="001E0F35" w:rsidRDefault="00FB0488" w:rsidP="00FB0488">
            <w:pPr>
              <w:pStyle w:val="Sinespaciado"/>
              <w:rPr>
                <w:rFonts w:ascii="Raleway" w:hAnsi="Raleway"/>
                <w:sz w:val="18"/>
                <w:szCs w:val="18"/>
                <w:lang w:val="es-CO"/>
              </w:rPr>
            </w:pPr>
          </w:p>
        </w:tc>
      </w:tr>
      <w:tr w:rsidR="00FB0488" w:rsidRPr="001E0F35" w14:paraId="28A47F61" w14:textId="77777777" w:rsidTr="00D10B4A">
        <w:trPr>
          <w:trHeight w:val="57"/>
        </w:trPr>
        <w:tc>
          <w:tcPr>
            <w:tcW w:w="2863" w:type="pct"/>
          </w:tcPr>
          <w:p w14:paraId="1FAC1B22"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pacing w:val="-2"/>
                <w:sz w:val="18"/>
                <w:szCs w:val="18"/>
              </w:rPr>
              <w:t xml:space="preserve">9.4.1.1 </w:t>
            </w:r>
            <w:r w:rsidRPr="001E0F35">
              <w:rPr>
                <w:rFonts w:ascii="Raleway" w:hAnsi="Raleway"/>
                <w:sz w:val="18"/>
                <w:szCs w:val="18"/>
              </w:rPr>
              <w:t>El propósito de la auditoría de renovación es confirmar la conformidad y eficacia continuas del sistema de gestión en su conjunto, así como su pertinencia y aplicabilidad continuas para el alcance de la certificación. Una auditoría de renovación se debe planificar y llevar a cabo para evaluar el cumplimiento continuo de todos los requisitos de la norma del sistema de gestión pertinente u otro documento normativo. Esto debe planificarse y llevarse a cabo en el tiempo apropiado para permitir la renovación oportuna antes de la fecha de caducidad del certificado.</w:t>
            </w:r>
          </w:p>
        </w:tc>
        <w:tc>
          <w:tcPr>
            <w:tcW w:w="2137" w:type="pct"/>
          </w:tcPr>
          <w:p w14:paraId="2899A039" w14:textId="77777777" w:rsidR="00FB0488" w:rsidRPr="001E0F35" w:rsidRDefault="00FB0488" w:rsidP="00FB0488">
            <w:pPr>
              <w:pStyle w:val="Sinespaciado"/>
              <w:rPr>
                <w:rFonts w:ascii="Raleway" w:hAnsi="Raleway"/>
                <w:sz w:val="18"/>
                <w:szCs w:val="18"/>
                <w:lang w:val="es-CO"/>
              </w:rPr>
            </w:pPr>
          </w:p>
        </w:tc>
      </w:tr>
      <w:tr w:rsidR="00FB0488" w:rsidRPr="001E0F35" w14:paraId="7ABCAF9E" w14:textId="77777777" w:rsidTr="00D10B4A">
        <w:trPr>
          <w:trHeight w:val="57"/>
        </w:trPr>
        <w:tc>
          <w:tcPr>
            <w:tcW w:w="2863" w:type="pct"/>
          </w:tcPr>
          <w:p w14:paraId="2F4C09B9" w14:textId="0C4148C4"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lang w:val="es-CO"/>
              </w:rPr>
              <w:t xml:space="preserve">(ISO/IEC 27006-1:2024) 9.6.3.1 General </w:t>
            </w:r>
          </w:p>
        </w:tc>
        <w:tc>
          <w:tcPr>
            <w:tcW w:w="2137" w:type="pct"/>
          </w:tcPr>
          <w:p w14:paraId="131DD68E" w14:textId="77777777" w:rsidR="00FB0488" w:rsidRPr="001E0F35" w:rsidRDefault="00FB0488" w:rsidP="00FB0488">
            <w:pPr>
              <w:pStyle w:val="Sinespaciado"/>
              <w:rPr>
                <w:rFonts w:ascii="Raleway" w:hAnsi="Raleway"/>
                <w:sz w:val="18"/>
                <w:szCs w:val="18"/>
                <w:lang w:val="es-CO"/>
              </w:rPr>
            </w:pPr>
          </w:p>
        </w:tc>
      </w:tr>
      <w:tr w:rsidR="00FB0488" w:rsidRPr="001E0F35" w14:paraId="5433BF3E" w14:textId="77777777" w:rsidTr="00D10B4A">
        <w:trPr>
          <w:trHeight w:val="57"/>
        </w:trPr>
        <w:tc>
          <w:tcPr>
            <w:tcW w:w="2863" w:type="pct"/>
          </w:tcPr>
          <w:p w14:paraId="0B231AC6" w14:textId="50845D2F"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lang w:val="es-CO"/>
              </w:rPr>
              <w:t xml:space="preserve">(ISO/IEC 27006-1:2024) </w:t>
            </w:r>
            <w:r w:rsidRPr="00740C1A">
              <w:rPr>
                <w:rFonts w:ascii="Raleway" w:hAnsi="Raleway"/>
                <w:sz w:val="18"/>
                <w:szCs w:val="18"/>
                <w:lang w:val="es-CO"/>
              </w:rPr>
              <w:t>9.6.3.1</w:t>
            </w:r>
            <w:r w:rsidRPr="001E0F35">
              <w:rPr>
                <w:rFonts w:ascii="Raleway" w:hAnsi="Raleway"/>
                <w:b/>
                <w:bCs/>
                <w:sz w:val="18"/>
                <w:szCs w:val="18"/>
                <w:lang w:val="es-CO"/>
              </w:rPr>
              <w:t xml:space="preserve"> </w:t>
            </w:r>
            <w:r w:rsidRPr="00740C1A">
              <w:rPr>
                <w:rFonts w:ascii="Raleway" w:hAnsi="Raleway"/>
                <w:sz w:val="18"/>
                <w:szCs w:val="18"/>
                <w:lang w:val="es-CO"/>
              </w:rPr>
              <w:t>Los requisitos de ISO/IEC 17021-1:2015, 9.6.3deben aplicarse. Adicionalmente los requisitos del numeral 9.6.3.2 de ISO/IEC27006-1:2024 debe aplicarse</w:t>
            </w:r>
          </w:p>
        </w:tc>
        <w:tc>
          <w:tcPr>
            <w:tcW w:w="2137" w:type="pct"/>
          </w:tcPr>
          <w:p w14:paraId="5CC6DDB1" w14:textId="77777777" w:rsidR="00FB0488" w:rsidRPr="001E0F35" w:rsidRDefault="00FB0488" w:rsidP="00FB0488">
            <w:pPr>
              <w:pStyle w:val="Sinespaciado"/>
              <w:rPr>
                <w:rFonts w:ascii="Raleway" w:hAnsi="Raleway"/>
                <w:sz w:val="18"/>
                <w:szCs w:val="18"/>
                <w:lang w:val="es-CO"/>
              </w:rPr>
            </w:pPr>
          </w:p>
        </w:tc>
      </w:tr>
      <w:tr w:rsidR="00FB0488" w:rsidRPr="001E0F35" w14:paraId="12FC487A" w14:textId="77777777" w:rsidTr="00D10B4A">
        <w:trPr>
          <w:trHeight w:val="57"/>
        </w:trPr>
        <w:tc>
          <w:tcPr>
            <w:tcW w:w="2863" w:type="pct"/>
          </w:tcPr>
          <w:p w14:paraId="51EC1062"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9.6.3.1.2 La auditoría de renovación debe incluir la revisión de los informes de auditoría de seguimiento previos, y considerar el desempeño del sistema de gestión en el ciclo de certificación más reciente.</w:t>
            </w:r>
          </w:p>
        </w:tc>
        <w:tc>
          <w:tcPr>
            <w:tcW w:w="2137" w:type="pct"/>
          </w:tcPr>
          <w:p w14:paraId="683D4E93" w14:textId="77777777" w:rsidR="00FB0488" w:rsidRPr="001E0F35" w:rsidRDefault="00FB0488" w:rsidP="00FB0488">
            <w:pPr>
              <w:pStyle w:val="Sinespaciado"/>
              <w:rPr>
                <w:rFonts w:ascii="Raleway" w:hAnsi="Raleway"/>
                <w:sz w:val="18"/>
                <w:szCs w:val="18"/>
                <w:lang w:val="es-CO"/>
              </w:rPr>
            </w:pPr>
          </w:p>
        </w:tc>
      </w:tr>
      <w:tr w:rsidR="00FB0488" w:rsidRPr="001E0F35" w14:paraId="6DBA07A5" w14:textId="77777777" w:rsidTr="00D10B4A">
        <w:trPr>
          <w:trHeight w:val="57"/>
        </w:trPr>
        <w:tc>
          <w:tcPr>
            <w:tcW w:w="2863" w:type="pct"/>
          </w:tcPr>
          <w:p w14:paraId="73753973"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9.6.3.1.3 Puede ser necesario que las actividades de la auditoría de renovación incluyan una etapa 1, en situaciones en las que se hayan producido cambios significativos en el sistema de gestión, la organización o el contexto en el que opera el sistema de gestión (por ejemplo, cambios en la legislación).</w:t>
            </w:r>
          </w:p>
          <w:p w14:paraId="7329D567" w14:textId="77777777" w:rsidR="00FB0488" w:rsidRPr="001E0F35" w:rsidRDefault="00FB0488" w:rsidP="00FB0488">
            <w:pPr>
              <w:pStyle w:val="Sinespaciado"/>
              <w:rPr>
                <w:rFonts w:ascii="Raleway" w:hAnsi="Raleway"/>
                <w:sz w:val="18"/>
                <w:szCs w:val="18"/>
              </w:rPr>
            </w:pPr>
          </w:p>
          <w:p w14:paraId="26ECCE86" w14:textId="77777777" w:rsidR="00FB0488" w:rsidRPr="001E0F35" w:rsidRDefault="00FB0488" w:rsidP="00FB0488">
            <w:pPr>
              <w:pStyle w:val="Sinespaciado"/>
              <w:rPr>
                <w:rFonts w:ascii="Raleway" w:hAnsi="Raleway"/>
                <w:bCs/>
                <w:sz w:val="18"/>
                <w:szCs w:val="18"/>
              </w:rPr>
            </w:pPr>
            <w:r w:rsidRPr="001E0F35">
              <w:rPr>
                <w:rFonts w:ascii="Raleway" w:hAnsi="Raleway"/>
                <w:sz w:val="18"/>
                <w:szCs w:val="18"/>
              </w:rPr>
              <w:t xml:space="preserve">NOTA </w:t>
            </w:r>
            <w:r w:rsidRPr="001E0F35">
              <w:rPr>
                <w:rFonts w:ascii="Raleway" w:hAnsi="Raleway"/>
                <w:i/>
                <w:sz w:val="18"/>
                <w:szCs w:val="18"/>
              </w:rPr>
              <w:t>Tales cambios pueden ocurrir en cualquier momento durante el ciclo de certificación y es probable que el organismo de certificación deba realizar una auditoría especial (véase el apartado 9.6.4), que podría ser o no una auditoría de etapa 2.</w:t>
            </w:r>
          </w:p>
        </w:tc>
        <w:tc>
          <w:tcPr>
            <w:tcW w:w="2137" w:type="pct"/>
          </w:tcPr>
          <w:p w14:paraId="65BBB921" w14:textId="77777777" w:rsidR="00FB0488" w:rsidRPr="001E0F35" w:rsidRDefault="00FB0488" w:rsidP="00FB0488">
            <w:pPr>
              <w:pStyle w:val="Sinespaciado"/>
              <w:rPr>
                <w:rFonts w:ascii="Raleway" w:hAnsi="Raleway"/>
                <w:sz w:val="18"/>
                <w:szCs w:val="18"/>
                <w:lang w:val="es-CO"/>
              </w:rPr>
            </w:pPr>
          </w:p>
        </w:tc>
      </w:tr>
      <w:tr w:rsidR="00FB0488" w:rsidRPr="001E0F35" w14:paraId="16544211" w14:textId="77777777" w:rsidTr="00D10B4A">
        <w:trPr>
          <w:trHeight w:val="57"/>
        </w:trPr>
        <w:tc>
          <w:tcPr>
            <w:tcW w:w="2863" w:type="pct"/>
          </w:tcPr>
          <w:p w14:paraId="14C42AEC" w14:textId="3F301D4E"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9.6.3.2 Auditoría de renovación de la certificación </w:t>
            </w:r>
          </w:p>
        </w:tc>
        <w:tc>
          <w:tcPr>
            <w:tcW w:w="2137" w:type="pct"/>
          </w:tcPr>
          <w:p w14:paraId="44AF5B74" w14:textId="77777777" w:rsidR="00FB0488" w:rsidRPr="001E0F35" w:rsidRDefault="00FB0488" w:rsidP="00FB0488">
            <w:pPr>
              <w:pStyle w:val="Sinespaciado"/>
              <w:rPr>
                <w:rFonts w:ascii="Raleway" w:hAnsi="Raleway"/>
                <w:sz w:val="18"/>
                <w:szCs w:val="18"/>
                <w:lang w:val="es-CO"/>
              </w:rPr>
            </w:pPr>
          </w:p>
        </w:tc>
      </w:tr>
      <w:tr w:rsidR="00FB0488" w:rsidRPr="001E0F35" w14:paraId="7A869982" w14:textId="77777777" w:rsidTr="00D10B4A">
        <w:trPr>
          <w:trHeight w:val="57"/>
        </w:trPr>
        <w:tc>
          <w:tcPr>
            <w:tcW w:w="2863" w:type="pct"/>
          </w:tcPr>
          <w:p w14:paraId="3977403F" w14:textId="77777777" w:rsidR="00FB0488" w:rsidRPr="001E0F35" w:rsidRDefault="00FB0488" w:rsidP="00FB0488">
            <w:pPr>
              <w:pStyle w:val="Sinespaciado"/>
              <w:rPr>
                <w:rFonts w:ascii="Raleway" w:hAnsi="Raleway"/>
                <w:color w:val="000000"/>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color w:val="000000"/>
                <w:sz w:val="18"/>
                <w:szCs w:val="18"/>
              </w:rPr>
              <w:t xml:space="preserve">9.6.3.2.1 </w:t>
            </w:r>
            <w:r w:rsidRPr="001E0F35">
              <w:rPr>
                <w:rFonts w:ascii="Raleway" w:hAnsi="Raleway"/>
                <w:sz w:val="18"/>
                <w:szCs w:val="18"/>
              </w:rPr>
              <w:t xml:space="preserve">La auditoría de renovación de la certificación debe incluir una auditoría </w:t>
            </w:r>
            <w:r w:rsidRPr="001E0F35">
              <w:rPr>
                <w:rFonts w:ascii="Raleway" w:hAnsi="Raleway"/>
                <w:i/>
                <w:sz w:val="18"/>
                <w:szCs w:val="18"/>
              </w:rPr>
              <w:t>in situ</w:t>
            </w:r>
            <w:r w:rsidRPr="001E0F35">
              <w:rPr>
                <w:rFonts w:ascii="Raleway" w:hAnsi="Raleway"/>
                <w:sz w:val="18"/>
                <w:szCs w:val="18"/>
              </w:rPr>
              <w:t xml:space="preserve"> que trate lo siguiente</w:t>
            </w:r>
            <w:r w:rsidRPr="001E0F35">
              <w:rPr>
                <w:rFonts w:ascii="Raleway" w:hAnsi="Raleway"/>
                <w:color w:val="000000"/>
                <w:sz w:val="18"/>
                <w:szCs w:val="18"/>
              </w:rPr>
              <w:t>:</w:t>
            </w:r>
          </w:p>
          <w:p w14:paraId="2EE881F6" w14:textId="77777777" w:rsidR="00FB0488" w:rsidRPr="001E0F35" w:rsidRDefault="00FB0488" w:rsidP="00FB0488">
            <w:pPr>
              <w:pStyle w:val="Sinespaciado"/>
              <w:rPr>
                <w:rFonts w:ascii="Raleway" w:hAnsi="Raleway"/>
                <w:iCs/>
                <w:sz w:val="18"/>
                <w:szCs w:val="18"/>
              </w:rPr>
            </w:pPr>
          </w:p>
          <w:p w14:paraId="28CE8260"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a) la eficacia del sistema de gestión en su totalidad, a la vista de los cambios internos y externos, y su pertinencia y aplicabilidad continuas para el alcance de la certificación;</w:t>
            </w:r>
          </w:p>
        </w:tc>
        <w:tc>
          <w:tcPr>
            <w:tcW w:w="2137" w:type="pct"/>
          </w:tcPr>
          <w:p w14:paraId="156C65B5" w14:textId="77777777" w:rsidR="00FB0488" w:rsidRPr="001E0F35" w:rsidRDefault="00FB0488" w:rsidP="00FB0488">
            <w:pPr>
              <w:pStyle w:val="Sinespaciado"/>
              <w:rPr>
                <w:rFonts w:ascii="Raleway" w:hAnsi="Raleway"/>
                <w:sz w:val="18"/>
                <w:szCs w:val="18"/>
                <w:lang w:val="es-CO"/>
              </w:rPr>
            </w:pPr>
          </w:p>
        </w:tc>
      </w:tr>
      <w:tr w:rsidR="00FB0488" w:rsidRPr="001E0F35" w14:paraId="3B6BA215" w14:textId="77777777" w:rsidTr="00D10B4A">
        <w:trPr>
          <w:trHeight w:val="57"/>
        </w:trPr>
        <w:tc>
          <w:tcPr>
            <w:tcW w:w="2863" w:type="pct"/>
          </w:tcPr>
          <w:p w14:paraId="18BBF861"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b) el compromiso demostrado para mantener la eficacia y la mejora del sistema de gestión con el fin de reforzar el desempeño global;</w:t>
            </w:r>
          </w:p>
        </w:tc>
        <w:tc>
          <w:tcPr>
            <w:tcW w:w="2137" w:type="pct"/>
          </w:tcPr>
          <w:p w14:paraId="7E34674B" w14:textId="77777777" w:rsidR="00FB0488" w:rsidRPr="001E0F35" w:rsidRDefault="00FB0488" w:rsidP="00FB0488">
            <w:pPr>
              <w:pStyle w:val="Sinespaciado"/>
              <w:rPr>
                <w:rFonts w:ascii="Raleway" w:hAnsi="Raleway"/>
                <w:sz w:val="18"/>
                <w:szCs w:val="18"/>
                <w:lang w:val="es-CO"/>
              </w:rPr>
            </w:pPr>
          </w:p>
        </w:tc>
      </w:tr>
      <w:tr w:rsidR="00FB0488" w:rsidRPr="001E0F35" w14:paraId="19E09065" w14:textId="77777777" w:rsidTr="00D10B4A">
        <w:trPr>
          <w:trHeight w:val="57"/>
        </w:trPr>
        <w:tc>
          <w:tcPr>
            <w:tcW w:w="2863" w:type="pct"/>
          </w:tcPr>
          <w:p w14:paraId="2B35C098"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c) la eficacia del sistema de gestión en relación con el logro de los objetivos del cliente certificado y los resultados previstos del sistema (o sistemas) de gestión respectivos.</w:t>
            </w:r>
          </w:p>
        </w:tc>
        <w:tc>
          <w:tcPr>
            <w:tcW w:w="2137" w:type="pct"/>
          </w:tcPr>
          <w:p w14:paraId="482A4D34" w14:textId="77777777" w:rsidR="00FB0488" w:rsidRPr="001E0F35" w:rsidRDefault="00FB0488" w:rsidP="00FB0488">
            <w:pPr>
              <w:pStyle w:val="Sinespaciado"/>
              <w:rPr>
                <w:rFonts w:ascii="Raleway" w:hAnsi="Raleway"/>
                <w:sz w:val="18"/>
                <w:szCs w:val="18"/>
                <w:lang w:val="es-CO"/>
              </w:rPr>
            </w:pPr>
          </w:p>
        </w:tc>
      </w:tr>
      <w:tr w:rsidR="00FB0488" w:rsidRPr="001E0F35" w14:paraId="4CDBA429" w14:textId="77777777" w:rsidTr="00D10B4A">
        <w:trPr>
          <w:trHeight w:val="57"/>
        </w:trPr>
        <w:tc>
          <w:tcPr>
            <w:tcW w:w="2863" w:type="pct"/>
          </w:tcPr>
          <w:p w14:paraId="571037A0"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9.6.3.2.2 Para todas las no conformidades mayores, el organismo de certificación debe fijar plazos para la implementación de correcciones y de acciones correctivas. Estas acciones se deben implementar y verificar antes de la expiración de la certificación.</w:t>
            </w:r>
          </w:p>
        </w:tc>
        <w:tc>
          <w:tcPr>
            <w:tcW w:w="2137" w:type="pct"/>
          </w:tcPr>
          <w:p w14:paraId="2432D329" w14:textId="77777777" w:rsidR="00FB0488" w:rsidRPr="001E0F35" w:rsidRDefault="00FB0488" w:rsidP="00FB0488">
            <w:pPr>
              <w:pStyle w:val="Sinespaciado"/>
              <w:rPr>
                <w:rFonts w:ascii="Raleway" w:hAnsi="Raleway"/>
                <w:sz w:val="18"/>
                <w:szCs w:val="18"/>
                <w:lang w:val="es-CO"/>
              </w:rPr>
            </w:pPr>
          </w:p>
        </w:tc>
      </w:tr>
      <w:tr w:rsidR="00FB0488" w:rsidRPr="001E0F35" w14:paraId="14A3C404" w14:textId="77777777" w:rsidTr="00D10B4A">
        <w:trPr>
          <w:trHeight w:val="57"/>
        </w:trPr>
        <w:tc>
          <w:tcPr>
            <w:tcW w:w="2863" w:type="pct"/>
          </w:tcPr>
          <w:p w14:paraId="213591B0"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bCs/>
                <w:sz w:val="18"/>
                <w:szCs w:val="18"/>
              </w:rPr>
              <w:t>9.6.3.2.3 Cuando se completen exitosamente las actividades de renovación de la certificación antes de la expiración de la certificación existente, la fecha de expiración de la nueva certificación puede basarse en la fecha de expiración de la certificación existente. La fecha de emisión de un nuevo certificado debe ser la fecha de la decisión de la renovación o una posterior.</w:t>
            </w:r>
          </w:p>
        </w:tc>
        <w:tc>
          <w:tcPr>
            <w:tcW w:w="2137" w:type="pct"/>
          </w:tcPr>
          <w:p w14:paraId="1F22C9C8" w14:textId="77777777" w:rsidR="00FB0488" w:rsidRPr="001E0F35" w:rsidRDefault="00FB0488" w:rsidP="00FB0488">
            <w:pPr>
              <w:pStyle w:val="Sinespaciado"/>
              <w:rPr>
                <w:rFonts w:ascii="Raleway" w:hAnsi="Raleway"/>
                <w:sz w:val="18"/>
                <w:szCs w:val="18"/>
                <w:lang w:val="es-CO"/>
              </w:rPr>
            </w:pPr>
          </w:p>
        </w:tc>
      </w:tr>
      <w:tr w:rsidR="00FB0488" w:rsidRPr="001E0F35" w14:paraId="75E7345C" w14:textId="77777777" w:rsidTr="00D10B4A">
        <w:trPr>
          <w:trHeight w:val="57"/>
        </w:trPr>
        <w:tc>
          <w:tcPr>
            <w:tcW w:w="2863" w:type="pct"/>
          </w:tcPr>
          <w:p w14:paraId="69A3966E"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bCs/>
                <w:sz w:val="18"/>
                <w:szCs w:val="18"/>
              </w:rPr>
              <w:t>9.6.3.2.4 Si el organismo de certificación no ha completado la auditoría de renovación o el organismo de certificación no puede verificar la implementación de las correcciones y acciones correctivas para cualquier no conformidad mayor (véase 9.5.2.1) antes de la fecha de expiración de la certificación, entonces no se debe recomendar la renovación de la certificación y no se debe extender la validez de la certificación. Se debe informar esto al cliente y explicarle las consecuencias.</w:t>
            </w:r>
          </w:p>
        </w:tc>
        <w:tc>
          <w:tcPr>
            <w:tcW w:w="2137" w:type="pct"/>
          </w:tcPr>
          <w:p w14:paraId="43CEF704" w14:textId="77777777" w:rsidR="00FB0488" w:rsidRPr="001E0F35" w:rsidRDefault="00FB0488" w:rsidP="00FB0488">
            <w:pPr>
              <w:pStyle w:val="Sinespaciado"/>
              <w:rPr>
                <w:rFonts w:ascii="Raleway" w:hAnsi="Raleway"/>
                <w:sz w:val="18"/>
                <w:szCs w:val="18"/>
                <w:lang w:val="es-CO"/>
              </w:rPr>
            </w:pPr>
          </w:p>
        </w:tc>
      </w:tr>
      <w:tr w:rsidR="00FB0488" w:rsidRPr="001E0F35" w14:paraId="76D4FB5B" w14:textId="77777777" w:rsidTr="00D10B4A">
        <w:trPr>
          <w:trHeight w:val="57"/>
        </w:trPr>
        <w:tc>
          <w:tcPr>
            <w:tcW w:w="2863" w:type="pct"/>
          </w:tcPr>
          <w:p w14:paraId="41D09A71"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bCs/>
                <w:sz w:val="18"/>
                <w:szCs w:val="18"/>
              </w:rPr>
              <w:t>9.6.3.2.5 Después de la expiración de la certificación, el organismo de certificación puede restaurar la certificación dentro de los 6 meses siguientes siempre y cuando se hayan completado las actividades de renovación de la certificación pendientes; de otro modo, se debe realizar mínimo una etapa 2. La fecha de vigencia del certificado debe ser la fecha de la decisión de la nueva certificación o una posterior, y la fecha de expiración se debe basar en el ciclo de certificación anterior.</w:t>
            </w:r>
          </w:p>
        </w:tc>
        <w:tc>
          <w:tcPr>
            <w:tcW w:w="2137" w:type="pct"/>
          </w:tcPr>
          <w:p w14:paraId="7AC1C5FA" w14:textId="77777777" w:rsidR="00FB0488" w:rsidRPr="001E0F35" w:rsidRDefault="00FB0488" w:rsidP="00FB0488">
            <w:pPr>
              <w:pStyle w:val="Sinespaciado"/>
              <w:rPr>
                <w:rFonts w:ascii="Raleway" w:hAnsi="Raleway"/>
                <w:sz w:val="18"/>
                <w:szCs w:val="18"/>
                <w:lang w:val="es-CO"/>
              </w:rPr>
            </w:pPr>
          </w:p>
        </w:tc>
      </w:tr>
      <w:tr w:rsidR="00FB0488" w:rsidRPr="001E0F35" w14:paraId="6822AF59" w14:textId="77777777" w:rsidTr="00D10B4A">
        <w:trPr>
          <w:trHeight w:val="57"/>
        </w:trPr>
        <w:tc>
          <w:tcPr>
            <w:tcW w:w="2863" w:type="pct"/>
          </w:tcPr>
          <w:p w14:paraId="04C58E45" w14:textId="55511FAC" w:rsidR="00FB0488" w:rsidRPr="001E0F35" w:rsidRDefault="00FB0488" w:rsidP="00FB0488">
            <w:pPr>
              <w:pStyle w:val="Sinespaciado"/>
              <w:rPr>
                <w:rFonts w:ascii="Raleway" w:hAnsi="Raleway"/>
                <w:b/>
                <w:bCs/>
                <w:w w:val="102"/>
                <w:sz w:val="18"/>
                <w:szCs w:val="18"/>
              </w:rPr>
            </w:pPr>
            <w:r w:rsidRPr="001E0F35">
              <w:rPr>
                <w:rFonts w:ascii="Raleway" w:hAnsi="Raleway"/>
                <w:b/>
                <w:bCs/>
                <w:sz w:val="18"/>
                <w:szCs w:val="18"/>
                <w:lang w:val="es-CO"/>
              </w:rPr>
              <w:t>(ISO/IEC 27006-1:2024) 9.6.3.2 Auditorías de Recertificación</w:t>
            </w:r>
            <w:r w:rsidRPr="001E0F35">
              <w:rPr>
                <w:rFonts w:ascii="Raleway" w:hAnsi="Raleway"/>
                <w:sz w:val="18"/>
                <w:szCs w:val="18"/>
                <w:lang w:val="es-CO"/>
              </w:rPr>
              <w:t xml:space="preserve"> </w:t>
            </w:r>
          </w:p>
        </w:tc>
        <w:tc>
          <w:tcPr>
            <w:tcW w:w="2137" w:type="pct"/>
          </w:tcPr>
          <w:p w14:paraId="29EF9B39" w14:textId="77777777" w:rsidR="00FB0488" w:rsidRPr="001E0F35" w:rsidRDefault="00FB0488" w:rsidP="00FB0488">
            <w:pPr>
              <w:pStyle w:val="Sinespaciado"/>
              <w:rPr>
                <w:rFonts w:ascii="Raleway" w:hAnsi="Raleway"/>
                <w:sz w:val="18"/>
                <w:szCs w:val="18"/>
                <w:lang w:val="es-CO"/>
              </w:rPr>
            </w:pPr>
          </w:p>
        </w:tc>
      </w:tr>
      <w:tr w:rsidR="00FB0488" w:rsidRPr="001E0F35" w14:paraId="458FACF6" w14:textId="77777777" w:rsidTr="00D10B4A">
        <w:trPr>
          <w:trHeight w:val="57"/>
        </w:trPr>
        <w:tc>
          <w:tcPr>
            <w:tcW w:w="2863" w:type="pct"/>
          </w:tcPr>
          <w:p w14:paraId="0619ED40" w14:textId="1ADFD888"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lang w:val="es-CO"/>
              </w:rPr>
              <w:t xml:space="preserve">(ISO/IEC 27006-1:2024) </w:t>
            </w:r>
            <w:r w:rsidRPr="001E0F35">
              <w:rPr>
                <w:rFonts w:ascii="Raleway" w:hAnsi="Raleway"/>
                <w:sz w:val="18"/>
                <w:szCs w:val="18"/>
                <w:lang w:val="es-CO"/>
              </w:rPr>
              <w:t>9.6.3.2 Los procedimientos de auditoría de recertificación deben ser consistentes con los que se refieren a la auditoría de certificación inicial del SGSI del cliente, tal como se describe en esta norma internacional.</w:t>
            </w:r>
          </w:p>
          <w:p w14:paraId="2BAF73E9" w14:textId="77777777" w:rsidR="00FB0488" w:rsidRPr="001E0F35" w:rsidRDefault="00FB0488" w:rsidP="00FB0488">
            <w:pPr>
              <w:pStyle w:val="Sinespaciado"/>
              <w:rPr>
                <w:rFonts w:ascii="Raleway" w:hAnsi="Raleway"/>
                <w:sz w:val="18"/>
                <w:szCs w:val="18"/>
                <w:lang w:val="es-CO"/>
              </w:rPr>
            </w:pPr>
          </w:p>
          <w:p w14:paraId="27DEA081" w14:textId="04FE8C50" w:rsidR="00FB0488" w:rsidRPr="001E0F35" w:rsidRDefault="00FB0488" w:rsidP="00FB0488">
            <w:pPr>
              <w:pStyle w:val="Sinespaciado"/>
              <w:rPr>
                <w:rFonts w:ascii="Raleway" w:hAnsi="Raleway"/>
                <w:b/>
                <w:bCs/>
                <w:w w:val="102"/>
                <w:sz w:val="18"/>
                <w:szCs w:val="18"/>
              </w:rPr>
            </w:pPr>
            <w:r w:rsidRPr="001E0F35">
              <w:rPr>
                <w:rFonts w:ascii="Raleway" w:hAnsi="Raleway"/>
                <w:sz w:val="18"/>
                <w:szCs w:val="18"/>
                <w:lang w:val="es-CO"/>
              </w:rPr>
              <w:t>El tiempo permitido para implementar acciones correctivas debe ser consistente con la gravedad de la no conformidad y el riesgo asociado de seguridad de la información.</w:t>
            </w:r>
          </w:p>
        </w:tc>
        <w:tc>
          <w:tcPr>
            <w:tcW w:w="2137" w:type="pct"/>
          </w:tcPr>
          <w:p w14:paraId="22C047D0" w14:textId="77777777" w:rsidR="00FB0488" w:rsidRPr="001E0F35" w:rsidRDefault="00FB0488" w:rsidP="00FB0488">
            <w:pPr>
              <w:pStyle w:val="Sinespaciado"/>
              <w:rPr>
                <w:rFonts w:ascii="Raleway" w:hAnsi="Raleway"/>
                <w:sz w:val="18"/>
                <w:szCs w:val="18"/>
                <w:lang w:val="es-CO"/>
              </w:rPr>
            </w:pPr>
          </w:p>
        </w:tc>
      </w:tr>
      <w:tr w:rsidR="00FB0488" w:rsidRPr="001E0F35" w14:paraId="2ABBD51A" w14:textId="77777777" w:rsidTr="00D10B4A">
        <w:trPr>
          <w:trHeight w:val="57"/>
        </w:trPr>
        <w:tc>
          <w:tcPr>
            <w:tcW w:w="2863" w:type="pct"/>
          </w:tcPr>
          <w:p w14:paraId="63BBD5DB" w14:textId="33E0FCC6" w:rsidR="00FB0488" w:rsidRPr="001E0F35" w:rsidRDefault="00FB0488" w:rsidP="00FB0488">
            <w:pPr>
              <w:pStyle w:val="Sinespaciado"/>
              <w:rPr>
                <w:rFonts w:ascii="Raleway" w:hAnsi="Raleway"/>
                <w:b/>
                <w:bCs/>
                <w:sz w:val="18"/>
                <w:szCs w:val="18"/>
              </w:rPr>
            </w:pPr>
            <w:r w:rsidRPr="001E0F35">
              <w:rPr>
                <w:rFonts w:ascii="Raleway" w:hAnsi="Raleway"/>
                <w:b/>
                <w:bCs/>
                <w:w w:val="102"/>
                <w:sz w:val="18"/>
                <w:szCs w:val="18"/>
              </w:rPr>
              <w:t xml:space="preserve">9.6.4 Auditorias especiales </w:t>
            </w:r>
          </w:p>
        </w:tc>
        <w:tc>
          <w:tcPr>
            <w:tcW w:w="2137" w:type="pct"/>
          </w:tcPr>
          <w:p w14:paraId="38081FE1" w14:textId="77777777" w:rsidR="00FB0488" w:rsidRPr="001E0F35" w:rsidRDefault="00FB0488" w:rsidP="00FB0488">
            <w:pPr>
              <w:pStyle w:val="Sinespaciado"/>
              <w:rPr>
                <w:rFonts w:ascii="Raleway" w:hAnsi="Raleway"/>
                <w:sz w:val="18"/>
                <w:szCs w:val="18"/>
                <w:lang w:val="es-CO"/>
              </w:rPr>
            </w:pPr>
          </w:p>
        </w:tc>
      </w:tr>
      <w:tr w:rsidR="00FB0488" w:rsidRPr="001E0F35" w14:paraId="26FE33EA" w14:textId="77777777" w:rsidTr="00D10B4A">
        <w:trPr>
          <w:trHeight w:val="57"/>
        </w:trPr>
        <w:tc>
          <w:tcPr>
            <w:tcW w:w="2863" w:type="pct"/>
          </w:tcPr>
          <w:p w14:paraId="02EB2289" w14:textId="200A26E6"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9.6.4.1 Ampliación del alcance</w:t>
            </w:r>
          </w:p>
        </w:tc>
        <w:tc>
          <w:tcPr>
            <w:tcW w:w="2137" w:type="pct"/>
          </w:tcPr>
          <w:p w14:paraId="11989E51" w14:textId="77777777" w:rsidR="00FB0488" w:rsidRPr="001E0F35" w:rsidRDefault="00FB0488" w:rsidP="00FB0488">
            <w:pPr>
              <w:pStyle w:val="Sinespaciado"/>
              <w:rPr>
                <w:rFonts w:ascii="Raleway" w:hAnsi="Raleway"/>
                <w:sz w:val="18"/>
                <w:szCs w:val="18"/>
                <w:lang w:val="es-CO"/>
              </w:rPr>
            </w:pPr>
          </w:p>
        </w:tc>
      </w:tr>
      <w:tr w:rsidR="00FB0488" w:rsidRPr="001E0F35" w14:paraId="71C94836" w14:textId="77777777" w:rsidTr="00D10B4A">
        <w:trPr>
          <w:trHeight w:val="57"/>
        </w:trPr>
        <w:tc>
          <w:tcPr>
            <w:tcW w:w="2863" w:type="pct"/>
          </w:tcPr>
          <w:p w14:paraId="011A621E"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bCs/>
                <w:sz w:val="18"/>
                <w:szCs w:val="18"/>
              </w:rPr>
              <w:t xml:space="preserve">9.6.4.1 </w:t>
            </w:r>
            <w:r w:rsidRPr="001E0F35">
              <w:rPr>
                <w:rFonts w:ascii="Raleway" w:hAnsi="Raleway"/>
                <w:color w:val="000000"/>
                <w:sz w:val="18"/>
                <w:szCs w:val="18"/>
              </w:rPr>
              <w:t>El organismo de certificación debe, en respuesta a una solicitud de ampliación del alcance de una certificación ya otorgada, realizar una revisión de la solicitud y determinar cualquier actividad de auditoría necesaria para decidir si se concede o no la ampliación. Ésta se puede realizar conjuntamente con una auditoría de seguimiento.</w:t>
            </w:r>
          </w:p>
        </w:tc>
        <w:tc>
          <w:tcPr>
            <w:tcW w:w="2137" w:type="pct"/>
          </w:tcPr>
          <w:p w14:paraId="6C32BEA9" w14:textId="77777777" w:rsidR="00FB0488" w:rsidRPr="001E0F35" w:rsidRDefault="00FB0488" w:rsidP="00FB0488">
            <w:pPr>
              <w:pStyle w:val="Sinespaciado"/>
              <w:rPr>
                <w:rFonts w:ascii="Raleway" w:hAnsi="Raleway"/>
                <w:sz w:val="18"/>
                <w:szCs w:val="18"/>
                <w:lang w:val="es-CO"/>
              </w:rPr>
            </w:pPr>
          </w:p>
        </w:tc>
      </w:tr>
      <w:tr w:rsidR="00FB0488" w:rsidRPr="001E0F35" w14:paraId="29B2D179" w14:textId="77777777" w:rsidTr="00D10B4A">
        <w:trPr>
          <w:trHeight w:val="57"/>
        </w:trPr>
        <w:tc>
          <w:tcPr>
            <w:tcW w:w="2863" w:type="pct"/>
          </w:tcPr>
          <w:p w14:paraId="51E43DDF" w14:textId="0010861C"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lang w:val="es-CO"/>
              </w:rPr>
              <w:t>(ISO/IEC 27006-1:2024)9.6.4.1 Casos especiales</w:t>
            </w:r>
          </w:p>
        </w:tc>
        <w:tc>
          <w:tcPr>
            <w:tcW w:w="2137" w:type="pct"/>
          </w:tcPr>
          <w:p w14:paraId="3C267066" w14:textId="77777777" w:rsidR="00FB0488" w:rsidRPr="001E0F35" w:rsidRDefault="00FB0488" w:rsidP="00FB0488">
            <w:pPr>
              <w:pStyle w:val="Sinespaciado"/>
              <w:rPr>
                <w:rFonts w:ascii="Raleway" w:hAnsi="Raleway"/>
                <w:sz w:val="18"/>
                <w:szCs w:val="18"/>
                <w:lang w:val="es-CO"/>
              </w:rPr>
            </w:pPr>
          </w:p>
        </w:tc>
      </w:tr>
      <w:tr w:rsidR="00FB0488" w:rsidRPr="001E0F35" w14:paraId="2B834E39" w14:textId="77777777" w:rsidTr="00D10B4A">
        <w:trPr>
          <w:trHeight w:val="57"/>
        </w:trPr>
        <w:tc>
          <w:tcPr>
            <w:tcW w:w="2863" w:type="pct"/>
          </w:tcPr>
          <w:p w14:paraId="4C1ACF52" w14:textId="2D870976"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lang w:val="es-CO"/>
              </w:rPr>
              <w:t xml:space="preserve">(ISO/IEC 27006-1:2024 </w:t>
            </w:r>
            <w:r w:rsidRPr="001E0F35">
              <w:rPr>
                <w:rFonts w:ascii="Raleway" w:hAnsi="Raleway"/>
                <w:sz w:val="18"/>
                <w:szCs w:val="18"/>
                <w:lang w:val="es-CO"/>
              </w:rPr>
              <w:t>9.6.4.1 Los requisitos de ISO/IEC 17021-1:2015, 9.6.5 deben aplicarse.</w:t>
            </w:r>
          </w:p>
        </w:tc>
        <w:tc>
          <w:tcPr>
            <w:tcW w:w="2137" w:type="pct"/>
          </w:tcPr>
          <w:p w14:paraId="3B9057C1" w14:textId="77777777" w:rsidR="00FB0488" w:rsidRPr="001E0F35" w:rsidRDefault="00FB0488" w:rsidP="00FB0488">
            <w:pPr>
              <w:pStyle w:val="Sinespaciado"/>
              <w:rPr>
                <w:rFonts w:ascii="Raleway" w:hAnsi="Raleway"/>
                <w:sz w:val="18"/>
                <w:szCs w:val="18"/>
                <w:lang w:val="es-CO"/>
              </w:rPr>
            </w:pPr>
          </w:p>
        </w:tc>
      </w:tr>
      <w:tr w:rsidR="00FB0488" w:rsidRPr="001E0F35" w14:paraId="74126DAC" w14:textId="77777777" w:rsidTr="00D10B4A">
        <w:trPr>
          <w:trHeight w:val="57"/>
        </w:trPr>
        <w:tc>
          <w:tcPr>
            <w:tcW w:w="2863" w:type="pct"/>
          </w:tcPr>
          <w:p w14:paraId="675CA2A4" w14:textId="3082B8BF"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9.6.4.2 Auditorías con notificación a corto plazo </w:t>
            </w:r>
          </w:p>
        </w:tc>
        <w:tc>
          <w:tcPr>
            <w:tcW w:w="2137" w:type="pct"/>
          </w:tcPr>
          <w:p w14:paraId="67D867C9" w14:textId="77777777" w:rsidR="00FB0488" w:rsidRPr="001E0F35" w:rsidRDefault="00FB0488" w:rsidP="00FB0488">
            <w:pPr>
              <w:pStyle w:val="Sinespaciado"/>
              <w:rPr>
                <w:rFonts w:ascii="Raleway" w:hAnsi="Raleway"/>
                <w:sz w:val="18"/>
                <w:szCs w:val="18"/>
                <w:lang w:val="es-CO"/>
              </w:rPr>
            </w:pPr>
          </w:p>
        </w:tc>
      </w:tr>
      <w:tr w:rsidR="00FB0488" w:rsidRPr="001E0F35" w14:paraId="2252FCEC" w14:textId="77777777" w:rsidTr="00D10B4A">
        <w:trPr>
          <w:trHeight w:val="57"/>
        </w:trPr>
        <w:tc>
          <w:tcPr>
            <w:tcW w:w="2863" w:type="pct"/>
          </w:tcPr>
          <w:p w14:paraId="02064FA8" w14:textId="6ECF0D27" w:rsidR="00FB0488" w:rsidRPr="001E0F35" w:rsidRDefault="00FB0488" w:rsidP="00FB0488">
            <w:pPr>
              <w:pStyle w:val="Sinespaciado"/>
              <w:rPr>
                <w:rFonts w:ascii="Raleway" w:hAnsi="Raleway"/>
                <w:color w:val="000000"/>
                <w:sz w:val="18"/>
                <w:szCs w:val="18"/>
              </w:rPr>
            </w:pPr>
            <w:r w:rsidRPr="001E0F35">
              <w:rPr>
                <w:rFonts w:ascii="Raleway" w:hAnsi="Raleway"/>
                <w:b/>
                <w:bCs/>
                <w:sz w:val="18"/>
                <w:szCs w:val="18"/>
                <w:lang w:val="es-CO"/>
              </w:rPr>
              <w:t xml:space="preserve">(ISO/IEC 17021-1:2015) </w:t>
            </w:r>
            <w:r w:rsidRPr="001E0F35">
              <w:rPr>
                <w:rFonts w:ascii="Raleway" w:hAnsi="Raleway"/>
                <w:sz w:val="18"/>
                <w:szCs w:val="18"/>
                <w:lang w:val="es-CO"/>
              </w:rPr>
              <w:t xml:space="preserve">9.6.4.2 </w:t>
            </w:r>
            <w:r w:rsidRPr="001E0F35">
              <w:rPr>
                <w:rFonts w:ascii="Raleway" w:hAnsi="Raleway"/>
                <w:color w:val="000000"/>
                <w:sz w:val="18"/>
                <w:szCs w:val="18"/>
              </w:rPr>
              <w:t>El organismo de certificación puede tener que realizar auditorías de clientes certificados bajo la forma de visitas notificadas a corto plazo o sin anunciar, con el fin de investigar quejas, en respuesta a cambios, o como seguimiento de clientes con la certificación suspendida. En estos casos:</w:t>
            </w:r>
          </w:p>
          <w:p w14:paraId="472A905C" w14:textId="77777777" w:rsidR="00FB0488" w:rsidRPr="001E0F35" w:rsidRDefault="00FB0488" w:rsidP="00FB0488">
            <w:pPr>
              <w:pStyle w:val="Sinespaciado"/>
              <w:rPr>
                <w:rFonts w:ascii="Raleway" w:hAnsi="Raleway"/>
                <w:iCs/>
                <w:sz w:val="18"/>
                <w:szCs w:val="18"/>
              </w:rPr>
            </w:pPr>
          </w:p>
          <w:p w14:paraId="46F0F955"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 xml:space="preserve">a) </w:t>
            </w:r>
            <w:r w:rsidRPr="001E0F35">
              <w:rPr>
                <w:rFonts w:ascii="Raleway" w:hAnsi="Raleway"/>
                <w:iCs/>
                <w:spacing w:val="-4"/>
                <w:sz w:val="18"/>
                <w:szCs w:val="18"/>
              </w:rPr>
              <w:t>el organismo de certificación debe describir y poner en conocimiento de los clientes certificados, con antelación (por ejemplo, en los documentos descritos en el apartado 8.5.1), las condiciones en las que se va a llevar a cabo estas auditorías;</w:t>
            </w:r>
          </w:p>
        </w:tc>
        <w:tc>
          <w:tcPr>
            <w:tcW w:w="2137" w:type="pct"/>
          </w:tcPr>
          <w:p w14:paraId="259A0F8B" w14:textId="77777777" w:rsidR="00FB0488" w:rsidRPr="001E0F35" w:rsidRDefault="00FB0488" w:rsidP="00FB0488">
            <w:pPr>
              <w:pStyle w:val="Sinespaciado"/>
              <w:rPr>
                <w:rFonts w:ascii="Raleway" w:hAnsi="Raleway"/>
                <w:sz w:val="18"/>
                <w:szCs w:val="18"/>
                <w:lang w:val="es-CO"/>
              </w:rPr>
            </w:pPr>
          </w:p>
        </w:tc>
      </w:tr>
      <w:tr w:rsidR="00FB0488" w:rsidRPr="001E0F35" w14:paraId="32D9CFBD" w14:textId="77777777" w:rsidTr="00D10B4A">
        <w:trPr>
          <w:trHeight w:val="952"/>
        </w:trPr>
        <w:tc>
          <w:tcPr>
            <w:tcW w:w="2863" w:type="pct"/>
          </w:tcPr>
          <w:p w14:paraId="64BDB0C4" w14:textId="77777777" w:rsidR="00FB0488" w:rsidRPr="001E0F35" w:rsidRDefault="00FB0488" w:rsidP="00FB0488">
            <w:pPr>
              <w:pStyle w:val="Sinespaciado"/>
              <w:rPr>
                <w:rFonts w:ascii="Raleway" w:hAnsi="Raleway"/>
                <w:bCs/>
                <w:sz w:val="18"/>
                <w:szCs w:val="18"/>
                <w:lang w:val="es-CO"/>
              </w:rPr>
            </w:pPr>
            <w:r w:rsidRPr="001E0F35">
              <w:rPr>
                <w:rFonts w:ascii="Raleway" w:hAnsi="Raleway"/>
                <w:sz w:val="18"/>
                <w:szCs w:val="18"/>
                <w:lang w:val="es-CO"/>
              </w:rPr>
              <w:t>b) el organismo de certificación debe poner un cuidado muy especial en la designación del equipo auditor, debido a la imposibilidad, por parte de la organización auditada, de formular una objeción sobre los miembros del equipo auditor.</w:t>
            </w:r>
          </w:p>
        </w:tc>
        <w:tc>
          <w:tcPr>
            <w:tcW w:w="2137" w:type="pct"/>
          </w:tcPr>
          <w:p w14:paraId="5C333089" w14:textId="77777777" w:rsidR="00FB0488" w:rsidRPr="001E0F35" w:rsidRDefault="00FB0488" w:rsidP="00FB0488">
            <w:pPr>
              <w:pStyle w:val="Sinespaciado"/>
              <w:rPr>
                <w:rFonts w:ascii="Raleway" w:hAnsi="Raleway"/>
                <w:sz w:val="18"/>
                <w:szCs w:val="18"/>
                <w:lang w:val="es-CO"/>
              </w:rPr>
            </w:pPr>
          </w:p>
        </w:tc>
      </w:tr>
      <w:tr w:rsidR="00FB0488" w:rsidRPr="001E0F35" w14:paraId="41505E94" w14:textId="77777777" w:rsidTr="00D10B4A">
        <w:trPr>
          <w:trHeight w:val="57"/>
        </w:trPr>
        <w:tc>
          <w:tcPr>
            <w:tcW w:w="2863" w:type="pct"/>
          </w:tcPr>
          <w:p w14:paraId="69034293" w14:textId="21F64697"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9.6.5 Suspender, retirar o reducir el alcance de la certificación </w:t>
            </w:r>
          </w:p>
        </w:tc>
        <w:tc>
          <w:tcPr>
            <w:tcW w:w="2137" w:type="pct"/>
          </w:tcPr>
          <w:p w14:paraId="3D1DF518" w14:textId="77777777" w:rsidR="00FB0488" w:rsidRPr="001E0F35" w:rsidRDefault="00FB0488" w:rsidP="00FB0488">
            <w:pPr>
              <w:pStyle w:val="Sinespaciado"/>
              <w:rPr>
                <w:rFonts w:ascii="Raleway" w:hAnsi="Raleway"/>
                <w:sz w:val="18"/>
                <w:szCs w:val="18"/>
                <w:lang w:val="es-CO"/>
              </w:rPr>
            </w:pPr>
          </w:p>
        </w:tc>
      </w:tr>
      <w:tr w:rsidR="00FB0488" w:rsidRPr="001E0F35" w14:paraId="4E6C7C9E" w14:textId="77777777" w:rsidTr="00D10B4A">
        <w:trPr>
          <w:trHeight w:val="57"/>
        </w:trPr>
        <w:tc>
          <w:tcPr>
            <w:tcW w:w="2863" w:type="pct"/>
          </w:tcPr>
          <w:p w14:paraId="43492AD5"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w w:val="105"/>
                <w:sz w:val="18"/>
                <w:szCs w:val="18"/>
              </w:rPr>
              <w:t xml:space="preserve">9.6.5.1 </w:t>
            </w:r>
            <w:r w:rsidRPr="001E0F35">
              <w:rPr>
                <w:rFonts w:ascii="Raleway" w:hAnsi="Raleway"/>
                <w:sz w:val="18"/>
                <w:szCs w:val="18"/>
              </w:rPr>
              <w:t>El organismo de certificación debe tener una política y procedimientos documentados para suspender, retirar o reducir el alcance de la certificación, y debe definir las acciones que debe tomar en consecuencia.</w:t>
            </w:r>
          </w:p>
        </w:tc>
        <w:tc>
          <w:tcPr>
            <w:tcW w:w="2137" w:type="pct"/>
          </w:tcPr>
          <w:p w14:paraId="68FD09C3" w14:textId="77777777" w:rsidR="00FB0488" w:rsidRPr="001E0F35" w:rsidRDefault="00FB0488" w:rsidP="00FB0488">
            <w:pPr>
              <w:pStyle w:val="Sinespaciado"/>
              <w:rPr>
                <w:rFonts w:ascii="Raleway" w:hAnsi="Raleway"/>
                <w:sz w:val="18"/>
                <w:szCs w:val="18"/>
                <w:lang w:val="es-CO"/>
              </w:rPr>
            </w:pPr>
          </w:p>
        </w:tc>
      </w:tr>
      <w:tr w:rsidR="00FB0488" w:rsidRPr="001E0F35" w14:paraId="7A1213C4" w14:textId="77777777" w:rsidTr="00D10B4A">
        <w:trPr>
          <w:trHeight w:val="57"/>
        </w:trPr>
        <w:tc>
          <w:tcPr>
            <w:tcW w:w="2863" w:type="pct"/>
          </w:tcPr>
          <w:p w14:paraId="32F5A020"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9.6.5.2 El organismo de certificación debe suspender la certificación cuando, por ejemplo:</w:t>
            </w:r>
          </w:p>
          <w:p w14:paraId="140CC697" w14:textId="77777777" w:rsidR="00FB0488" w:rsidRPr="001E0F35" w:rsidRDefault="00FB0488" w:rsidP="00FB0488">
            <w:pPr>
              <w:pStyle w:val="Sinespaciado"/>
              <w:rPr>
                <w:rFonts w:ascii="Raleway" w:hAnsi="Raleway"/>
                <w:i/>
                <w:iCs/>
                <w:sz w:val="18"/>
                <w:szCs w:val="18"/>
              </w:rPr>
            </w:pPr>
          </w:p>
          <w:p w14:paraId="492B55F6" w14:textId="77777777" w:rsidR="00FB0488" w:rsidRPr="001E0F35" w:rsidRDefault="00FB0488" w:rsidP="00FB0488">
            <w:pPr>
              <w:pStyle w:val="Sinespaciado"/>
              <w:rPr>
                <w:rFonts w:ascii="Raleway" w:hAnsi="Raleway"/>
                <w:iCs/>
                <w:sz w:val="18"/>
                <w:szCs w:val="18"/>
              </w:rPr>
            </w:pPr>
            <w:r w:rsidRPr="001E0F35">
              <w:rPr>
                <w:rFonts w:ascii="Raleway" w:hAnsi="Raleway"/>
                <w:iCs/>
                <w:sz w:val="18"/>
                <w:szCs w:val="18"/>
              </w:rPr>
              <w:t>-</w:t>
            </w:r>
            <w:r w:rsidRPr="001E0F35">
              <w:rPr>
                <w:rFonts w:ascii="Raleway" w:hAnsi="Raleway"/>
                <w:iCs/>
                <w:sz w:val="18"/>
                <w:szCs w:val="18"/>
              </w:rPr>
              <w:tab/>
              <w:t>el sistema de gestión certificado del cliente ha dejado de cumplir de forma persistente o grave los requisitos de la certificación, incluidos los requisitos relativos a la eficacia del sistema de gestión;</w:t>
            </w:r>
          </w:p>
          <w:p w14:paraId="1E8DA6AB" w14:textId="77777777" w:rsidR="00FB0488" w:rsidRPr="001E0F35" w:rsidRDefault="00FB0488" w:rsidP="00FB0488">
            <w:pPr>
              <w:pStyle w:val="Sinespaciado"/>
              <w:rPr>
                <w:rFonts w:ascii="Raleway" w:hAnsi="Raleway"/>
                <w:iCs/>
                <w:sz w:val="18"/>
                <w:szCs w:val="18"/>
              </w:rPr>
            </w:pPr>
            <w:r w:rsidRPr="001E0F35">
              <w:rPr>
                <w:rFonts w:ascii="Raleway" w:hAnsi="Raleway"/>
                <w:iCs/>
                <w:sz w:val="18"/>
                <w:szCs w:val="18"/>
              </w:rPr>
              <w:t>-</w:t>
            </w:r>
            <w:r w:rsidRPr="001E0F35">
              <w:rPr>
                <w:rFonts w:ascii="Raleway" w:hAnsi="Raleway"/>
                <w:iCs/>
                <w:sz w:val="18"/>
                <w:szCs w:val="18"/>
              </w:rPr>
              <w:tab/>
              <w:t>el cliente certificado no permite la realización de las auditorías de seguimiento o de renovación con la periodicidad requerida, o;</w:t>
            </w:r>
          </w:p>
          <w:p w14:paraId="3B3FC1F7"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 el cliente certificado haya pedido voluntariamente una suspensión</w:t>
            </w:r>
            <w:r w:rsidRPr="001E0F35">
              <w:rPr>
                <w:rFonts w:ascii="Raleway" w:hAnsi="Raleway"/>
                <w:sz w:val="18"/>
                <w:szCs w:val="18"/>
              </w:rPr>
              <w:t>.</w:t>
            </w:r>
          </w:p>
        </w:tc>
        <w:tc>
          <w:tcPr>
            <w:tcW w:w="2137" w:type="pct"/>
          </w:tcPr>
          <w:p w14:paraId="18010463" w14:textId="77777777" w:rsidR="00FB0488" w:rsidRPr="001E0F35" w:rsidRDefault="00FB0488" w:rsidP="00FB0488">
            <w:pPr>
              <w:pStyle w:val="Sinespaciado"/>
              <w:rPr>
                <w:rFonts w:ascii="Raleway" w:hAnsi="Raleway"/>
                <w:sz w:val="18"/>
                <w:szCs w:val="18"/>
                <w:lang w:val="es-CO"/>
              </w:rPr>
            </w:pPr>
          </w:p>
        </w:tc>
      </w:tr>
      <w:tr w:rsidR="00FB0488" w:rsidRPr="001E0F35" w14:paraId="4D7FD33B" w14:textId="77777777" w:rsidTr="00D10B4A">
        <w:trPr>
          <w:trHeight w:val="57"/>
        </w:trPr>
        <w:tc>
          <w:tcPr>
            <w:tcW w:w="2863" w:type="pct"/>
          </w:tcPr>
          <w:p w14:paraId="228D4330"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9.6.5.3 En el caso de una suspensión, la certificación del sistema de gestión del cliente se invalida temporalmente.</w:t>
            </w:r>
          </w:p>
        </w:tc>
        <w:tc>
          <w:tcPr>
            <w:tcW w:w="2137" w:type="pct"/>
          </w:tcPr>
          <w:p w14:paraId="20573B04" w14:textId="77777777" w:rsidR="00FB0488" w:rsidRPr="001E0F35" w:rsidRDefault="00FB0488" w:rsidP="00FB0488">
            <w:pPr>
              <w:pStyle w:val="Sinespaciado"/>
              <w:rPr>
                <w:rFonts w:ascii="Raleway" w:hAnsi="Raleway"/>
                <w:sz w:val="18"/>
                <w:szCs w:val="18"/>
                <w:lang w:val="es-CO"/>
              </w:rPr>
            </w:pPr>
          </w:p>
        </w:tc>
      </w:tr>
      <w:tr w:rsidR="00FB0488" w:rsidRPr="001E0F35" w14:paraId="089F003F" w14:textId="77777777" w:rsidTr="00D10B4A">
        <w:trPr>
          <w:trHeight w:val="57"/>
        </w:trPr>
        <w:tc>
          <w:tcPr>
            <w:tcW w:w="2863" w:type="pct"/>
          </w:tcPr>
          <w:p w14:paraId="3BD762EA"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9.6.5.4 El organismo de certificación debe restaurar la certificación suspendida si la cuestión que dio origen a la suspensión ya se resolvió. Cuando no se resuelvan los problemas que dieron lugar a la suspensión en el plazo establecido por el organismo de certificación, se debe retirar o reducir el alcance de la certificación.</w:t>
            </w:r>
          </w:p>
          <w:p w14:paraId="50FA74BD" w14:textId="77777777" w:rsidR="00FB0488" w:rsidRPr="001E0F35" w:rsidRDefault="00FB0488" w:rsidP="00FB0488">
            <w:pPr>
              <w:pStyle w:val="Sinespaciado"/>
              <w:rPr>
                <w:rFonts w:ascii="Raleway" w:hAnsi="Raleway"/>
                <w:sz w:val="18"/>
                <w:szCs w:val="18"/>
              </w:rPr>
            </w:pPr>
          </w:p>
          <w:p w14:paraId="335D464F" w14:textId="77777777" w:rsidR="00FB0488" w:rsidRPr="001E0F35" w:rsidRDefault="00FB0488" w:rsidP="00FB0488">
            <w:pPr>
              <w:pStyle w:val="Sinespaciado"/>
              <w:rPr>
                <w:rFonts w:ascii="Raleway" w:hAnsi="Raleway"/>
                <w:sz w:val="18"/>
                <w:szCs w:val="18"/>
              </w:rPr>
            </w:pPr>
            <w:r w:rsidRPr="001E0F35">
              <w:rPr>
                <w:rFonts w:ascii="Raleway" w:hAnsi="Raleway"/>
                <w:i/>
                <w:sz w:val="18"/>
                <w:szCs w:val="18"/>
              </w:rPr>
              <w:t>NOTA</w:t>
            </w:r>
            <w:r w:rsidRPr="001E0F35">
              <w:rPr>
                <w:rFonts w:ascii="Raleway" w:hAnsi="Raleway"/>
                <w:i/>
                <w:sz w:val="18"/>
                <w:szCs w:val="18"/>
              </w:rPr>
              <w:tab/>
            </w:r>
            <w:r w:rsidRPr="00740C1A">
              <w:rPr>
                <w:rFonts w:ascii="Raleway" w:hAnsi="Raleway"/>
                <w:i/>
                <w:sz w:val="18"/>
                <w:szCs w:val="18"/>
              </w:rPr>
              <w:t>En la mayoría de los casos, la suspensión no debería superar los 6 meses.</w:t>
            </w:r>
          </w:p>
        </w:tc>
        <w:tc>
          <w:tcPr>
            <w:tcW w:w="2137" w:type="pct"/>
          </w:tcPr>
          <w:p w14:paraId="1C5F21C3" w14:textId="77777777" w:rsidR="00FB0488" w:rsidRPr="001E0F35" w:rsidRDefault="00FB0488" w:rsidP="00FB0488">
            <w:pPr>
              <w:pStyle w:val="Sinespaciado"/>
              <w:rPr>
                <w:rFonts w:ascii="Raleway" w:hAnsi="Raleway"/>
                <w:sz w:val="18"/>
                <w:szCs w:val="18"/>
                <w:lang w:val="es-CO"/>
              </w:rPr>
            </w:pPr>
          </w:p>
        </w:tc>
      </w:tr>
      <w:tr w:rsidR="00FB0488" w:rsidRPr="001E0F35" w14:paraId="3289F03B" w14:textId="77777777" w:rsidTr="00D10B4A">
        <w:trPr>
          <w:trHeight w:val="57"/>
        </w:trPr>
        <w:tc>
          <w:tcPr>
            <w:tcW w:w="2863" w:type="pct"/>
          </w:tcPr>
          <w:p w14:paraId="56D93286"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w w:val="102"/>
                <w:sz w:val="18"/>
                <w:szCs w:val="18"/>
              </w:rPr>
              <w:t xml:space="preserve">9.6.5.5 </w:t>
            </w:r>
            <w:r w:rsidRPr="001E0F35">
              <w:rPr>
                <w:rFonts w:ascii="Raleway" w:hAnsi="Raleway"/>
                <w:sz w:val="18"/>
                <w:szCs w:val="18"/>
              </w:rPr>
              <w:t>El organismo de certificación debe reducir el alcance de la certificación para excluir las partes que no cumplen con los requisitos, cuando el cliente certificado haya dejado de cumplir de forma persistente o grave los requisitos de la certificación para esas partes del alcance de la certificación. Cualquier reducción del alcance debe estar en línea con los requisitos de la norma utilizada para la certificación.</w:t>
            </w:r>
          </w:p>
        </w:tc>
        <w:tc>
          <w:tcPr>
            <w:tcW w:w="2137" w:type="pct"/>
          </w:tcPr>
          <w:p w14:paraId="65741D03" w14:textId="77777777" w:rsidR="00FB0488" w:rsidRPr="001E0F35" w:rsidRDefault="00FB0488" w:rsidP="00FB0488">
            <w:pPr>
              <w:pStyle w:val="Sinespaciado"/>
              <w:rPr>
                <w:rFonts w:ascii="Raleway" w:hAnsi="Raleway"/>
                <w:sz w:val="18"/>
                <w:szCs w:val="18"/>
                <w:lang w:val="es-CO"/>
              </w:rPr>
            </w:pPr>
          </w:p>
        </w:tc>
      </w:tr>
      <w:tr w:rsidR="00FB0488" w:rsidRPr="001E0F35" w14:paraId="02CC506C" w14:textId="77777777" w:rsidTr="00D10B4A">
        <w:trPr>
          <w:trHeight w:val="57"/>
        </w:trPr>
        <w:tc>
          <w:tcPr>
            <w:tcW w:w="2863" w:type="pct"/>
          </w:tcPr>
          <w:p w14:paraId="70D1CFBD" w14:textId="7FFEC21A" w:rsidR="00FB0488" w:rsidRPr="001E0F35" w:rsidRDefault="00FB0488" w:rsidP="00FB0488">
            <w:pPr>
              <w:pStyle w:val="Sinespaciado"/>
              <w:rPr>
                <w:rFonts w:ascii="Raleway" w:hAnsi="Raleway"/>
                <w:b/>
                <w:sz w:val="18"/>
                <w:szCs w:val="18"/>
              </w:rPr>
            </w:pPr>
            <w:r w:rsidRPr="001E0F35">
              <w:rPr>
                <w:rFonts w:ascii="Raleway" w:hAnsi="Raleway"/>
                <w:b/>
                <w:w w:val="106"/>
                <w:sz w:val="18"/>
                <w:szCs w:val="18"/>
              </w:rPr>
              <w:t xml:space="preserve">9.7 Apelaciones </w:t>
            </w:r>
          </w:p>
        </w:tc>
        <w:tc>
          <w:tcPr>
            <w:tcW w:w="2137" w:type="pct"/>
          </w:tcPr>
          <w:p w14:paraId="3C1B6A5D" w14:textId="77777777" w:rsidR="00FB0488" w:rsidRPr="001E0F35" w:rsidRDefault="00FB0488" w:rsidP="00FB0488">
            <w:pPr>
              <w:pStyle w:val="Sinespaciado"/>
              <w:rPr>
                <w:rFonts w:ascii="Raleway" w:hAnsi="Raleway"/>
                <w:sz w:val="18"/>
                <w:szCs w:val="18"/>
                <w:lang w:val="es-CO"/>
              </w:rPr>
            </w:pPr>
          </w:p>
        </w:tc>
      </w:tr>
      <w:tr w:rsidR="00FB0488" w:rsidRPr="001E0F35" w14:paraId="2733D9B5" w14:textId="77777777" w:rsidTr="00D10B4A">
        <w:trPr>
          <w:trHeight w:val="57"/>
        </w:trPr>
        <w:tc>
          <w:tcPr>
            <w:tcW w:w="2863" w:type="pct"/>
          </w:tcPr>
          <w:p w14:paraId="73360284"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w w:val="102"/>
                <w:sz w:val="18"/>
                <w:szCs w:val="18"/>
              </w:rPr>
              <w:t xml:space="preserve">9.7.1 </w:t>
            </w:r>
            <w:r w:rsidRPr="001E0F35">
              <w:rPr>
                <w:rFonts w:ascii="Raleway" w:hAnsi="Raleway"/>
                <w:sz w:val="18"/>
                <w:szCs w:val="18"/>
              </w:rPr>
              <w:t>El organismo de certificación debe tener un proceso documentado para recibir, evaluar y tomar decisiones relativas a las apelaciones.</w:t>
            </w:r>
          </w:p>
        </w:tc>
        <w:tc>
          <w:tcPr>
            <w:tcW w:w="2137" w:type="pct"/>
          </w:tcPr>
          <w:p w14:paraId="7A0B8680" w14:textId="77777777" w:rsidR="00FB0488" w:rsidRPr="001E0F35" w:rsidRDefault="00FB0488" w:rsidP="00FB0488">
            <w:pPr>
              <w:pStyle w:val="Sinespaciado"/>
              <w:rPr>
                <w:rFonts w:ascii="Raleway" w:hAnsi="Raleway"/>
                <w:sz w:val="18"/>
                <w:szCs w:val="18"/>
                <w:lang w:val="es-CO"/>
              </w:rPr>
            </w:pPr>
          </w:p>
        </w:tc>
      </w:tr>
      <w:tr w:rsidR="00FB0488" w:rsidRPr="001E0F35" w14:paraId="61530CE5" w14:textId="77777777" w:rsidTr="00D10B4A">
        <w:trPr>
          <w:trHeight w:val="57"/>
        </w:trPr>
        <w:tc>
          <w:tcPr>
            <w:tcW w:w="2863" w:type="pct"/>
          </w:tcPr>
          <w:p w14:paraId="0B33BC50"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9.7.2 El organismo de certificación debe ser responsable de todas las decisiones tomadas a todos los niveles del proceso para el tratamiento de las apelaciones. El organismo de certificación debe asegurarse de que las personas encargadas con el proceso para el tratamiento de las apelaciones sean diferentes de las que llevaron a cabo las auditorías y tomaron las decisiones de certificación.</w:t>
            </w:r>
          </w:p>
        </w:tc>
        <w:tc>
          <w:tcPr>
            <w:tcW w:w="2137" w:type="pct"/>
          </w:tcPr>
          <w:p w14:paraId="5ACC0E72" w14:textId="77777777" w:rsidR="00FB0488" w:rsidRPr="001E0F35" w:rsidRDefault="00FB0488" w:rsidP="00FB0488">
            <w:pPr>
              <w:pStyle w:val="Sinespaciado"/>
              <w:rPr>
                <w:rFonts w:ascii="Raleway" w:hAnsi="Raleway"/>
                <w:sz w:val="18"/>
                <w:szCs w:val="18"/>
                <w:lang w:val="es-CO"/>
              </w:rPr>
            </w:pPr>
          </w:p>
        </w:tc>
      </w:tr>
      <w:tr w:rsidR="00FB0488" w:rsidRPr="001E0F35" w14:paraId="49E2128D" w14:textId="77777777" w:rsidTr="00D10B4A">
        <w:trPr>
          <w:trHeight w:val="57"/>
        </w:trPr>
        <w:tc>
          <w:tcPr>
            <w:tcW w:w="2863" w:type="pct"/>
          </w:tcPr>
          <w:p w14:paraId="4A229318"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9.7.3 La presentación, la investigación y la decisión relativa a las apelaciones no deben dar lugar a acciones discriminatorias contra quien apela.</w:t>
            </w:r>
          </w:p>
        </w:tc>
        <w:tc>
          <w:tcPr>
            <w:tcW w:w="2137" w:type="pct"/>
          </w:tcPr>
          <w:p w14:paraId="2B71DAC2" w14:textId="77777777" w:rsidR="00FB0488" w:rsidRPr="001E0F35" w:rsidRDefault="00FB0488" w:rsidP="00FB0488">
            <w:pPr>
              <w:pStyle w:val="Sinespaciado"/>
              <w:rPr>
                <w:rFonts w:ascii="Raleway" w:hAnsi="Raleway"/>
                <w:sz w:val="18"/>
                <w:szCs w:val="18"/>
                <w:lang w:val="es-CO"/>
              </w:rPr>
            </w:pPr>
          </w:p>
        </w:tc>
      </w:tr>
      <w:tr w:rsidR="00FB0488" w:rsidRPr="001E0F35" w14:paraId="190445E6" w14:textId="77777777" w:rsidTr="00D10B4A">
        <w:trPr>
          <w:trHeight w:val="57"/>
        </w:trPr>
        <w:tc>
          <w:tcPr>
            <w:tcW w:w="2863" w:type="pct"/>
          </w:tcPr>
          <w:p w14:paraId="00EE8F68"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9.7.4 El proceso para el tratamiento de las apelaciones debe incluir al menos los elementos y métodos siguientes:</w:t>
            </w:r>
          </w:p>
          <w:p w14:paraId="5B0036A3" w14:textId="77777777" w:rsidR="00FB0488" w:rsidRPr="001E0F35" w:rsidRDefault="00FB0488" w:rsidP="00FB0488">
            <w:pPr>
              <w:pStyle w:val="Sinespaciado"/>
              <w:rPr>
                <w:rFonts w:ascii="Raleway" w:hAnsi="Raleway"/>
                <w:iCs/>
                <w:sz w:val="18"/>
                <w:szCs w:val="18"/>
              </w:rPr>
            </w:pPr>
          </w:p>
          <w:p w14:paraId="323CEB5A"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a) una descripción del proceso de recepción, validación e investigación de la apelación, así como para decidir qué acciones se tomarán en respuesta a ella, teniendo en cuenta los resultados de apelaciones similares previas;</w:t>
            </w:r>
          </w:p>
        </w:tc>
        <w:tc>
          <w:tcPr>
            <w:tcW w:w="2137" w:type="pct"/>
          </w:tcPr>
          <w:p w14:paraId="661D9C5B" w14:textId="77777777" w:rsidR="00FB0488" w:rsidRPr="001E0F35" w:rsidRDefault="00FB0488" w:rsidP="00FB0488">
            <w:pPr>
              <w:pStyle w:val="Sinespaciado"/>
              <w:rPr>
                <w:rFonts w:ascii="Raleway" w:hAnsi="Raleway"/>
                <w:sz w:val="18"/>
                <w:szCs w:val="18"/>
                <w:lang w:val="es-CO"/>
              </w:rPr>
            </w:pPr>
          </w:p>
        </w:tc>
      </w:tr>
      <w:tr w:rsidR="00FB0488" w:rsidRPr="001E0F35" w14:paraId="0D24F691" w14:textId="77777777" w:rsidTr="00D10B4A">
        <w:trPr>
          <w:trHeight w:val="57"/>
        </w:trPr>
        <w:tc>
          <w:tcPr>
            <w:tcW w:w="2863" w:type="pct"/>
          </w:tcPr>
          <w:p w14:paraId="53FA3F2D"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b) el seguimiento y registro de las apelaciones, incluidas las acciones tomadas para resolverlas;</w:t>
            </w:r>
          </w:p>
        </w:tc>
        <w:tc>
          <w:tcPr>
            <w:tcW w:w="2137" w:type="pct"/>
          </w:tcPr>
          <w:p w14:paraId="42568B26" w14:textId="77777777" w:rsidR="00FB0488" w:rsidRPr="001E0F35" w:rsidRDefault="00FB0488" w:rsidP="00FB0488">
            <w:pPr>
              <w:pStyle w:val="Sinespaciado"/>
              <w:rPr>
                <w:rFonts w:ascii="Raleway" w:hAnsi="Raleway"/>
                <w:sz w:val="18"/>
                <w:szCs w:val="18"/>
                <w:lang w:val="es-CO"/>
              </w:rPr>
            </w:pPr>
          </w:p>
        </w:tc>
      </w:tr>
      <w:tr w:rsidR="00FB0488" w:rsidRPr="001E0F35" w14:paraId="1652627C" w14:textId="77777777" w:rsidTr="00D10B4A">
        <w:trPr>
          <w:trHeight w:val="57"/>
        </w:trPr>
        <w:tc>
          <w:tcPr>
            <w:tcW w:w="2863" w:type="pct"/>
          </w:tcPr>
          <w:p w14:paraId="5E13D045"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c) asegurarse de que se ha realizado las correcciones y las acciones correctivas apropiadas.</w:t>
            </w:r>
          </w:p>
        </w:tc>
        <w:tc>
          <w:tcPr>
            <w:tcW w:w="2137" w:type="pct"/>
          </w:tcPr>
          <w:p w14:paraId="3929DEBA" w14:textId="77777777" w:rsidR="00FB0488" w:rsidRPr="001E0F35" w:rsidRDefault="00FB0488" w:rsidP="00FB0488">
            <w:pPr>
              <w:pStyle w:val="Sinespaciado"/>
              <w:rPr>
                <w:rFonts w:ascii="Raleway" w:hAnsi="Raleway"/>
                <w:sz w:val="18"/>
                <w:szCs w:val="18"/>
                <w:lang w:val="es-CO"/>
              </w:rPr>
            </w:pPr>
          </w:p>
        </w:tc>
      </w:tr>
      <w:tr w:rsidR="00FB0488" w:rsidRPr="001E0F35" w14:paraId="3716F91D" w14:textId="77777777" w:rsidTr="00D10B4A">
        <w:trPr>
          <w:trHeight w:val="57"/>
        </w:trPr>
        <w:tc>
          <w:tcPr>
            <w:tcW w:w="2863" w:type="pct"/>
          </w:tcPr>
          <w:p w14:paraId="7198EB83"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9.7.5 El organismo de certificación que recibe la apelación debe ser responsable de reunir y verificar toda la información necesaria para validar la información.</w:t>
            </w:r>
          </w:p>
        </w:tc>
        <w:tc>
          <w:tcPr>
            <w:tcW w:w="2137" w:type="pct"/>
          </w:tcPr>
          <w:p w14:paraId="128FF0D6" w14:textId="77777777" w:rsidR="00FB0488" w:rsidRPr="001E0F35" w:rsidRDefault="00FB0488" w:rsidP="00FB0488">
            <w:pPr>
              <w:pStyle w:val="Sinespaciado"/>
              <w:rPr>
                <w:rFonts w:ascii="Raleway" w:hAnsi="Raleway"/>
                <w:sz w:val="18"/>
                <w:szCs w:val="18"/>
                <w:lang w:val="es-CO"/>
              </w:rPr>
            </w:pPr>
          </w:p>
        </w:tc>
      </w:tr>
      <w:tr w:rsidR="00FB0488" w:rsidRPr="001E0F35" w14:paraId="41DC103D" w14:textId="77777777" w:rsidTr="00D10B4A">
        <w:trPr>
          <w:trHeight w:val="57"/>
        </w:trPr>
        <w:tc>
          <w:tcPr>
            <w:tcW w:w="2863" w:type="pct"/>
          </w:tcPr>
          <w:p w14:paraId="075FB04B"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9.7.6 El organismo de certificación debe acusar recibo de la apelación y debe proporcionar al apelante los informes de avance y el resultado de la apelación.</w:t>
            </w:r>
          </w:p>
        </w:tc>
        <w:tc>
          <w:tcPr>
            <w:tcW w:w="2137" w:type="pct"/>
          </w:tcPr>
          <w:p w14:paraId="7CFAF027" w14:textId="77777777" w:rsidR="00FB0488" w:rsidRPr="001E0F35" w:rsidRDefault="00FB0488" w:rsidP="00FB0488">
            <w:pPr>
              <w:pStyle w:val="Sinespaciado"/>
              <w:rPr>
                <w:rFonts w:ascii="Raleway" w:hAnsi="Raleway"/>
                <w:sz w:val="18"/>
                <w:szCs w:val="18"/>
                <w:lang w:val="es-CO"/>
              </w:rPr>
            </w:pPr>
          </w:p>
        </w:tc>
      </w:tr>
      <w:tr w:rsidR="00FB0488" w:rsidRPr="001E0F35" w14:paraId="3A9D82BF" w14:textId="77777777" w:rsidTr="00D10B4A">
        <w:trPr>
          <w:trHeight w:val="57"/>
        </w:trPr>
        <w:tc>
          <w:tcPr>
            <w:tcW w:w="2863" w:type="pct"/>
          </w:tcPr>
          <w:p w14:paraId="3267C89B"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9.7.7 La decisión que se va a comunicar a quien presenta la apelación debe hacerla o revisarla y aprobarla una o más personas que no hayan estado involucradas previamente en el objeto de la apelación.</w:t>
            </w:r>
          </w:p>
        </w:tc>
        <w:tc>
          <w:tcPr>
            <w:tcW w:w="2137" w:type="pct"/>
          </w:tcPr>
          <w:p w14:paraId="5287B0FC" w14:textId="77777777" w:rsidR="00FB0488" w:rsidRPr="001E0F35" w:rsidRDefault="00FB0488" w:rsidP="00FB0488">
            <w:pPr>
              <w:pStyle w:val="Sinespaciado"/>
              <w:rPr>
                <w:rFonts w:ascii="Raleway" w:hAnsi="Raleway"/>
                <w:sz w:val="18"/>
                <w:szCs w:val="18"/>
                <w:lang w:val="es-CO"/>
              </w:rPr>
            </w:pPr>
          </w:p>
        </w:tc>
      </w:tr>
      <w:tr w:rsidR="00FB0488" w:rsidRPr="001E0F35" w14:paraId="69FAD9BD" w14:textId="77777777" w:rsidTr="00D10B4A">
        <w:trPr>
          <w:trHeight w:val="57"/>
        </w:trPr>
        <w:tc>
          <w:tcPr>
            <w:tcW w:w="2863" w:type="pct"/>
          </w:tcPr>
          <w:p w14:paraId="47ADB300"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9.7.8 El organismo de certificación debe notificar formalmente al apelante la finalización del proceso para el tratamiento de la apelación.</w:t>
            </w:r>
          </w:p>
        </w:tc>
        <w:tc>
          <w:tcPr>
            <w:tcW w:w="2137" w:type="pct"/>
          </w:tcPr>
          <w:p w14:paraId="6DB8EA21" w14:textId="77777777" w:rsidR="00FB0488" w:rsidRPr="001E0F35" w:rsidRDefault="00FB0488" w:rsidP="00FB0488">
            <w:pPr>
              <w:pStyle w:val="Sinespaciado"/>
              <w:rPr>
                <w:rFonts w:ascii="Raleway" w:hAnsi="Raleway"/>
                <w:sz w:val="18"/>
                <w:szCs w:val="18"/>
                <w:lang w:val="es-CO"/>
              </w:rPr>
            </w:pPr>
          </w:p>
        </w:tc>
      </w:tr>
      <w:tr w:rsidR="00FB0488" w:rsidRPr="001E0F35" w14:paraId="578F84C3" w14:textId="77777777" w:rsidTr="00D10B4A">
        <w:trPr>
          <w:trHeight w:val="57"/>
        </w:trPr>
        <w:tc>
          <w:tcPr>
            <w:tcW w:w="2863" w:type="pct"/>
          </w:tcPr>
          <w:p w14:paraId="57801B46" w14:textId="6707ECBF" w:rsidR="00FB0488" w:rsidRPr="001E0F35" w:rsidRDefault="00FB0488" w:rsidP="00FB0488">
            <w:pPr>
              <w:pStyle w:val="Sinespaciado"/>
              <w:rPr>
                <w:rFonts w:ascii="Raleway" w:hAnsi="Raleway"/>
                <w:b/>
                <w:bCs/>
                <w:sz w:val="18"/>
                <w:szCs w:val="18"/>
              </w:rPr>
            </w:pPr>
            <w:bookmarkStart w:id="1" w:name="_Toc289428456"/>
            <w:r w:rsidRPr="001E0F35">
              <w:rPr>
                <w:rFonts w:ascii="Raleway" w:hAnsi="Raleway"/>
                <w:b/>
                <w:bCs/>
                <w:w w:val="106"/>
                <w:sz w:val="18"/>
                <w:szCs w:val="18"/>
              </w:rPr>
              <w:t>9.8 Quejas</w:t>
            </w:r>
            <w:bookmarkEnd w:id="1"/>
            <w:r w:rsidRPr="001E0F35">
              <w:rPr>
                <w:rFonts w:ascii="Raleway" w:hAnsi="Raleway"/>
                <w:b/>
                <w:bCs/>
                <w:w w:val="106"/>
                <w:sz w:val="18"/>
                <w:szCs w:val="18"/>
              </w:rPr>
              <w:t xml:space="preserve"> </w:t>
            </w:r>
          </w:p>
        </w:tc>
        <w:tc>
          <w:tcPr>
            <w:tcW w:w="2137" w:type="pct"/>
          </w:tcPr>
          <w:p w14:paraId="68A330AE" w14:textId="77777777" w:rsidR="00FB0488" w:rsidRPr="001E0F35" w:rsidRDefault="00FB0488" w:rsidP="00FB0488">
            <w:pPr>
              <w:pStyle w:val="Sinespaciado"/>
              <w:rPr>
                <w:rFonts w:ascii="Raleway" w:hAnsi="Raleway"/>
                <w:sz w:val="18"/>
                <w:szCs w:val="18"/>
                <w:lang w:val="es-CO"/>
              </w:rPr>
            </w:pPr>
          </w:p>
        </w:tc>
      </w:tr>
      <w:tr w:rsidR="00FB0488" w:rsidRPr="001E0F35" w14:paraId="2E614052" w14:textId="77777777" w:rsidTr="00D10B4A">
        <w:trPr>
          <w:trHeight w:val="57"/>
        </w:trPr>
        <w:tc>
          <w:tcPr>
            <w:tcW w:w="2863" w:type="pct"/>
          </w:tcPr>
          <w:p w14:paraId="37E508DA" w14:textId="77777777" w:rsidR="00FB0488" w:rsidRPr="001E0F35" w:rsidRDefault="00FB0488" w:rsidP="00FB0488">
            <w:pPr>
              <w:pStyle w:val="Sinespaciado"/>
              <w:rPr>
                <w:rFonts w:ascii="Raleway" w:hAnsi="Raleway"/>
                <w:w w:val="106"/>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w w:val="106"/>
                <w:sz w:val="18"/>
                <w:szCs w:val="18"/>
              </w:rPr>
              <w:t>9.8.1 El organismo de certificación debe ser responsable de todas las decisiones tomadas a todos los niveles del proceso para el tratamiento de las quejas.</w:t>
            </w:r>
          </w:p>
        </w:tc>
        <w:tc>
          <w:tcPr>
            <w:tcW w:w="2137" w:type="pct"/>
          </w:tcPr>
          <w:p w14:paraId="68916F21" w14:textId="77777777" w:rsidR="00FB0488" w:rsidRPr="001E0F35" w:rsidRDefault="00FB0488" w:rsidP="00FB0488">
            <w:pPr>
              <w:pStyle w:val="Sinespaciado"/>
              <w:rPr>
                <w:rFonts w:ascii="Raleway" w:hAnsi="Raleway"/>
                <w:sz w:val="18"/>
                <w:szCs w:val="18"/>
                <w:lang w:val="es-CO"/>
              </w:rPr>
            </w:pPr>
          </w:p>
        </w:tc>
      </w:tr>
      <w:tr w:rsidR="00FB0488" w:rsidRPr="001E0F35" w14:paraId="40C12A92" w14:textId="77777777" w:rsidTr="00D10B4A">
        <w:trPr>
          <w:trHeight w:val="57"/>
        </w:trPr>
        <w:tc>
          <w:tcPr>
            <w:tcW w:w="2863" w:type="pct"/>
          </w:tcPr>
          <w:p w14:paraId="0ECA116D" w14:textId="77777777" w:rsidR="00FB0488" w:rsidRPr="001E0F35" w:rsidRDefault="00FB0488" w:rsidP="00FB0488">
            <w:pPr>
              <w:pStyle w:val="Sinespaciado"/>
              <w:rPr>
                <w:rFonts w:ascii="Raleway" w:hAnsi="Raleway"/>
                <w:w w:val="106"/>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w w:val="106"/>
                <w:sz w:val="18"/>
                <w:szCs w:val="18"/>
              </w:rPr>
              <w:t>9.8.2 La presentación, la investigación y la decisión relativa a las quejas no debe dar lugar a acciones discriminatorias contra quien presenta la queja.</w:t>
            </w:r>
          </w:p>
        </w:tc>
        <w:tc>
          <w:tcPr>
            <w:tcW w:w="2137" w:type="pct"/>
          </w:tcPr>
          <w:p w14:paraId="790B4774" w14:textId="77777777" w:rsidR="00FB0488" w:rsidRPr="001E0F35" w:rsidRDefault="00FB0488" w:rsidP="00FB0488">
            <w:pPr>
              <w:pStyle w:val="Sinespaciado"/>
              <w:rPr>
                <w:rFonts w:ascii="Raleway" w:hAnsi="Raleway"/>
                <w:sz w:val="18"/>
                <w:szCs w:val="18"/>
                <w:lang w:val="es-CO"/>
              </w:rPr>
            </w:pPr>
          </w:p>
        </w:tc>
      </w:tr>
      <w:tr w:rsidR="00FB0488" w:rsidRPr="001E0F35" w14:paraId="048A6099" w14:textId="77777777" w:rsidTr="00D10B4A">
        <w:trPr>
          <w:trHeight w:val="57"/>
        </w:trPr>
        <w:tc>
          <w:tcPr>
            <w:tcW w:w="2863" w:type="pct"/>
          </w:tcPr>
          <w:p w14:paraId="054E8FC1" w14:textId="0C5CCA5B"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lang w:val="es-CO"/>
              </w:rPr>
              <w:t xml:space="preserve">(ISO/IEC 27006-1:2024) </w:t>
            </w:r>
            <w:r w:rsidRPr="00740C1A">
              <w:rPr>
                <w:rFonts w:ascii="Raleway" w:hAnsi="Raleway"/>
                <w:sz w:val="18"/>
                <w:szCs w:val="18"/>
                <w:lang w:val="es-CO"/>
              </w:rPr>
              <w:t>9.8.2</w:t>
            </w:r>
            <w:r w:rsidRPr="001E0F35">
              <w:rPr>
                <w:rFonts w:ascii="Raleway" w:hAnsi="Raleway"/>
                <w:b/>
                <w:bCs/>
                <w:sz w:val="18"/>
                <w:szCs w:val="18"/>
                <w:lang w:val="es-CO"/>
              </w:rPr>
              <w:t xml:space="preserve"> </w:t>
            </w:r>
            <w:r w:rsidRPr="00740C1A">
              <w:rPr>
                <w:rFonts w:ascii="Raleway" w:hAnsi="Raleway"/>
                <w:sz w:val="18"/>
                <w:szCs w:val="18"/>
                <w:lang w:val="es-CO"/>
              </w:rPr>
              <w:t>Las quejas representan un</w:t>
            </w:r>
            <w:r w:rsidRPr="001E0F35">
              <w:rPr>
                <w:rFonts w:ascii="Raleway" w:hAnsi="Raleway"/>
                <w:sz w:val="18"/>
                <w:szCs w:val="18"/>
                <w:lang w:val="es-CO"/>
              </w:rPr>
              <w:t xml:space="preserve"> </w:t>
            </w:r>
            <w:r w:rsidRPr="00740C1A">
              <w:rPr>
                <w:rFonts w:ascii="Raleway" w:hAnsi="Raleway"/>
                <w:sz w:val="18"/>
                <w:szCs w:val="18"/>
                <w:lang w:val="es-CO"/>
              </w:rPr>
              <w:t>incidente potencia</w:t>
            </w:r>
            <w:r w:rsidRPr="001E0F35">
              <w:rPr>
                <w:rFonts w:ascii="Raleway" w:hAnsi="Raleway"/>
                <w:sz w:val="18"/>
                <w:szCs w:val="18"/>
                <w:lang w:val="es-CO"/>
              </w:rPr>
              <w:t>l</w:t>
            </w:r>
            <w:r w:rsidRPr="00740C1A">
              <w:rPr>
                <w:rFonts w:ascii="Raleway" w:hAnsi="Raleway"/>
                <w:sz w:val="18"/>
                <w:szCs w:val="18"/>
                <w:lang w:val="es-CO"/>
              </w:rPr>
              <w:t xml:space="preserve"> y una indicación de posible no conformidad</w:t>
            </w:r>
          </w:p>
        </w:tc>
        <w:tc>
          <w:tcPr>
            <w:tcW w:w="2137" w:type="pct"/>
          </w:tcPr>
          <w:p w14:paraId="31EDA2C6" w14:textId="77777777" w:rsidR="00FB0488" w:rsidRPr="001E0F35" w:rsidRDefault="00FB0488" w:rsidP="00FB0488">
            <w:pPr>
              <w:pStyle w:val="Sinespaciado"/>
              <w:rPr>
                <w:rFonts w:ascii="Raleway" w:hAnsi="Raleway"/>
                <w:sz w:val="18"/>
                <w:szCs w:val="18"/>
                <w:lang w:val="es-CO"/>
              </w:rPr>
            </w:pPr>
          </w:p>
        </w:tc>
      </w:tr>
      <w:tr w:rsidR="00FB0488" w:rsidRPr="001E0F35" w14:paraId="676D1A99" w14:textId="77777777" w:rsidTr="00D10B4A">
        <w:trPr>
          <w:trHeight w:val="57"/>
        </w:trPr>
        <w:tc>
          <w:tcPr>
            <w:tcW w:w="2863" w:type="pct"/>
          </w:tcPr>
          <w:p w14:paraId="4D8AFF93"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9.8.3 A partir de la recepción de una queja, el organismo de certificación debe confirmar si la queja se refiere a las actividades de certificación de las que es responsable, y en caso afirmativo, debe tratarla. Si la queja concierne a un cliente certificado, al examinar la queja se debe considerar la eficacia del sistema de gestión certificado.</w:t>
            </w:r>
          </w:p>
        </w:tc>
        <w:tc>
          <w:tcPr>
            <w:tcW w:w="2137" w:type="pct"/>
          </w:tcPr>
          <w:p w14:paraId="687B90C1" w14:textId="77777777" w:rsidR="00FB0488" w:rsidRPr="001E0F35" w:rsidRDefault="00FB0488" w:rsidP="00FB0488">
            <w:pPr>
              <w:pStyle w:val="Sinespaciado"/>
              <w:rPr>
                <w:rFonts w:ascii="Raleway" w:hAnsi="Raleway"/>
                <w:sz w:val="18"/>
                <w:szCs w:val="18"/>
                <w:lang w:val="es-CO"/>
              </w:rPr>
            </w:pPr>
          </w:p>
        </w:tc>
      </w:tr>
      <w:tr w:rsidR="00FB0488" w:rsidRPr="001E0F35" w14:paraId="690CB5EF" w14:textId="77777777" w:rsidTr="00D10B4A">
        <w:trPr>
          <w:trHeight w:val="57"/>
        </w:trPr>
        <w:tc>
          <w:tcPr>
            <w:tcW w:w="2863" w:type="pct"/>
          </w:tcPr>
          <w:p w14:paraId="5FA23B4B"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9.8.4 El organismo de certificación también debe remitir toda queja válida relativa a un cliente certificado a dicho cliente en un plazo oportuno.</w:t>
            </w:r>
          </w:p>
        </w:tc>
        <w:tc>
          <w:tcPr>
            <w:tcW w:w="2137" w:type="pct"/>
          </w:tcPr>
          <w:p w14:paraId="6DC992AC" w14:textId="77777777" w:rsidR="00FB0488" w:rsidRPr="001E0F35" w:rsidRDefault="00FB0488" w:rsidP="00FB0488">
            <w:pPr>
              <w:pStyle w:val="Sinespaciado"/>
              <w:rPr>
                <w:rFonts w:ascii="Raleway" w:hAnsi="Raleway"/>
                <w:sz w:val="18"/>
                <w:szCs w:val="18"/>
                <w:lang w:val="es-CO"/>
              </w:rPr>
            </w:pPr>
          </w:p>
        </w:tc>
      </w:tr>
      <w:tr w:rsidR="00FB0488" w:rsidRPr="001E0F35" w14:paraId="6AA7CA6E" w14:textId="77777777" w:rsidTr="00D10B4A">
        <w:trPr>
          <w:trHeight w:val="57"/>
        </w:trPr>
        <w:tc>
          <w:tcPr>
            <w:tcW w:w="2863" w:type="pct"/>
          </w:tcPr>
          <w:p w14:paraId="27AC8FEE"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w w:val="102"/>
                <w:sz w:val="18"/>
                <w:szCs w:val="18"/>
              </w:rPr>
              <w:t xml:space="preserve">9.8.5 </w:t>
            </w:r>
            <w:r w:rsidRPr="001E0F35">
              <w:rPr>
                <w:rFonts w:ascii="Raleway" w:hAnsi="Raleway"/>
                <w:sz w:val="18"/>
                <w:szCs w:val="18"/>
              </w:rPr>
              <w:t>El organismo de certificación debe tener un proceso documentado para recibir, evaluar y tomar decisiones sobre las quejas. Este proceso debe estar sujeto a los requisitos de confidencialidad, en la medida en que esté asociada al reclamante y al objeto de la queja.</w:t>
            </w:r>
          </w:p>
        </w:tc>
        <w:tc>
          <w:tcPr>
            <w:tcW w:w="2137" w:type="pct"/>
          </w:tcPr>
          <w:p w14:paraId="221A6BD7" w14:textId="77777777" w:rsidR="00FB0488" w:rsidRPr="001E0F35" w:rsidRDefault="00FB0488" w:rsidP="00FB0488">
            <w:pPr>
              <w:pStyle w:val="Sinespaciado"/>
              <w:rPr>
                <w:rFonts w:ascii="Raleway" w:hAnsi="Raleway"/>
                <w:sz w:val="18"/>
                <w:szCs w:val="18"/>
                <w:lang w:val="es-CO"/>
              </w:rPr>
            </w:pPr>
          </w:p>
        </w:tc>
      </w:tr>
      <w:tr w:rsidR="00FB0488" w:rsidRPr="001E0F35" w14:paraId="48F16735" w14:textId="77777777" w:rsidTr="00D10B4A">
        <w:trPr>
          <w:trHeight w:val="57"/>
        </w:trPr>
        <w:tc>
          <w:tcPr>
            <w:tcW w:w="2863" w:type="pct"/>
          </w:tcPr>
          <w:p w14:paraId="420DC80F"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9.8.6 El proceso para el tratamiento de quejas debe incluir, al menos, los elementos y métodos siguientes:</w:t>
            </w:r>
          </w:p>
          <w:p w14:paraId="25C0C915" w14:textId="77777777" w:rsidR="00FB0488" w:rsidRPr="001E0F35" w:rsidRDefault="00FB0488" w:rsidP="00FB0488">
            <w:pPr>
              <w:pStyle w:val="Sinespaciado"/>
              <w:rPr>
                <w:rFonts w:ascii="Raleway" w:hAnsi="Raleway"/>
                <w:iCs/>
                <w:sz w:val="18"/>
                <w:szCs w:val="18"/>
              </w:rPr>
            </w:pPr>
          </w:p>
          <w:p w14:paraId="6FEEF81A"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a) una descripción del proceso de recepción, validación e investigación de la queja, así como para decidir qué acciones se tomarán en respuesta a ella;</w:t>
            </w:r>
          </w:p>
        </w:tc>
        <w:tc>
          <w:tcPr>
            <w:tcW w:w="2137" w:type="pct"/>
          </w:tcPr>
          <w:p w14:paraId="3DB0F69B" w14:textId="77777777" w:rsidR="00FB0488" w:rsidRPr="001E0F35" w:rsidRDefault="00FB0488" w:rsidP="00FB0488">
            <w:pPr>
              <w:pStyle w:val="Sinespaciado"/>
              <w:rPr>
                <w:rFonts w:ascii="Raleway" w:hAnsi="Raleway"/>
                <w:sz w:val="18"/>
                <w:szCs w:val="18"/>
                <w:lang w:val="es-CO"/>
              </w:rPr>
            </w:pPr>
          </w:p>
        </w:tc>
      </w:tr>
      <w:tr w:rsidR="00FB0488" w:rsidRPr="001E0F35" w14:paraId="5FDE68D0" w14:textId="77777777" w:rsidTr="00D10B4A">
        <w:trPr>
          <w:trHeight w:val="57"/>
        </w:trPr>
        <w:tc>
          <w:tcPr>
            <w:tcW w:w="2863" w:type="pct"/>
          </w:tcPr>
          <w:p w14:paraId="7011405B"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b) el seguimiento y registro de las quejas, incluidas las acciones tomadas para resolverlas;</w:t>
            </w:r>
          </w:p>
        </w:tc>
        <w:tc>
          <w:tcPr>
            <w:tcW w:w="2137" w:type="pct"/>
          </w:tcPr>
          <w:p w14:paraId="60DED6AC" w14:textId="77777777" w:rsidR="00FB0488" w:rsidRPr="001E0F35" w:rsidRDefault="00FB0488" w:rsidP="00FB0488">
            <w:pPr>
              <w:pStyle w:val="Sinespaciado"/>
              <w:rPr>
                <w:rFonts w:ascii="Raleway" w:hAnsi="Raleway"/>
                <w:sz w:val="18"/>
                <w:szCs w:val="18"/>
                <w:lang w:val="es-CO"/>
              </w:rPr>
            </w:pPr>
          </w:p>
        </w:tc>
      </w:tr>
      <w:tr w:rsidR="00FB0488" w:rsidRPr="001E0F35" w14:paraId="211B3CA4" w14:textId="77777777" w:rsidTr="00D10B4A">
        <w:trPr>
          <w:trHeight w:val="57"/>
        </w:trPr>
        <w:tc>
          <w:tcPr>
            <w:tcW w:w="2863" w:type="pct"/>
          </w:tcPr>
          <w:p w14:paraId="7267D5B7" w14:textId="77777777" w:rsidR="00FB0488" w:rsidRPr="001E0F35" w:rsidRDefault="00FB0488" w:rsidP="00FB0488">
            <w:pPr>
              <w:pStyle w:val="Sinespaciado"/>
              <w:rPr>
                <w:rFonts w:ascii="Raleway" w:hAnsi="Raleway"/>
                <w:iCs/>
                <w:sz w:val="18"/>
                <w:szCs w:val="18"/>
              </w:rPr>
            </w:pPr>
            <w:r w:rsidRPr="001E0F35">
              <w:rPr>
                <w:rFonts w:ascii="Raleway" w:hAnsi="Raleway"/>
                <w:iCs/>
                <w:sz w:val="18"/>
                <w:szCs w:val="18"/>
              </w:rPr>
              <w:t>c) asegurarse de que se han tomado todas las correcciones y las acciones correctivas apropiadas</w:t>
            </w:r>
            <w:r w:rsidRPr="001E0F35">
              <w:rPr>
                <w:rFonts w:ascii="Raleway" w:hAnsi="Raleway"/>
                <w:sz w:val="18"/>
                <w:szCs w:val="18"/>
              </w:rPr>
              <w:t>.</w:t>
            </w:r>
          </w:p>
          <w:p w14:paraId="147ECBBD" w14:textId="77777777" w:rsidR="00FB0488" w:rsidRPr="001E0F35" w:rsidRDefault="00FB0488" w:rsidP="00FB0488">
            <w:pPr>
              <w:pStyle w:val="Sinespaciado"/>
              <w:rPr>
                <w:rFonts w:ascii="Raleway" w:hAnsi="Raleway"/>
                <w:sz w:val="18"/>
                <w:szCs w:val="18"/>
              </w:rPr>
            </w:pPr>
          </w:p>
          <w:p w14:paraId="5F5AC7AF" w14:textId="77777777" w:rsidR="00FB0488" w:rsidRPr="001E0F35" w:rsidRDefault="00FB0488" w:rsidP="00FB0488">
            <w:pPr>
              <w:pStyle w:val="Sinespaciado"/>
              <w:rPr>
                <w:rFonts w:ascii="Raleway" w:hAnsi="Raleway"/>
                <w:bCs/>
                <w:i/>
                <w:sz w:val="18"/>
                <w:szCs w:val="18"/>
              </w:rPr>
            </w:pPr>
            <w:r w:rsidRPr="001E0F35">
              <w:rPr>
                <w:rFonts w:ascii="Raleway" w:hAnsi="Raleway"/>
                <w:iCs/>
                <w:sz w:val="18"/>
                <w:szCs w:val="18"/>
              </w:rPr>
              <w:t>NOTA</w:t>
            </w:r>
            <w:r w:rsidRPr="001E0F35">
              <w:rPr>
                <w:rFonts w:ascii="Raleway" w:hAnsi="Raleway"/>
                <w:i/>
                <w:sz w:val="18"/>
                <w:szCs w:val="18"/>
              </w:rPr>
              <w:tab/>
            </w:r>
            <w:r w:rsidRPr="001E0F35">
              <w:rPr>
                <w:rFonts w:ascii="Raleway" w:hAnsi="Raleway"/>
                <w:iCs/>
                <w:sz w:val="18"/>
                <w:szCs w:val="18"/>
              </w:rPr>
              <w:t>La Norma ISO 10002 proporciona orientación para el tratamiento de las quejas.</w:t>
            </w:r>
          </w:p>
        </w:tc>
        <w:tc>
          <w:tcPr>
            <w:tcW w:w="2137" w:type="pct"/>
          </w:tcPr>
          <w:p w14:paraId="38AB5CFE" w14:textId="77777777" w:rsidR="00FB0488" w:rsidRPr="001E0F35" w:rsidRDefault="00FB0488" w:rsidP="00FB0488">
            <w:pPr>
              <w:pStyle w:val="Sinespaciado"/>
              <w:rPr>
                <w:rFonts w:ascii="Raleway" w:hAnsi="Raleway"/>
                <w:sz w:val="18"/>
                <w:szCs w:val="18"/>
                <w:lang w:val="es-CO"/>
              </w:rPr>
            </w:pPr>
          </w:p>
        </w:tc>
      </w:tr>
      <w:tr w:rsidR="00FB0488" w:rsidRPr="001E0F35" w14:paraId="4B890D3A" w14:textId="77777777" w:rsidTr="00D10B4A">
        <w:trPr>
          <w:trHeight w:val="57"/>
        </w:trPr>
        <w:tc>
          <w:tcPr>
            <w:tcW w:w="2863" w:type="pct"/>
          </w:tcPr>
          <w:p w14:paraId="2CF2142E"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9.8.7 El organismo de certificación que recibe la queja debe ser responsable de reunir y verificar toda la información necesaria para validar la queja.</w:t>
            </w:r>
          </w:p>
        </w:tc>
        <w:tc>
          <w:tcPr>
            <w:tcW w:w="2137" w:type="pct"/>
          </w:tcPr>
          <w:p w14:paraId="5DFCEFD1" w14:textId="77777777" w:rsidR="00FB0488" w:rsidRPr="001E0F35" w:rsidRDefault="00FB0488" w:rsidP="00FB0488">
            <w:pPr>
              <w:pStyle w:val="Sinespaciado"/>
              <w:rPr>
                <w:rFonts w:ascii="Raleway" w:hAnsi="Raleway"/>
                <w:sz w:val="18"/>
                <w:szCs w:val="18"/>
                <w:lang w:val="es-CO"/>
              </w:rPr>
            </w:pPr>
          </w:p>
        </w:tc>
      </w:tr>
      <w:tr w:rsidR="00FB0488" w:rsidRPr="001E0F35" w14:paraId="7EF7CC8F" w14:textId="77777777" w:rsidTr="00D10B4A">
        <w:trPr>
          <w:trHeight w:val="57"/>
        </w:trPr>
        <w:tc>
          <w:tcPr>
            <w:tcW w:w="2863" w:type="pct"/>
          </w:tcPr>
          <w:p w14:paraId="63CD3DEA"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9.8.8 En la medida de lo posible, el organismo de certificación debe acusar recibo de la queja y debe proporcionar al reclamante los informes de avance y el resultado.</w:t>
            </w:r>
          </w:p>
        </w:tc>
        <w:tc>
          <w:tcPr>
            <w:tcW w:w="2137" w:type="pct"/>
          </w:tcPr>
          <w:p w14:paraId="53CD1DA9" w14:textId="77777777" w:rsidR="00FB0488" w:rsidRPr="001E0F35" w:rsidRDefault="00FB0488" w:rsidP="00FB0488">
            <w:pPr>
              <w:pStyle w:val="Sinespaciado"/>
              <w:rPr>
                <w:rFonts w:ascii="Raleway" w:hAnsi="Raleway"/>
                <w:sz w:val="18"/>
                <w:szCs w:val="18"/>
                <w:lang w:val="es-CO"/>
              </w:rPr>
            </w:pPr>
          </w:p>
        </w:tc>
      </w:tr>
      <w:tr w:rsidR="00FB0488" w:rsidRPr="001E0F35" w14:paraId="31AC0733" w14:textId="77777777" w:rsidTr="00D10B4A">
        <w:trPr>
          <w:trHeight w:val="57"/>
        </w:trPr>
        <w:tc>
          <w:tcPr>
            <w:tcW w:w="2863" w:type="pct"/>
          </w:tcPr>
          <w:p w14:paraId="036F86EF"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9.8.9 La decisión que se va a comunicar al reclamante debe hacerla, o revisarla y aprobarla una o más personas que no hayan estado involucradas previamente en el objeto de la queja.</w:t>
            </w:r>
          </w:p>
        </w:tc>
        <w:tc>
          <w:tcPr>
            <w:tcW w:w="2137" w:type="pct"/>
          </w:tcPr>
          <w:p w14:paraId="68983166" w14:textId="77777777" w:rsidR="00FB0488" w:rsidRPr="001E0F35" w:rsidRDefault="00FB0488" w:rsidP="00FB0488">
            <w:pPr>
              <w:pStyle w:val="Sinespaciado"/>
              <w:rPr>
                <w:rFonts w:ascii="Raleway" w:hAnsi="Raleway"/>
                <w:sz w:val="18"/>
                <w:szCs w:val="18"/>
                <w:lang w:val="es-CO"/>
              </w:rPr>
            </w:pPr>
          </w:p>
        </w:tc>
      </w:tr>
      <w:tr w:rsidR="00FB0488" w:rsidRPr="001E0F35" w14:paraId="19684223" w14:textId="77777777" w:rsidTr="00D10B4A">
        <w:trPr>
          <w:trHeight w:val="57"/>
        </w:trPr>
        <w:tc>
          <w:tcPr>
            <w:tcW w:w="2863" w:type="pct"/>
          </w:tcPr>
          <w:p w14:paraId="2F9CEDA5"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9.8.10 En la medida de lo posible, el organismo de certificación debe notificar formalmente al reclamante la finalización del proceso para el tratamiento de la queja.</w:t>
            </w:r>
          </w:p>
        </w:tc>
        <w:tc>
          <w:tcPr>
            <w:tcW w:w="2137" w:type="pct"/>
          </w:tcPr>
          <w:p w14:paraId="32559CAC" w14:textId="77777777" w:rsidR="00FB0488" w:rsidRPr="001E0F35" w:rsidRDefault="00FB0488" w:rsidP="00FB0488">
            <w:pPr>
              <w:pStyle w:val="Sinespaciado"/>
              <w:rPr>
                <w:rFonts w:ascii="Raleway" w:hAnsi="Raleway"/>
                <w:sz w:val="18"/>
                <w:szCs w:val="18"/>
                <w:lang w:val="es-CO"/>
              </w:rPr>
            </w:pPr>
          </w:p>
        </w:tc>
      </w:tr>
      <w:tr w:rsidR="00FB0488" w:rsidRPr="001E0F35" w14:paraId="5CB5F5A5" w14:textId="77777777" w:rsidTr="00D10B4A">
        <w:trPr>
          <w:trHeight w:val="57"/>
        </w:trPr>
        <w:tc>
          <w:tcPr>
            <w:tcW w:w="2863" w:type="pct"/>
          </w:tcPr>
          <w:p w14:paraId="4FBDEF69"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9.8.</w:t>
            </w:r>
            <w:r w:rsidRPr="001E0F35">
              <w:rPr>
                <w:rFonts w:ascii="Raleway" w:hAnsi="Raleway"/>
                <w:iCs/>
                <w:sz w:val="18"/>
                <w:szCs w:val="18"/>
              </w:rPr>
              <w:t xml:space="preserve">11 </w:t>
            </w:r>
            <w:r w:rsidRPr="001E0F35">
              <w:rPr>
                <w:rFonts w:ascii="Raleway" w:hAnsi="Raleway"/>
                <w:sz w:val="18"/>
                <w:szCs w:val="18"/>
              </w:rPr>
              <w:t>El organismo de certificación debe determinar, junto con el cliente certificado y el reclamante, si debe hacer público el tema de la queja y su resolución, y si fuera así, en qué medida</w:t>
            </w:r>
            <w:r w:rsidRPr="001E0F35">
              <w:rPr>
                <w:rFonts w:ascii="Raleway" w:hAnsi="Raleway"/>
                <w:i/>
                <w:iCs/>
                <w:sz w:val="18"/>
                <w:szCs w:val="18"/>
              </w:rPr>
              <w:t>.</w:t>
            </w:r>
          </w:p>
        </w:tc>
        <w:tc>
          <w:tcPr>
            <w:tcW w:w="2137" w:type="pct"/>
          </w:tcPr>
          <w:p w14:paraId="44967FE9" w14:textId="77777777" w:rsidR="00FB0488" w:rsidRPr="001E0F35" w:rsidRDefault="00FB0488" w:rsidP="00FB0488">
            <w:pPr>
              <w:pStyle w:val="Sinespaciado"/>
              <w:rPr>
                <w:rFonts w:ascii="Raleway" w:hAnsi="Raleway"/>
                <w:sz w:val="18"/>
                <w:szCs w:val="18"/>
                <w:lang w:val="es-CO"/>
              </w:rPr>
            </w:pPr>
          </w:p>
        </w:tc>
      </w:tr>
      <w:tr w:rsidR="00FB0488" w:rsidRPr="001E0F35" w14:paraId="4D1ED758" w14:textId="77777777" w:rsidTr="00D10B4A">
        <w:trPr>
          <w:trHeight w:val="57"/>
        </w:trPr>
        <w:tc>
          <w:tcPr>
            <w:tcW w:w="2863" w:type="pct"/>
          </w:tcPr>
          <w:p w14:paraId="4B9D9947" w14:textId="7476B965" w:rsidR="00FB0488" w:rsidRPr="001E0F35" w:rsidRDefault="00FB0488" w:rsidP="00FB0488">
            <w:pPr>
              <w:pStyle w:val="Sinespaciado"/>
              <w:rPr>
                <w:rFonts w:ascii="Raleway" w:hAnsi="Raleway"/>
                <w:b/>
                <w:bCs/>
                <w:sz w:val="18"/>
                <w:szCs w:val="18"/>
              </w:rPr>
            </w:pPr>
            <w:r w:rsidRPr="001E0F35">
              <w:rPr>
                <w:rFonts w:ascii="Raleway" w:hAnsi="Raleway"/>
                <w:b/>
                <w:bCs/>
                <w:color w:val="000000"/>
                <w:sz w:val="18"/>
                <w:szCs w:val="18"/>
              </w:rPr>
              <w:t>9.9 Registros Relativos a los Clientes</w:t>
            </w:r>
          </w:p>
        </w:tc>
        <w:tc>
          <w:tcPr>
            <w:tcW w:w="2137" w:type="pct"/>
          </w:tcPr>
          <w:p w14:paraId="780E0691" w14:textId="77777777" w:rsidR="00FB0488" w:rsidRPr="001E0F35" w:rsidRDefault="00FB0488" w:rsidP="00FB0488">
            <w:pPr>
              <w:pStyle w:val="Sinespaciado"/>
              <w:rPr>
                <w:rFonts w:ascii="Raleway" w:hAnsi="Raleway"/>
                <w:sz w:val="18"/>
                <w:szCs w:val="18"/>
                <w:lang w:val="es-CO"/>
              </w:rPr>
            </w:pPr>
          </w:p>
        </w:tc>
      </w:tr>
      <w:tr w:rsidR="00FB0488" w:rsidRPr="001E0F35" w14:paraId="65AFAA70" w14:textId="77777777" w:rsidTr="00D10B4A">
        <w:trPr>
          <w:trHeight w:val="57"/>
        </w:trPr>
        <w:tc>
          <w:tcPr>
            <w:tcW w:w="2863" w:type="pct"/>
          </w:tcPr>
          <w:p w14:paraId="33382FC0"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color w:val="000000"/>
                <w:sz w:val="18"/>
                <w:szCs w:val="18"/>
              </w:rPr>
              <w:t xml:space="preserve">9.9.1 </w:t>
            </w:r>
            <w:r w:rsidRPr="001E0F35">
              <w:rPr>
                <w:rFonts w:ascii="Raleway" w:hAnsi="Raleway"/>
                <w:sz w:val="18"/>
                <w:szCs w:val="18"/>
              </w:rPr>
              <w:t>El organismo de certificación debe mantener los registros relativos a la actividad de auditoría y otras actividades de certificación de todos los clientes, incluidas todas las organizaciones que presentaron solicitudes, así como todas las organizaciones auditadas, certificadas o a las que se le suspendió o retiró la certificación.</w:t>
            </w:r>
          </w:p>
        </w:tc>
        <w:tc>
          <w:tcPr>
            <w:tcW w:w="2137" w:type="pct"/>
          </w:tcPr>
          <w:p w14:paraId="0D8C97FE" w14:textId="77777777" w:rsidR="00FB0488" w:rsidRPr="001E0F35" w:rsidRDefault="00FB0488" w:rsidP="00FB0488">
            <w:pPr>
              <w:pStyle w:val="Sinespaciado"/>
              <w:rPr>
                <w:rFonts w:ascii="Raleway" w:hAnsi="Raleway"/>
                <w:sz w:val="18"/>
                <w:szCs w:val="18"/>
                <w:lang w:val="es-CO"/>
              </w:rPr>
            </w:pPr>
          </w:p>
        </w:tc>
      </w:tr>
      <w:tr w:rsidR="00FB0488" w:rsidRPr="001E0F35" w14:paraId="3E57B229" w14:textId="77777777" w:rsidTr="00D10B4A">
        <w:trPr>
          <w:trHeight w:val="57"/>
        </w:trPr>
        <w:tc>
          <w:tcPr>
            <w:tcW w:w="2863" w:type="pct"/>
          </w:tcPr>
          <w:p w14:paraId="1F2A6940"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 xml:space="preserve">9.9.2 Los registros relativos a los clientes certificados deben incluir lo siguiente: </w:t>
            </w:r>
          </w:p>
          <w:p w14:paraId="39147891" w14:textId="77777777" w:rsidR="00FB0488" w:rsidRPr="001E0F35" w:rsidRDefault="00FB0488" w:rsidP="00FB0488">
            <w:pPr>
              <w:pStyle w:val="Sinespaciado"/>
              <w:rPr>
                <w:rFonts w:ascii="Raleway" w:hAnsi="Raleway"/>
                <w:iCs/>
                <w:sz w:val="18"/>
                <w:szCs w:val="18"/>
              </w:rPr>
            </w:pPr>
          </w:p>
          <w:p w14:paraId="616234FB"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a) la información relativa a la solicitud y los informes de auditoría inicial, de seguimiento y de renovación;</w:t>
            </w:r>
          </w:p>
        </w:tc>
        <w:tc>
          <w:tcPr>
            <w:tcW w:w="2137" w:type="pct"/>
          </w:tcPr>
          <w:p w14:paraId="0F976704" w14:textId="77777777" w:rsidR="00FB0488" w:rsidRPr="001E0F35" w:rsidRDefault="00FB0488" w:rsidP="00FB0488">
            <w:pPr>
              <w:pStyle w:val="Sinespaciado"/>
              <w:rPr>
                <w:rFonts w:ascii="Raleway" w:hAnsi="Raleway"/>
                <w:sz w:val="18"/>
                <w:szCs w:val="18"/>
                <w:lang w:val="es-CO"/>
              </w:rPr>
            </w:pPr>
          </w:p>
        </w:tc>
      </w:tr>
      <w:tr w:rsidR="00FB0488" w:rsidRPr="001E0F35" w14:paraId="58CBA3A2" w14:textId="77777777" w:rsidTr="00D10B4A">
        <w:trPr>
          <w:trHeight w:val="57"/>
        </w:trPr>
        <w:tc>
          <w:tcPr>
            <w:tcW w:w="2863" w:type="pct"/>
          </w:tcPr>
          <w:p w14:paraId="455AA117"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b) el acuerdo de certificación;</w:t>
            </w:r>
          </w:p>
        </w:tc>
        <w:tc>
          <w:tcPr>
            <w:tcW w:w="2137" w:type="pct"/>
          </w:tcPr>
          <w:p w14:paraId="40E2D329" w14:textId="77777777" w:rsidR="00FB0488" w:rsidRPr="001E0F35" w:rsidRDefault="00FB0488" w:rsidP="00FB0488">
            <w:pPr>
              <w:pStyle w:val="Sinespaciado"/>
              <w:rPr>
                <w:rFonts w:ascii="Raleway" w:hAnsi="Raleway"/>
                <w:sz w:val="18"/>
                <w:szCs w:val="18"/>
                <w:lang w:val="es-CO"/>
              </w:rPr>
            </w:pPr>
          </w:p>
        </w:tc>
      </w:tr>
      <w:tr w:rsidR="00FB0488" w:rsidRPr="001E0F35" w14:paraId="163322AD" w14:textId="77777777" w:rsidTr="00D10B4A">
        <w:trPr>
          <w:trHeight w:val="57"/>
        </w:trPr>
        <w:tc>
          <w:tcPr>
            <w:tcW w:w="2863" w:type="pct"/>
          </w:tcPr>
          <w:p w14:paraId="17517298" w14:textId="77777777" w:rsidR="00FB0488" w:rsidRPr="001E0F35" w:rsidRDefault="00FB0488" w:rsidP="00FB0488">
            <w:pPr>
              <w:pStyle w:val="Sinespaciado"/>
              <w:rPr>
                <w:rFonts w:ascii="Raleway" w:hAnsi="Raleway"/>
                <w:iCs/>
                <w:sz w:val="18"/>
                <w:szCs w:val="18"/>
              </w:rPr>
            </w:pPr>
            <w:r w:rsidRPr="001E0F35">
              <w:rPr>
                <w:rFonts w:ascii="Raleway" w:hAnsi="Raleway"/>
                <w:iCs/>
                <w:sz w:val="18"/>
                <w:szCs w:val="18"/>
              </w:rPr>
              <w:t>c) la justificación de la metodología utilizada para el muestreo de sitios, según sea apropiado;</w:t>
            </w:r>
          </w:p>
          <w:p w14:paraId="2AA5E48C" w14:textId="77777777" w:rsidR="00FB0488" w:rsidRPr="001E0F35" w:rsidRDefault="00FB0488" w:rsidP="00FB0488">
            <w:pPr>
              <w:pStyle w:val="Sinespaciado"/>
              <w:rPr>
                <w:rFonts w:ascii="Raleway" w:hAnsi="Raleway"/>
                <w:iCs/>
                <w:sz w:val="18"/>
                <w:szCs w:val="18"/>
              </w:rPr>
            </w:pPr>
          </w:p>
          <w:p w14:paraId="393D9298"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 xml:space="preserve">NOTA </w:t>
            </w:r>
            <w:r w:rsidRPr="001E0F35">
              <w:rPr>
                <w:rFonts w:ascii="Raleway" w:hAnsi="Raleway"/>
                <w:sz w:val="18"/>
                <w:szCs w:val="18"/>
              </w:rPr>
              <w:t>La metodología del muestreo incluye el muestreo empleado para auditar el sistema de gestión específico y/o para seleccionar sitios en el contexto de auditorías multisitio.</w:t>
            </w:r>
          </w:p>
        </w:tc>
        <w:tc>
          <w:tcPr>
            <w:tcW w:w="2137" w:type="pct"/>
          </w:tcPr>
          <w:p w14:paraId="0A2DB2DB" w14:textId="77777777" w:rsidR="00FB0488" w:rsidRPr="001E0F35" w:rsidRDefault="00FB0488" w:rsidP="00FB0488">
            <w:pPr>
              <w:pStyle w:val="Sinespaciado"/>
              <w:rPr>
                <w:rFonts w:ascii="Raleway" w:hAnsi="Raleway"/>
                <w:sz w:val="18"/>
                <w:szCs w:val="18"/>
                <w:lang w:val="es-CO"/>
              </w:rPr>
            </w:pPr>
          </w:p>
        </w:tc>
      </w:tr>
      <w:tr w:rsidR="00FB0488" w:rsidRPr="001E0F35" w14:paraId="52277D52" w14:textId="77777777" w:rsidTr="00D10B4A">
        <w:trPr>
          <w:trHeight w:val="57"/>
        </w:trPr>
        <w:tc>
          <w:tcPr>
            <w:tcW w:w="2863" w:type="pct"/>
          </w:tcPr>
          <w:p w14:paraId="42C5F348"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d) la justificación para la determinación del tiempo asignado a los auditores (véase el apartado 9.1.4);</w:t>
            </w:r>
          </w:p>
        </w:tc>
        <w:tc>
          <w:tcPr>
            <w:tcW w:w="2137" w:type="pct"/>
          </w:tcPr>
          <w:p w14:paraId="3F12DFFB" w14:textId="77777777" w:rsidR="00FB0488" w:rsidRPr="001E0F35" w:rsidRDefault="00FB0488" w:rsidP="00FB0488">
            <w:pPr>
              <w:pStyle w:val="Sinespaciado"/>
              <w:rPr>
                <w:rFonts w:ascii="Raleway" w:hAnsi="Raleway"/>
                <w:sz w:val="18"/>
                <w:szCs w:val="18"/>
                <w:lang w:val="es-CO"/>
              </w:rPr>
            </w:pPr>
          </w:p>
        </w:tc>
      </w:tr>
      <w:tr w:rsidR="00FB0488" w:rsidRPr="001E0F35" w14:paraId="345716A4" w14:textId="77777777" w:rsidTr="00D10B4A">
        <w:trPr>
          <w:trHeight w:val="57"/>
        </w:trPr>
        <w:tc>
          <w:tcPr>
            <w:tcW w:w="2863" w:type="pct"/>
          </w:tcPr>
          <w:p w14:paraId="4FFF8429"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e) la verificación de las correcciones y acciones correctivas;</w:t>
            </w:r>
          </w:p>
        </w:tc>
        <w:tc>
          <w:tcPr>
            <w:tcW w:w="2137" w:type="pct"/>
          </w:tcPr>
          <w:p w14:paraId="187DFCC7" w14:textId="77777777" w:rsidR="00FB0488" w:rsidRPr="001E0F35" w:rsidRDefault="00FB0488" w:rsidP="00FB0488">
            <w:pPr>
              <w:pStyle w:val="Sinespaciado"/>
              <w:rPr>
                <w:rFonts w:ascii="Raleway" w:hAnsi="Raleway"/>
                <w:sz w:val="18"/>
                <w:szCs w:val="18"/>
                <w:lang w:val="es-CO"/>
              </w:rPr>
            </w:pPr>
          </w:p>
        </w:tc>
      </w:tr>
      <w:tr w:rsidR="00FB0488" w:rsidRPr="001E0F35" w14:paraId="1981D9A1" w14:textId="77777777" w:rsidTr="00D10B4A">
        <w:trPr>
          <w:trHeight w:val="57"/>
        </w:trPr>
        <w:tc>
          <w:tcPr>
            <w:tcW w:w="2863" w:type="pct"/>
          </w:tcPr>
          <w:p w14:paraId="0C0C5BD6"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f) los registros de las quejas y apelaciones, y toda corrección o acción correctiva subsiguiente;</w:t>
            </w:r>
          </w:p>
        </w:tc>
        <w:tc>
          <w:tcPr>
            <w:tcW w:w="2137" w:type="pct"/>
          </w:tcPr>
          <w:p w14:paraId="512BD471" w14:textId="77777777" w:rsidR="00FB0488" w:rsidRPr="001E0F35" w:rsidRDefault="00FB0488" w:rsidP="00FB0488">
            <w:pPr>
              <w:pStyle w:val="Sinespaciado"/>
              <w:rPr>
                <w:rFonts w:ascii="Raleway" w:hAnsi="Raleway"/>
                <w:sz w:val="18"/>
                <w:szCs w:val="18"/>
                <w:lang w:val="es-CO"/>
              </w:rPr>
            </w:pPr>
          </w:p>
        </w:tc>
      </w:tr>
      <w:tr w:rsidR="00FB0488" w:rsidRPr="001E0F35" w14:paraId="7E619E85" w14:textId="77777777" w:rsidTr="00D10B4A">
        <w:trPr>
          <w:trHeight w:val="57"/>
        </w:trPr>
        <w:tc>
          <w:tcPr>
            <w:tcW w:w="2863" w:type="pct"/>
          </w:tcPr>
          <w:p w14:paraId="2586C284"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g) las deliberaciones y decisiones del comité, cuando corresponda;</w:t>
            </w:r>
          </w:p>
        </w:tc>
        <w:tc>
          <w:tcPr>
            <w:tcW w:w="2137" w:type="pct"/>
          </w:tcPr>
          <w:p w14:paraId="3DE1114D" w14:textId="77777777" w:rsidR="00FB0488" w:rsidRPr="001E0F35" w:rsidRDefault="00FB0488" w:rsidP="00FB0488">
            <w:pPr>
              <w:pStyle w:val="Sinespaciado"/>
              <w:rPr>
                <w:rFonts w:ascii="Raleway" w:hAnsi="Raleway"/>
                <w:sz w:val="18"/>
                <w:szCs w:val="18"/>
                <w:lang w:val="es-CO"/>
              </w:rPr>
            </w:pPr>
          </w:p>
        </w:tc>
      </w:tr>
      <w:tr w:rsidR="00FB0488" w:rsidRPr="001E0F35" w14:paraId="7E37C4A3" w14:textId="77777777" w:rsidTr="00D10B4A">
        <w:trPr>
          <w:trHeight w:val="57"/>
        </w:trPr>
        <w:tc>
          <w:tcPr>
            <w:tcW w:w="2863" w:type="pct"/>
          </w:tcPr>
          <w:p w14:paraId="020B5592"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h) la documentación relativa a las decisiones de certificación;</w:t>
            </w:r>
          </w:p>
        </w:tc>
        <w:tc>
          <w:tcPr>
            <w:tcW w:w="2137" w:type="pct"/>
          </w:tcPr>
          <w:p w14:paraId="07DE8242" w14:textId="77777777" w:rsidR="00FB0488" w:rsidRPr="001E0F35" w:rsidRDefault="00FB0488" w:rsidP="00FB0488">
            <w:pPr>
              <w:pStyle w:val="Sinespaciado"/>
              <w:rPr>
                <w:rFonts w:ascii="Raleway" w:hAnsi="Raleway"/>
                <w:sz w:val="18"/>
                <w:szCs w:val="18"/>
                <w:lang w:val="es-CO"/>
              </w:rPr>
            </w:pPr>
          </w:p>
        </w:tc>
      </w:tr>
      <w:tr w:rsidR="00FB0488" w:rsidRPr="001E0F35" w14:paraId="78363B2D" w14:textId="77777777" w:rsidTr="00D10B4A">
        <w:trPr>
          <w:trHeight w:val="57"/>
        </w:trPr>
        <w:tc>
          <w:tcPr>
            <w:tcW w:w="2863" w:type="pct"/>
          </w:tcPr>
          <w:p w14:paraId="3C7FADEC"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i) los documentos de certificación, incluido el alcance de la certificación con respecto a producto, proceso o servicio, según corresponda;</w:t>
            </w:r>
          </w:p>
        </w:tc>
        <w:tc>
          <w:tcPr>
            <w:tcW w:w="2137" w:type="pct"/>
          </w:tcPr>
          <w:p w14:paraId="09400616" w14:textId="77777777" w:rsidR="00FB0488" w:rsidRPr="001E0F35" w:rsidRDefault="00FB0488" w:rsidP="00FB0488">
            <w:pPr>
              <w:pStyle w:val="Sinespaciado"/>
              <w:rPr>
                <w:rFonts w:ascii="Raleway" w:hAnsi="Raleway"/>
                <w:sz w:val="18"/>
                <w:szCs w:val="18"/>
                <w:lang w:val="es-CO"/>
              </w:rPr>
            </w:pPr>
          </w:p>
        </w:tc>
      </w:tr>
      <w:tr w:rsidR="00FB0488" w:rsidRPr="001E0F35" w14:paraId="783A13EB" w14:textId="77777777" w:rsidTr="00D10B4A">
        <w:trPr>
          <w:trHeight w:val="57"/>
        </w:trPr>
        <w:tc>
          <w:tcPr>
            <w:tcW w:w="2863" w:type="pct"/>
          </w:tcPr>
          <w:p w14:paraId="53892E99" w14:textId="77777777" w:rsidR="00FB0488" w:rsidRPr="001E0F35" w:rsidRDefault="00FB0488" w:rsidP="00FB0488">
            <w:pPr>
              <w:pStyle w:val="Sinespaciado"/>
              <w:rPr>
                <w:rFonts w:ascii="Raleway" w:hAnsi="Raleway"/>
                <w:bCs/>
                <w:i/>
                <w:sz w:val="18"/>
                <w:szCs w:val="18"/>
              </w:rPr>
            </w:pPr>
            <w:r w:rsidRPr="001E0F35">
              <w:rPr>
                <w:rFonts w:ascii="Raleway" w:hAnsi="Raleway"/>
                <w:iCs/>
                <w:sz w:val="18"/>
                <w:szCs w:val="18"/>
              </w:rPr>
              <w:t>j) los registros relacionados que son necesarios para establecer la credibilidad de la certificación, tales como evidencia de la competencia de los auditores y expertos técnicos;</w:t>
            </w:r>
          </w:p>
        </w:tc>
        <w:tc>
          <w:tcPr>
            <w:tcW w:w="2137" w:type="pct"/>
          </w:tcPr>
          <w:p w14:paraId="50CD8A28" w14:textId="77777777" w:rsidR="00FB0488" w:rsidRPr="001E0F35" w:rsidRDefault="00FB0488" w:rsidP="00FB0488">
            <w:pPr>
              <w:pStyle w:val="Sinespaciado"/>
              <w:rPr>
                <w:rFonts w:ascii="Raleway" w:hAnsi="Raleway"/>
                <w:sz w:val="18"/>
                <w:szCs w:val="18"/>
                <w:lang w:val="es-CO"/>
              </w:rPr>
            </w:pPr>
          </w:p>
        </w:tc>
      </w:tr>
      <w:tr w:rsidR="00FB0488" w:rsidRPr="001E0F35" w14:paraId="2FE00C79" w14:textId="77777777" w:rsidTr="00D10B4A">
        <w:trPr>
          <w:trHeight w:val="57"/>
        </w:trPr>
        <w:tc>
          <w:tcPr>
            <w:tcW w:w="2863" w:type="pct"/>
          </w:tcPr>
          <w:p w14:paraId="671B1415" w14:textId="77777777" w:rsidR="00FB0488" w:rsidRPr="001E0F35" w:rsidRDefault="00FB0488" w:rsidP="00FB0488">
            <w:pPr>
              <w:pStyle w:val="Sinespaciado"/>
              <w:rPr>
                <w:rFonts w:ascii="Raleway" w:hAnsi="Raleway"/>
                <w:iCs/>
                <w:sz w:val="18"/>
                <w:szCs w:val="18"/>
              </w:rPr>
            </w:pPr>
            <w:r w:rsidRPr="001E0F35">
              <w:rPr>
                <w:rFonts w:ascii="Raleway" w:hAnsi="Raleway"/>
                <w:iCs/>
                <w:sz w:val="18"/>
                <w:szCs w:val="18"/>
              </w:rPr>
              <w:t>k) los programas de auditoría.</w:t>
            </w:r>
          </w:p>
        </w:tc>
        <w:tc>
          <w:tcPr>
            <w:tcW w:w="2137" w:type="pct"/>
          </w:tcPr>
          <w:p w14:paraId="14DE5142" w14:textId="77777777" w:rsidR="00FB0488" w:rsidRPr="001E0F35" w:rsidRDefault="00FB0488" w:rsidP="00FB0488">
            <w:pPr>
              <w:pStyle w:val="Sinespaciado"/>
              <w:rPr>
                <w:rFonts w:ascii="Raleway" w:hAnsi="Raleway"/>
                <w:sz w:val="18"/>
                <w:szCs w:val="18"/>
                <w:lang w:val="es-CO"/>
              </w:rPr>
            </w:pPr>
          </w:p>
        </w:tc>
      </w:tr>
      <w:tr w:rsidR="00FB0488" w:rsidRPr="001E0F35" w14:paraId="45897790" w14:textId="77777777" w:rsidTr="00D10B4A">
        <w:trPr>
          <w:trHeight w:val="57"/>
        </w:trPr>
        <w:tc>
          <w:tcPr>
            <w:tcW w:w="2863" w:type="pct"/>
          </w:tcPr>
          <w:p w14:paraId="414B39FA"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9.9.3 El organismo de certificación debe conservar los registros relativos a los solicitantes y clientes de forma segura, con el fin de asegurar que la información se mantenga confidencial. Los registros deben transportarse, transmitirse o transferirse de forma que se asegure el mantenimiento de la confidencialidad.</w:t>
            </w:r>
          </w:p>
        </w:tc>
        <w:tc>
          <w:tcPr>
            <w:tcW w:w="2137" w:type="pct"/>
          </w:tcPr>
          <w:p w14:paraId="7DFBF240" w14:textId="77777777" w:rsidR="00FB0488" w:rsidRPr="001E0F35" w:rsidRDefault="00FB0488" w:rsidP="00FB0488">
            <w:pPr>
              <w:pStyle w:val="Sinespaciado"/>
              <w:rPr>
                <w:rFonts w:ascii="Raleway" w:hAnsi="Raleway"/>
                <w:sz w:val="18"/>
                <w:szCs w:val="18"/>
                <w:lang w:val="es-CO"/>
              </w:rPr>
            </w:pPr>
          </w:p>
        </w:tc>
      </w:tr>
      <w:tr w:rsidR="00FB0488" w:rsidRPr="001E0F35" w14:paraId="5B7B350F" w14:textId="77777777" w:rsidTr="00D10B4A">
        <w:trPr>
          <w:trHeight w:val="57"/>
        </w:trPr>
        <w:tc>
          <w:tcPr>
            <w:tcW w:w="2863" w:type="pct"/>
          </w:tcPr>
          <w:p w14:paraId="45BCA1F5" w14:textId="77777777" w:rsidR="00FB0488" w:rsidRPr="001E0F35" w:rsidRDefault="00FB0488" w:rsidP="00FB0488">
            <w:pPr>
              <w:pStyle w:val="Sinespaciado"/>
              <w:rPr>
                <w:rFonts w:ascii="Raleway" w:hAnsi="Raleway"/>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sz w:val="18"/>
                <w:szCs w:val="18"/>
              </w:rPr>
              <w:t>9.9.4 El organismo de certificación debe tener una política y procedimientos documentados sobre la conservación de los registros. Los registros de los clientes certificados actuales y anteriores deben conservarse durante el tiempo que dure el ciclo en curso, más un ciclo completo de certificación.</w:t>
            </w:r>
          </w:p>
          <w:p w14:paraId="709E1B41" w14:textId="77777777" w:rsidR="00FB0488" w:rsidRPr="001E0F35" w:rsidRDefault="00FB0488" w:rsidP="00FB0488">
            <w:pPr>
              <w:pStyle w:val="Sinespaciado"/>
              <w:rPr>
                <w:rFonts w:ascii="Raleway" w:hAnsi="Raleway"/>
                <w:sz w:val="18"/>
                <w:szCs w:val="18"/>
              </w:rPr>
            </w:pPr>
          </w:p>
          <w:p w14:paraId="7C8871FD" w14:textId="77777777" w:rsidR="00FB0488" w:rsidRPr="001E0F35" w:rsidRDefault="00FB0488" w:rsidP="00FB0488">
            <w:pPr>
              <w:pStyle w:val="Sinespaciado"/>
              <w:rPr>
                <w:rFonts w:ascii="Raleway" w:hAnsi="Raleway"/>
                <w:bCs/>
                <w:iCs/>
                <w:sz w:val="18"/>
                <w:szCs w:val="18"/>
              </w:rPr>
            </w:pPr>
            <w:r w:rsidRPr="001E0F35">
              <w:rPr>
                <w:rFonts w:ascii="Raleway" w:hAnsi="Raleway"/>
                <w:iCs/>
                <w:sz w:val="18"/>
                <w:szCs w:val="18"/>
              </w:rPr>
              <w:t>NOTA</w:t>
            </w:r>
            <w:r w:rsidRPr="001E0F35">
              <w:rPr>
                <w:rFonts w:ascii="Raleway" w:hAnsi="Raleway"/>
                <w:iCs/>
                <w:sz w:val="18"/>
                <w:szCs w:val="18"/>
              </w:rPr>
              <w:tab/>
              <w:t>En algunos lugares, la legislación establece que los registros tienen que mantenerse por un período de tiempo mayor.</w:t>
            </w:r>
          </w:p>
        </w:tc>
        <w:tc>
          <w:tcPr>
            <w:tcW w:w="2137" w:type="pct"/>
          </w:tcPr>
          <w:p w14:paraId="1989EDF9" w14:textId="77777777" w:rsidR="00FB0488" w:rsidRPr="001E0F35" w:rsidRDefault="00FB0488" w:rsidP="00FB0488">
            <w:pPr>
              <w:pStyle w:val="Sinespaciado"/>
              <w:rPr>
                <w:rFonts w:ascii="Raleway" w:hAnsi="Raleway"/>
                <w:sz w:val="18"/>
                <w:szCs w:val="18"/>
                <w:lang w:val="es-CO"/>
              </w:rPr>
            </w:pPr>
          </w:p>
        </w:tc>
      </w:tr>
      <w:tr w:rsidR="00FB0488" w:rsidRPr="001E0F35" w14:paraId="01296590" w14:textId="77777777" w:rsidTr="00D10B4A">
        <w:trPr>
          <w:trHeight w:val="57"/>
        </w:trPr>
        <w:tc>
          <w:tcPr>
            <w:tcW w:w="2863" w:type="pct"/>
          </w:tcPr>
          <w:p w14:paraId="20AF64DB" w14:textId="09B340AB" w:rsidR="00FB0488" w:rsidRPr="001E0F35" w:rsidRDefault="00FB0488" w:rsidP="00FB0488">
            <w:pPr>
              <w:pStyle w:val="Sinespaciado"/>
              <w:rPr>
                <w:rFonts w:ascii="Raleway" w:hAnsi="Raleway"/>
                <w:b/>
                <w:sz w:val="18"/>
                <w:szCs w:val="18"/>
                <w:lang w:val="es-CO"/>
              </w:rPr>
            </w:pPr>
            <w:r w:rsidRPr="001E0F35">
              <w:rPr>
                <w:rFonts w:ascii="Raleway" w:hAnsi="Raleway"/>
                <w:b/>
                <w:sz w:val="18"/>
                <w:szCs w:val="18"/>
                <w:lang w:val="es-CO"/>
              </w:rPr>
              <w:t xml:space="preserve">10. Requisitos relativos al sistema de gestión de los organismos de certificación </w:t>
            </w:r>
          </w:p>
        </w:tc>
        <w:tc>
          <w:tcPr>
            <w:tcW w:w="2137" w:type="pct"/>
          </w:tcPr>
          <w:p w14:paraId="03BCE853" w14:textId="77777777" w:rsidR="00FB0488" w:rsidRPr="001E0F35" w:rsidRDefault="00FB0488" w:rsidP="00FB0488">
            <w:pPr>
              <w:pStyle w:val="Sinespaciado"/>
              <w:rPr>
                <w:rFonts w:ascii="Raleway" w:hAnsi="Raleway"/>
                <w:sz w:val="18"/>
                <w:szCs w:val="18"/>
                <w:lang w:val="es-CO"/>
              </w:rPr>
            </w:pPr>
          </w:p>
        </w:tc>
      </w:tr>
      <w:tr w:rsidR="00FB0488" w:rsidRPr="001E0F35" w14:paraId="6E9FC8D2" w14:textId="77777777" w:rsidTr="00D10B4A">
        <w:trPr>
          <w:trHeight w:val="57"/>
        </w:trPr>
        <w:tc>
          <w:tcPr>
            <w:tcW w:w="2863" w:type="pct"/>
          </w:tcPr>
          <w:p w14:paraId="2C29FBA3" w14:textId="3CC4A608" w:rsidR="00FB0488" w:rsidRPr="001E0F35" w:rsidRDefault="00FB0488" w:rsidP="00FB0488">
            <w:pPr>
              <w:pStyle w:val="Sinespaciado"/>
              <w:rPr>
                <w:rFonts w:ascii="Raleway" w:hAnsi="Raleway"/>
                <w:b/>
                <w:sz w:val="18"/>
                <w:szCs w:val="18"/>
              </w:rPr>
            </w:pPr>
            <w:r w:rsidRPr="001E0F35">
              <w:rPr>
                <w:rFonts w:ascii="Raleway" w:hAnsi="Raleway"/>
                <w:b/>
                <w:w w:val="101"/>
                <w:sz w:val="18"/>
                <w:szCs w:val="18"/>
              </w:rPr>
              <w:t xml:space="preserve">10.1 Opciones </w:t>
            </w:r>
          </w:p>
        </w:tc>
        <w:tc>
          <w:tcPr>
            <w:tcW w:w="2137" w:type="pct"/>
          </w:tcPr>
          <w:p w14:paraId="61A76A24" w14:textId="77777777" w:rsidR="00FB0488" w:rsidRPr="001E0F35" w:rsidRDefault="00FB0488" w:rsidP="00FB0488">
            <w:pPr>
              <w:pStyle w:val="Sinespaciado"/>
              <w:rPr>
                <w:rFonts w:ascii="Raleway" w:hAnsi="Raleway"/>
                <w:sz w:val="18"/>
                <w:szCs w:val="18"/>
              </w:rPr>
            </w:pPr>
          </w:p>
        </w:tc>
      </w:tr>
      <w:tr w:rsidR="00FB0488" w:rsidRPr="001E0F35" w14:paraId="47283994" w14:textId="77777777" w:rsidTr="00D10B4A">
        <w:trPr>
          <w:trHeight w:val="57"/>
        </w:trPr>
        <w:tc>
          <w:tcPr>
            <w:tcW w:w="2863" w:type="pct"/>
          </w:tcPr>
          <w:p w14:paraId="02E80B71" w14:textId="77777777" w:rsidR="00FB0488" w:rsidRPr="001E0F35" w:rsidRDefault="00FB0488" w:rsidP="00FB0488">
            <w:pPr>
              <w:pStyle w:val="Sinespaciado"/>
              <w:rPr>
                <w:rFonts w:ascii="Raleway" w:hAnsi="Raleway"/>
                <w:color w:val="000000"/>
                <w:spacing w:val="-2"/>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color w:val="000000"/>
                <w:sz w:val="18"/>
                <w:szCs w:val="18"/>
              </w:rPr>
              <w:t>10.1 El organismo de certificación debe establecer, documentar, implementar y mantener un sistema de gestión capaz de apoyar y demostrar el cumplimiento coherente de los requisitos de esta parte de la Norma ISO/IEC 17021. Además de cumplir los requisitos de los capítulos 5 a 9, el organismo de certificación debe implementar un sistema de gestión de acuerdo con cualquiera de los siguientes requisitos:</w:t>
            </w:r>
          </w:p>
          <w:p w14:paraId="1B0B97F0" w14:textId="77777777" w:rsidR="00FB0488" w:rsidRPr="001E0F35" w:rsidRDefault="00FB0488" w:rsidP="00FB0488">
            <w:pPr>
              <w:pStyle w:val="Sinespaciado"/>
              <w:rPr>
                <w:rFonts w:ascii="Raleway" w:hAnsi="Raleway"/>
                <w:iCs/>
                <w:sz w:val="18"/>
                <w:szCs w:val="18"/>
              </w:rPr>
            </w:pPr>
          </w:p>
          <w:p w14:paraId="26D09A46"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a) los requisitos generales de un sistema de gestión (véase el apartado 10.2), o</w:t>
            </w:r>
          </w:p>
        </w:tc>
        <w:tc>
          <w:tcPr>
            <w:tcW w:w="2137" w:type="pct"/>
          </w:tcPr>
          <w:p w14:paraId="2BBB2FDF" w14:textId="77777777" w:rsidR="00FB0488" w:rsidRPr="001E0F35" w:rsidRDefault="00FB0488" w:rsidP="00FB0488">
            <w:pPr>
              <w:pStyle w:val="Sinespaciado"/>
              <w:rPr>
                <w:rFonts w:ascii="Raleway" w:hAnsi="Raleway"/>
                <w:sz w:val="18"/>
                <w:szCs w:val="18"/>
              </w:rPr>
            </w:pPr>
          </w:p>
        </w:tc>
      </w:tr>
      <w:tr w:rsidR="00FB0488" w:rsidRPr="001E0F35" w14:paraId="2AD8B104" w14:textId="77777777" w:rsidTr="00D10B4A">
        <w:trPr>
          <w:trHeight w:val="57"/>
        </w:trPr>
        <w:tc>
          <w:tcPr>
            <w:tcW w:w="2863" w:type="pct"/>
          </w:tcPr>
          <w:p w14:paraId="6D35CC1D" w14:textId="77777777" w:rsidR="00FB0488" w:rsidRPr="001E0F35" w:rsidRDefault="00FB0488" w:rsidP="00FB0488">
            <w:pPr>
              <w:pStyle w:val="Sinespaciado"/>
              <w:rPr>
                <w:rFonts w:ascii="Raleway" w:hAnsi="Raleway"/>
                <w:bCs/>
                <w:sz w:val="18"/>
                <w:szCs w:val="18"/>
              </w:rPr>
            </w:pPr>
            <w:r w:rsidRPr="001E0F35">
              <w:rPr>
                <w:rFonts w:ascii="Raleway" w:hAnsi="Raleway"/>
                <w:iCs/>
                <w:sz w:val="18"/>
                <w:szCs w:val="18"/>
              </w:rPr>
              <w:t>b) los requisitos del sistema de gestión de acuerdo con la Norma ISO 9001 (véase el apartado 10.3).</w:t>
            </w:r>
          </w:p>
        </w:tc>
        <w:tc>
          <w:tcPr>
            <w:tcW w:w="2137" w:type="pct"/>
          </w:tcPr>
          <w:p w14:paraId="43E45D36" w14:textId="77777777" w:rsidR="00FB0488" w:rsidRPr="001E0F35" w:rsidRDefault="00FB0488" w:rsidP="00FB0488">
            <w:pPr>
              <w:pStyle w:val="Sinespaciado"/>
              <w:rPr>
                <w:rFonts w:ascii="Raleway" w:hAnsi="Raleway"/>
                <w:sz w:val="18"/>
                <w:szCs w:val="18"/>
              </w:rPr>
            </w:pPr>
          </w:p>
        </w:tc>
      </w:tr>
      <w:tr w:rsidR="00FB0488" w:rsidRPr="001E0F35" w14:paraId="53B87297" w14:textId="77777777" w:rsidTr="00D10B4A">
        <w:trPr>
          <w:trHeight w:val="57"/>
        </w:trPr>
        <w:tc>
          <w:tcPr>
            <w:tcW w:w="2863" w:type="pct"/>
          </w:tcPr>
          <w:p w14:paraId="0D6626BC" w14:textId="53163726" w:rsidR="00FB0488" w:rsidRPr="001E0F35" w:rsidRDefault="00FB0488" w:rsidP="00FB0488">
            <w:pPr>
              <w:pStyle w:val="Sinespaciado"/>
              <w:rPr>
                <w:rFonts w:ascii="Raleway" w:hAnsi="Raleway"/>
                <w:b/>
                <w:bCs/>
                <w:sz w:val="18"/>
                <w:szCs w:val="18"/>
                <w:lang w:val="es-CO"/>
              </w:rPr>
            </w:pPr>
            <w:r w:rsidRPr="001E0F35">
              <w:rPr>
                <w:rFonts w:ascii="Raleway" w:hAnsi="Raleway"/>
                <w:b/>
                <w:bCs/>
                <w:sz w:val="18"/>
                <w:szCs w:val="18"/>
                <w:lang w:val="es-CO"/>
              </w:rPr>
              <w:t xml:space="preserve">(ISO/IEC 27006-1:2024) 10.1 General </w:t>
            </w:r>
          </w:p>
        </w:tc>
        <w:tc>
          <w:tcPr>
            <w:tcW w:w="2137" w:type="pct"/>
          </w:tcPr>
          <w:p w14:paraId="22E8B019" w14:textId="77777777" w:rsidR="00FB0488" w:rsidRPr="001E0F35" w:rsidRDefault="00FB0488" w:rsidP="00FB0488">
            <w:pPr>
              <w:pStyle w:val="Sinespaciado"/>
              <w:rPr>
                <w:rFonts w:ascii="Raleway" w:hAnsi="Raleway"/>
                <w:sz w:val="18"/>
                <w:szCs w:val="18"/>
                <w:lang w:val="es-CO"/>
              </w:rPr>
            </w:pPr>
          </w:p>
        </w:tc>
      </w:tr>
      <w:tr w:rsidR="00FB0488" w:rsidRPr="001E0F35" w14:paraId="13410E5F" w14:textId="77777777" w:rsidTr="00D10B4A">
        <w:trPr>
          <w:trHeight w:val="57"/>
        </w:trPr>
        <w:tc>
          <w:tcPr>
            <w:tcW w:w="2863" w:type="pct"/>
          </w:tcPr>
          <w:p w14:paraId="7C047870" w14:textId="32D97923" w:rsidR="00FB0488" w:rsidRPr="00740C1A" w:rsidRDefault="00FB0488" w:rsidP="00FB0488">
            <w:pPr>
              <w:pStyle w:val="Sinespaciado"/>
              <w:rPr>
                <w:rFonts w:ascii="Raleway" w:hAnsi="Raleway"/>
                <w:sz w:val="18"/>
                <w:szCs w:val="18"/>
                <w:lang w:val="es-CO"/>
              </w:rPr>
            </w:pPr>
            <w:r w:rsidRPr="001E0F35">
              <w:rPr>
                <w:rFonts w:ascii="Raleway" w:hAnsi="Raleway"/>
                <w:b/>
                <w:bCs/>
                <w:sz w:val="18"/>
                <w:szCs w:val="18"/>
                <w:lang w:val="es-CO"/>
              </w:rPr>
              <w:t xml:space="preserve">(ISO/IEC 27006-1:2024) </w:t>
            </w:r>
            <w:r w:rsidRPr="00740C1A">
              <w:rPr>
                <w:rFonts w:ascii="Raleway" w:hAnsi="Raleway"/>
                <w:sz w:val="18"/>
                <w:szCs w:val="18"/>
                <w:lang w:val="es-CO"/>
              </w:rPr>
              <w:t>10.1</w:t>
            </w:r>
            <w:r w:rsidRPr="001E0F35">
              <w:rPr>
                <w:rFonts w:ascii="Raleway" w:hAnsi="Raleway"/>
                <w:b/>
                <w:bCs/>
                <w:sz w:val="18"/>
                <w:szCs w:val="18"/>
                <w:lang w:val="es-CO"/>
              </w:rPr>
              <w:t xml:space="preserve"> </w:t>
            </w:r>
            <w:r w:rsidRPr="001E0F35">
              <w:rPr>
                <w:rFonts w:ascii="Raleway" w:hAnsi="Raleway"/>
                <w:sz w:val="18"/>
                <w:szCs w:val="18"/>
                <w:lang w:val="es-CO"/>
              </w:rPr>
              <w:t>Los requisitos de ISO/IEC17021-1:2015, 10.1 deben aplicarse. Adicionalmente los requisitos y guías del numeral 10.1.2 de ISO/IEC 27006-1:2024 deben aplicarse</w:t>
            </w:r>
          </w:p>
        </w:tc>
        <w:tc>
          <w:tcPr>
            <w:tcW w:w="2137" w:type="pct"/>
          </w:tcPr>
          <w:p w14:paraId="528D56A0" w14:textId="77777777" w:rsidR="00FB0488" w:rsidRPr="001E0F35" w:rsidRDefault="00FB0488" w:rsidP="00FB0488">
            <w:pPr>
              <w:pStyle w:val="Sinespaciado"/>
              <w:rPr>
                <w:rFonts w:ascii="Raleway" w:hAnsi="Raleway"/>
                <w:sz w:val="18"/>
                <w:szCs w:val="18"/>
                <w:lang w:val="es-CO"/>
              </w:rPr>
            </w:pPr>
          </w:p>
        </w:tc>
      </w:tr>
      <w:tr w:rsidR="00FB0488" w:rsidRPr="001E0F35" w14:paraId="08F3CE57" w14:textId="77777777" w:rsidTr="00D10B4A">
        <w:trPr>
          <w:trHeight w:val="57"/>
        </w:trPr>
        <w:tc>
          <w:tcPr>
            <w:tcW w:w="2863" w:type="pct"/>
          </w:tcPr>
          <w:p w14:paraId="560BBC78" w14:textId="4A625261" w:rsidR="00FB0488" w:rsidRPr="001E0F35" w:rsidRDefault="00FB0488" w:rsidP="00FB0488">
            <w:pPr>
              <w:pStyle w:val="Sinespaciado"/>
              <w:rPr>
                <w:rFonts w:ascii="Raleway" w:hAnsi="Raleway"/>
                <w:sz w:val="18"/>
                <w:szCs w:val="18"/>
                <w:lang w:val="es-CO"/>
              </w:rPr>
            </w:pPr>
            <w:r w:rsidRPr="001E0F35">
              <w:rPr>
                <w:rFonts w:ascii="Raleway" w:hAnsi="Raleway"/>
                <w:b/>
                <w:bCs/>
                <w:sz w:val="18"/>
                <w:szCs w:val="18"/>
                <w:lang w:val="es-CO"/>
              </w:rPr>
              <w:t>(ISO/IEC 27006-1:2024) 10.1.2 Implementación del SGSI</w:t>
            </w:r>
          </w:p>
        </w:tc>
        <w:tc>
          <w:tcPr>
            <w:tcW w:w="2137" w:type="pct"/>
          </w:tcPr>
          <w:p w14:paraId="1B4A3584" w14:textId="77777777" w:rsidR="00FB0488" w:rsidRPr="001E0F35" w:rsidRDefault="00FB0488" w:rsidP="00FB0488">
            <w:pPr>
              <w:pStyle w:val="Sinespaciado"/>
              <w:rPr>
                <w:rFonts w:ascii="Raleway" w:hAnsi="Raleway"/>
                <w:sz w:val="18"/>
                <w:szCs w:val="18"/>
                <w:lang w:val="es-CO"/>
              </w:rPr>
            </w:pPr>
          </w:p>
        </w:tc>
      </w:tr>
      <w:tr w:rsidR="00FB0488" w:rsidRPr="001E0F35" w14:paraId="790EBA35" w14:textId="77777777" w:rsidTr="00D10B4A">
        <w:trPr>
          <w:trHeight w:val="57"/>
        </w:trPr>
        <w:tc>
          <w:tcPr>
            <w:tcW w:w="2863" w:type="pct"/>
          </w:tcPr>
          <w:p w14:paraId="0C3F9ABA" w14:textId="38FF40A2" w:rsidR="00FB0488" w:rsidRPr="001E0F35" w:rsidRDefault="00FB0488" w:rsidP="00FB0488">
            <w:pPr>
              <w:pStyle w:val="Sinespaciado"/>
              <w:rPr>
                <w:rFonts w:ascii="Raleway" w:hAnsi="Raleway"/>
                <w:bCs/>
                <w:sz w:val="18"/>
                <w:szCs w:val="18"/>
                <w:lang w:val="es-CO"/>
              </w:rPr>
            </w:pPr>
            <w:r w:rsidRPr="001E0F35">
              <w:rPr>
                <w:rFonts w:ascii="Raleway" w:hAnsi="Raleway"/>
                <w:b/>
                <w:bCs/>
                <w:sz w:val="18"/>
                <w:szCs w:val="18"/>
                <w:lang w:val="es-CO"/>
              </w:rPr>
              <w:t xml:space="preserve">(ISO/IEC 27006-1:2024 </w:t>
            </w:r>
            <w:r w:rsidRPr="001E0F35">
              <w:rPr>
                <w:rFonts w:ascii="Raleway" w:hAnsi="Raleway"/>
                <w:sz w:val="18"/>
                <w:szCs w:val="18"/>
                <w:lang w:val="es-CO"/>
              </w:rPr>
              <w:t>10.1.2 Se recomienda que los organismos de certificación implementen un SGSI de acuerdo con la norma ISO/IEC 27001.</w:t>
            </w:r>
          </w:p>
        </w:tc>
        <w:tc>
          <w:tcPr>
            <w:tcW w:w="2137" w:type="pct"/>
          </w:tcPr>
          <w:p w14:paraId="7F1F911B" w14:textId="77777777" w:rsidR="00FB0488" w:rsidRPr="001E0F35" w:rsidRDefault="00FB0488" w:rsidP="00FB0488">
            <w:pPr>
              <w:pStyle w:val="Sinespaciado"/>
              <w:rPr>
                <w:rFonts w:ascii="Raleway" w:hAnsi="Raleway"/>
                <w:sz w:val="18"/>
                <w:szCs w:val="18"/>
                <w:lang w:val="es-CO"/>
              </w:rPr>
            </w:pPr>
          </w:p>
        </w:tc>
      </w:tr>
      <w:tr w:rsidR="00FB0488" w:rsidRPr="001E0F35" w14:paraId="78887DA9" w14:textId="77777777" w:rsidTr="00D10B4A">
        <w:trPr>
          <w:trHeight w:val="57"/>
        </w:trPr>
        <w:tc>
          <w:tcPr>
            <w:tcW w:w="2863" w:type="pct"/>
          </w:tcPr>
          <w:p w14:paraId="450A77C4" w14:textId="335F682F"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10.2 Opción A: Requisitos Generales de Sistemas de Gestión </w:t>
            </w:r>
          </w:p>
        </w:tc>
        <w:tc>
          <w:tcPr>
            <w:tcW w:w="2137" w:type="pct"/>
          </w:tcPr>
          <w:p w14:paraId="3DA1856D" w14:textId="77777777" w:rsidR="00FB0488" w:rsidRPr="001E0F35" w:rsidRDefault="00FB0488" w:rsidP="00FB0488">
            <w:pPr>
              <w:pStyle w:val="Sinespaciado"/>
              <w:rPr>
                <w:rFonts w:ascii="Raleway" w:hAnsi="Raleway"/>
                <w:sz w:val="18"/>
                <w:szCs w:val="18"/>
                <w:lang w:val="es-CO"/>
              </w:rPr>
            </w:pPr>
          </w:p>
        </w:tc>
      </w:tr>
      <w:tr w:rsidR="00FB0488" w:rsidRPr="001E0F35" w14:paraId="777A8627" w14:textId="77777777" w:rsidTr="00D10B4A">
        <w:trPr>
          <w:trHeight w:val="57"/>
        </w:trPr>
        <w:tc>
          <w:tcPr>
            <w:tcW w:w="2863" w:type="pct"/>
          </w:tcPr>
          <w:p w14:paraId="2749BF25" w14:textId="6E2CAB0A"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10.2.1 Generalidades </w:t>
            </w:r>
          </w:p>
        </w:tc>
        <w:tc>
          <w:tcPr>
            <w:tcW w:w="2137" w:type="pct"/>
          </w:tcPr>
          <w:p w14:paraId="5336C6EE" w14:textId="77777777" w:rsidR="00FB0488" w:rsidRPr="001E0F35" w:rsidRDefault="00FB0488" w:rsidP="00FB0488">
            <w:pPr>
              <w:pStyle w:val="Sinespaciado"/>
              <w:rPr>
                <w:rFonts w:ascii="Raleway" w:hAnsi="Raleway"/>
                <w:sz w:val="18"/>
                <w:szCs w:val="18"/>
                <w:lang w:val="es-CO"/>
              </w:rPr>
            </w:pPr>
          </w:p>
        </w:tc>
      </w:tr>
      <w:tr w:rsidR="00FB0488" w:rsidRPr="001E0F35" w14:paraId="105684B6" w14:textId="77777777" w:rsidTr="00D10B4A">
        <w:trPr>
          <w:trHeight w:val="57"/>
        </w:trPr>
        <w:tc>
          <w:tcPr>
            <w:tcW w:w="2863" w:type="pct"/>
          </w:tcPr>
          <w:p w14:paraId="32798360"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color w:val="000000"/>
                <w:sz w:val="18"/>
                <w:szCs w:val="18"/>
              </w:rPr>
              <w:t xml:space="preserve">10.2.1 </w:t>
            </w:r>
            <w:r w:rsidRPr="001E0F35">
              <w:rPr>
                <w:rFonts w:ascii="Raleway" w:hAnsi="Raleway"/>
                <w:bCs/>
                <w:sz w:val="18"/>
                <w:szCs w:val="18"/>
              </w:rPr>
              <w:t>El organismo de certificación debe establecer, documentar, implementar y mantener un sistema de gestión que sea capaz de apoyar y demostrar el cumplimiento coherente de los requisitos de esta parte de la Norma ISO/IEC 17021.</w:t>
            </w:r>
          </w:p>
        </w:tc>
        <w:tc>
          <w:tcPr>
            <w:tcW w:w="2137" w:type="pct"/>
          </w:tcPr>
          <w:p w14:paraId="7AB1C16E" w14:textId="77777777" w:rsidR="00FB0488" w:rsidRPr="001E0F35" w:rsidRDefault="00FB0488" w:rsidP="00FB0488">
            <w:pPr>
              <w:pStyle w:val="Sinespaciado"/>
              <w:rPr>
                <w:rFonts w:ascii="Raleway" w:hAnsi="Raleway"/>
                <w:sz w:val="18"/>
                <w:szCs w:val="18"/>
                <w:lang w:val="es-CO"/>
              </w:rPr>
            </w:pPr>
          </w:p>
        </w:tc>
      </w:tr>
      <w:tr w:rsidR="00FB0488" w:rsidRPr="001E0F35" w14:paraId="5D5055D8" w14:textId="77777777" w:rsidTr="00D10B4A">
        <w:trPr>
          <w:trHeight w:val="57"/>
        </w:trPr>
        <w:tc>
          <w:tcPr>
            <w:tcW w:w="2863" w:type="pct"/>
          </w:tcPr>
          <w:p w14:paraId="622DF562"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La alta dirección del organismo de certificación debe establecer y documentar las políticas y objetivos para sus actividades. La alta dirección debe ofrecer evidencia de su compromiso con el desarrollo e implementación del sistema de gestión de acuerdo con los requisitos de esta Norma ISO/IEC 17021. La alta dirección debe asegurarse de que las políticas sean entendidas, implementadas y mantenidas en todos los niveles de la organización del organismo de certificación.</w:t>
            </w:r>
          </w:p>
        </w:tc>
        <w:tc>
          <w:tcPr>
            <w:tcW w:w="2137" w:type="pct"/>
          </w:tcPr>
          <w:p w14:paraId="182BA472" w14:textId="77777777" w:rsidR="00FB0488" w:rsidRPr="001E0F35" w:rsidRDefault="00FB0488" w:rsidP="00FB0488">
            <w:pPr>
              <w:pStyle w:val="Sinespaciado"/>
              <w:rPr>
                <w:rFonts w:ascii="Raleway" w:hAnsi="Raleway"/>
                <w:sz w:val="18"/>
                <w:szCs w:val="18"/>
                <w:lang w:val="es-CO"/>
              </w:rPr>
            </w:pPr>
          </w:p>
        </w:tc>
      </w:tr>
      <w:tr w:rsidR="00FB0488" w:rsidRPr="001E0F35" w14:paraId="24AB3CEB" w14:textId="77777777" w:rsidTr="00D10B4A">
        <w:trPr>
          <w:trHeight w:val="57"/>
        </w:trPr>
        <w:tc>
          <w:tcPr>
            <w:tcW w:w="2863" w:type="pct"/>
          </w:tcPr>
          <w:p w14:paraId="6DFA34A7"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La alta dirección del organismo de certificación debe designar la responsabilidad y la autoridad para:</w:t>
            </w:r>
          </w:p>
          <w:p w14:paraId="32C2EE2B" w14:textId="77777777" w:rsidR="00FB0488" w:rsidRPr="001E0F35" w:rsidRDefault="00FB0488" w:rsidP="00FB0488">
            <w:pPr>
              <w:pStyle w:val="Sinespaciado"/>
              <w:rPr>
                <w:rFonts w:ascii="Raleway" w:hAnsi="Raleway"/>
                <w:bCs/>
                <w:sz w:val="18"/>
                <w:szCs w:val="18"/>
              </w:rPr>
            </w:pPr>
          </w:p>
          <w:p w14:paraId="7B37B911"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a) asegurar que se establecen, implementan y mantienen los procesos y los procedimientos necesarios para el sistema de gestión, e;</w:t>
            </w:r>
          </w:p>
        </w:tc>
        <w:tc>
          <w:tcPr>
            <w:tcW w:w="2137" w:type="pct"/>
          </w:tcPr>
          <w:p w14:paraId="23C3AC07" w14:textId="77777777" w:rsidR="00FB0488" w:rsidRPr="001E0F35" w:rsidRDefault="00FB0488" w:rsidP="00FB0488">
            <w:pPr>
              <w:pStyle w:val="Sinespaciado"/>
              <w:rPr>
                <w:rFonts w:ascii="Raleway" w:hAnsi="Raleway"/>
                <w:sz w:val="18"/>
                <w:szCs w:val="18"/>
                <w:lang w:val="es-CO"/>
              </w:rPr>
            </w:pPr>
          </w:p>
        </w:tc>
      </w:tr>
      <w:tr w:rsidR="00FB0488" w:rsidRPr="001E0F35" w14:paraId="301C1222" w14:textId="77777777" w:rsidTr="00D10B4A">
        <w:trPr>
          <w:trHeight w:val="57"/>
        </w:trPr>
        <w:tc>
          <w:tcPr>
            <w:tcW w:w="2863" w:type="pct"/>
          </w:tcPr>
          <w:p w14:paraId="584CDBEF"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b) informar a la alta dirección sobre el desempeño del sistema de gestión y sobre necesidades de mejora.</w:t>
            </w:r>
          </w:p>
        </w:tc>
        <w:tc>
          <w:tcPr>
            <w:tcW w:w="2137" w:type="pct"/>
          </w:tcPr>
          <w:p w14:paraId="179E547E" w14:textId="77777777" w:rsidR="00FB0488" w:rsidRPr="001E0F35" w:rsidRDefault="00FB0488" w:rsidP="00FB0488">
            <w:pPr>
              <w:pStyle w:val="Sinespaciado"/>
              <w:rPr>
                <w:rFonts w:ascii="Raleway" w:hAnsi="Raleway"/>
                <w:sz w:val="18"/>
                <w:szCs w:val="18"/>
                <w:lang w:val="es-CO"/>
              </w:rPr>
            </w:pPr>
          </w:p>
        </w:tc>
      </w:tr>
      <w:tr w:rsidR="00FB0488" w:rsidRPr="001E0F35" w14:paraId="50E1F696" w14:textId="77777777" w:rsidTr="00D10B4A">
        <w:trPr>
          <w:trHeight w:val="57"/>
        </w:trPr>
        <w:tc>
          <w:tcPr>
            <w:tcW w:w="2863" w:type="pct"/>
          </w:tcPr>
          <w:p w14:paraId="3FF06A35" w14:textId="2246BB69"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10.2.2 Manual del sistema de gestión</w:t>
            </w:r>
          </w:p>
        </w:tc>
        <w:tc>
          <w:tcPr>
            <w:tcW w:w="2137" w:type="pct"/>
          </w:tcPr>
          <w:p w14:paraId="05275484" w14:textId="77777777" w:rsidR="00FB0488" w:rsidRPr="001E0F35" w:rsidRDefault="00FB0488" w:rsidP="00FB0488">
            <w:pPr>
              <w:pStyle w:val="Sinespaciado"/>
              <w:rPr>
                <w:rFonts w:ascii="Raleway" w:hAnsi="Raleway"/>
                <w:sz w:val="18"/>
                <w:szCs w:val="18"/>
                <w:lang w:val="es-CO"/>
              </w:rPr>
            </w:pPr>
          </w:p>
        </w:tc>
      </w:tr>
      <w:tr w:rsidR="00FB0488" w:rsidRPr="001E0F35" w14:paraId="24A230D3" w14:textId="77777777" w:rsidTr="00D10B4A">
        <w:trPr>
          <w:trHeight w:val="57"/>
        </w:trPr>
        <w:tc>
          <w:tcPr>
            <w:tcW w:w="2863" w:type="pct"/>
          </w:tcPr>
          <w:p w14:paraId="07BDBFE6"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color w:val="000000"/>
                <w:sz w:val="18"/>
                <w:szCs w:val="18"/>
              </w:rPr>
              <w:t xml:space="preserve">10.2.2 </w:t>
            </w:r>
            <w:r w:rsidRPr="001E0F35">
              <w:rPr>
                <w:rFonts w:ascii="Raleway" w:hAnsi="Raleway"/>
                <w:bCs/>
                <w:sz w:val="18"/>
                <w:szCs w:val="18"/>
              </w:rPr>
              <w:t>Todos los requisitos aplicables de esta parte de la Norma ISO/IEC 17021 deben estar contemplados en un manual o en documentos asociados. El organismo de certificación debe asegurar que el manual y los documentos asociados pertinentes estén accesibles a todo el personal pertinente.</w:t>
            </w:r>
          </w:p>
        </w:tc>
        <w:tc>
          <w:tcPr>
            <w:tcW w:w="2137" w:type="pct"/>
          </w:tcPr>
          <w:p w14:paraId="15778125" w14:textId="77777777" w:rsidR="00FB0488" w:rsidRPr="001E0F35" w:rsidRDefault="00FB0488" w:rsidP="00FB0488">
            <w:pPr>
              <w:pStyle w:val="Sinespaciado"/>
              <w:rPr>
                <w:rFonts w:ascii="Raleway" w:hAnsi="Raleway"/>
                <w:sz w:val="18"/>
                <w:szCs w:val="18"/>
                <w:lang w:val="es-CO"/>
              </w:rPr>
            </w:pPr>
          </w:p>
        </w:tc>
      </w:tr>
      <w:tr w:rsidR="00FB0488" w:rsidRPr="001E0F35" w14:paraId="5203C7C3" w14:textId="77777777" w:rsidTr="00D10B4A">
        <w:trPr>
          <w:trHeight w:val="57"/>
        </w:trPr>
        <w:tc>
          <w:tcPr>
            <w:tcW w:w="2863" w:type="pct"/>
          </w:tcPr>
          <w:p w14:paraId="7D37D3F5" w14:textId="0E9076FA"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10.2.3 Control de los documentos </w:t>
            </w:r>
          </w:p>
        </w:tc>
        <w:tc>
          <w:tcPr>
            <w:tcW w:w="2137" w:type="pct"/>
          </w:tcPr>
          <w:p w14:paraId="61CB5EE1" w14:textId="77777777" w:rsidR="00FB0488" w:rsidRPr="001E0F35" w:rsidRDefault="00FB0488" w:rsidP="00FB0488">
            <w:pPr>
              <w:pStyle w:val="Sinespaciado"/>
              <w:rPr>
                <w:rFonts w:ascii="Raleway" w:hAnsi="Raleway"/>
                <w:sz w:val="18"/>
                <w:szCs w:val="18"/>
                <w:lang w:val="es-CO"/>
              </w:rPr>
            </w:pPr>
          </w:p>
        </w:tc>
      </w:tr>
      <w:tr w:rsidR="00FB0488" w:rsidRPr="001E0F35" w14:paraId="64C476B3" w14:textId="77777777" w:rsidTr="00D10B4A">
        <w:trPr>
          <w:trHeight w:val="57"/>
        </w:trPr>
        <w:tc>
          <w:tcPr>
            <w:tcW w:w="2863" w:type="pct"/>
          </w:tcPr>
          <w:p w14:paraId="76135E80"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bCs/>
                <w:sz w:val="18"/>
                <w:szCs w:val="18"/>
              </w:rPr>
              <w:t>10.2.3 El organismo de certificación debe establecer procedimientos para controlar los documentos (internos y externos) que se refieren al cumplimiento de esta parte de la Norma ISO/IEC 17021. Los procedimientos deben definir los controles necesarios para:</w:t>
            </w:r>
          </w:p>
          <w:p w14:paraId="601D4C75" w14:textId="77777777" w:rsidR="00FB0488" w:rsidRPr="001E0F35" w:rsidRDefault="00FB0488" w:rsidP="00FB0488">
            <w:pPr>
              <w:pStyle w:val="Sinespaciado"/>
              <w:rPr>
                <w:rFonts w:ascii="Raleway" w:hAnsi="Raleway"/>
                <w:bCs/>
                <w:sz w:val="18"/>
                <w:szCs w:val="18"/>
              </w:rPr>
            </w:pPr>
          </w:p>
          <w:p w14:paraId="5F0B1D5D"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a) aprobar los documentos en cuanto a su adecuación antes de su emisión;</w:t>
            </w:r>
          </w:p>
        </w:tc>
        <w:tc>
          <w:tcPr>
            <w:tcW w:w="2137" w:type="pct"/>
          </w:tcPr>
          <w:p w14:paraId="48725219" w14:textId="77777777" w:rsidR="00FB0488" w:rsidRPr="001E0F35" w:rsidRDefault="00FB0488" w:rsidP="00FB0488">
            <w:pPr>
              <w:pStyle w:val="Sinespaciado"/>
              <w:rPr>
                <w:rFonts w:ascii="Raleway" w:hAnsi="Raleway"/>
                <w:sz w:val="18"/>
                <w:szCs w:val="18"/>
                <w:lang w:val="es-CO"/>
              </w:rPr>
            </w:pPr>
          </w:p>
        </w:tc>
      </w:tr>
      <w:tr w:rsidR="00FB0488" w:rsidRPr="001E0F35" w14:paraId="3A823FBE" w14:textId="77777777" w:rsidTr="00D10B4A">
        <w:trPr>
          <w:trHeight w:val="57"/>
        </w:trPr>
        <w:tc>
          <w:tcPr>
            <w:tcW w:w="2863" w:type="pct"/>
          </w:tcPr>
          <w:p w14:paraId="600AA743"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b) revisar y actualizar los documentos, cuando sea necesario, y aprobarlos nuevamente;</w:t>
            </w:r>
          </w:p>
        </w:tc>
        <w:tc>
          <w:tcPr>
            <w:tcW w:w="2137" w:type="pct"/>
          </w:tcPr>
          <w:p w14:paraId="13BFA74F" w14:textId="77777777" w:rsidR="00FB0488" w:rsidRPr="001E0F35" w:rsidRDefault="00FB0488" w:rsidP="00FB0488">
            <w:pPr>
              <w:pStyle w:val="Sinespaciado"/>
              <w:rPr>
                <w:rFonts w:ascii="Raleway" w:hAnsi="Raleway"/>
                <w:sz w:val="18"/>
                <w:szCs w:val="18"/>
                <w:lang w:val="es-CO"/>
              </w:rPr>
            </w:pPr>
          </w:p>
        </w:tc>
      </w:tr>
      <w:tr w:rsidR="00FB0488" w:rsidRPr="001E0F35" w14:paraId="75629A11" w14:textId="77777777" w:rsidTr="00D10B4A">
        <w:trPr>
          <w:trHeight w:val="57"/>
        </w:trPr>
        <w:tc>
          <w:tcPr>
            <w:tcW w:w="2863" w:type="pct"/>
          </w:tcPr>
          <w:p w14:paraId="31D41EC9"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c) asegurarse de que se identifican los cambios y el estado actual de revisión de los documentos;</w:t>
            </w:r>
          </w:p>
        </w:tc>
        <w:tc>
          <w:tcPr>
            <w:tcW w:w="2137" w:type="pct"/>
          </w:tcPr>
          <w:p w14:paraId="31ADD8CA" w14:textId="77777777" w:rsidR="00FB0488" w:rsidRPr="001E0F35" w:rsidRDefault="00FB0488" w:rsidP="00FB0488">
            <w:pPr>
              <w:pStyle w:val="Sinespaciado"/>
              <w:rPr>
                <w:rFonts w:ascii="Raleway" w:hAnsi="Raleway"/>
                <w:sz w:val="18"/>
                <w:szCs w:val="18"/>
                <w:lang w:val="es-CO"/>
              </w:rPr>
            </w:pPr>
          </w:p>
        </w:tc>
      </w:tr>
      <w:tr w:rsidR="00FB0488" w:rsidRPr="001E0F35" w14:paraId="748D9F6A" w14:textId="77777777" w:rsidTr="00D10B4A">
        <w:trPr>
          <w:trHeight w:val="57"/>
        </w:trPr>
        <w:tc>
          <w:tcPr>
            <w:tcW w:w="2863" w:type="pct"/>
          </w:tcPr>
          <w:p w14:paraId="62BD7276"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d) asegurarse de que las versiones pertinentes de los documentos aplicables se encuentren disponibles en los lugares de uso;</w:t>
            </w:r>
          </w:p>
        </w:tc>
        <w:tc>
          <w:tcPr>
            <w:tcW w:w="2137" w:type="pct"/>
          </w:tcPr>
          <w:p w14:paraId="18DD157A" w14:textId="77777777" w:rsidR="00FB0488" w:rsidRPr="001E0F35" w:rsidRDefault="00FB0488" w:rsidP="00FB0488">
            <w:pPr>
              <w:pStyle w:val="Sinespaciado"/>
              <w:rPr>
                <w:rFonts w:ascii="Raleway" w:hAnsi="Raleway"/>
                <w:sz w:val="18"/>
                <w:szCs w:val="18"/>
                <w:lang w:val="es-CO"/>
              </w:rPr>
            </w:pPr>
          </w:p>
        </w:tc>
      </w:tr>
      <w:tr w:rsidR="00FB0488" w:rsidRPr="001E0F35" w14:paraId="7F0682A0" w14:textId="77777777" w:rsidTr="00D10B4A">
        <w:trPr>
          <w:trHeight w:val="57"/>
        </w:trPr>
        <w:tc>
          <w:tcPr>
            <w:tcW w:w="2863" w:type="pct"/>
          </w:tcPr>
          <w:p w14:paraId="7829AB40"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e) asegurarse de que los documentos permanezcan legibles y fácilmente identificables;</w:t>
            </w:r>
          </w:p>
        </w:tc>
        <w:tc>
          <w:tcPr>
            <w:tcW w:w="2137" w:type="pct"/>
          </w:tcPr>
          <w:p w14:paraId="719BBF4B" w14:textId="77777777" w:rsidR="00FB0488" w:rsidRPr="001E0F35" w:rsidRDefault="00FB0488" w:rsidP="00FB0488">
            <w:pPr>
              <w:pStyle w:val="Sinespaciado"/>
              <w:rPr>
                <w:rFonts w:ascii="Raleway" w:hAnsi="Raleway"/>
                <w:sz w:val="18"/>
                <w:szCs w:val="18"/>
                <w:lang w:val="es-CO"/>
              </w:rPr>
            </w:pPr>
          </w:p>
        </w:tc>
      </w:tr>
      <w:tr w:rsidR="00FB0488" w:rsidRPr="001E0F35" w14:paraId="6F15CEE7" w14:textId="77777777" w:rsidTr="00D10B4A">
        <w:trPr>
          <w:trHeight w:val="57"/>
        </w:trPr>
        <w:tc>
          <w:tcPr>
            <w:tcW w:w="2863" w:type="pct"/>
          </w:tcPr>
          <w:p w14:paraId="37CE20FF"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f) asegurarse de que se identifican los documentos de origen externo y se controla su distribución; y</w:t>
            </w:r>
          </w:p>
        </w:tc>
        <w:tc>
          <w:tcPr>
            <w:tcW w:w="2137" w:type="pct"/>
          </w:tcPr>
          <w:p w14:paraId="79D4ADA0" w14:textId="77777777" w:rsidR="00FB0488" w:rsidRPr="001E0F35" w:rsidRDefault="00FB0488" w:rsidP="00FB0488">
            <w:pPr>
              <w:pStyle w:val="Sinespaciado"/>
              <w:rPr>
                <w:rFonts w:ascii="Raleway" w:hAnsi="Raleway"/>
                <w:sz w:val="18"/>
                <w:szCs w:val="18"/>
                <w:lang w:val="es-CO"/>
              </w:rPr>
            </w:pPr>
          </w:p>
        </w:tc>
      </w:tr>
      <w:tr w:rsidR="00FB0488" w:rsidRPr="001E0F35" w14:paraId="06952E7F" w14:textId="77777777" w:rsidTr="00D10B4A">
        <w:trPr>
          <w:trHeight w:val="57"/>
        </w:trPr>
        <w:tc>
          <w:tcPr>
            <w:tcW w:w="2863" w:type="pct"/>
          </w:tcPr>
          <w:p w14:paraId="32AF76D2"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g) prevenir el uso no intencionado de documentos obsoletos y aplicarles una identificación adecuada en el caso de que se mantengan por cualquier razón.</w:t>
            </w:r>
          </w:p>
          <w:p w14:paraId="106E165B" w14:textId="77777777" w:rsidR="00FB0488" w:rsidRPr="001E0F35" w:rsidRDefault="00FB0488" w:rsidP="00FB0488">
            <w:pPr>
              <w:pStyle w:val="Sinespaciado"/>
              <w:rPr>
                <w:rFonts w:ascii="Raleway" w:hAnsi="Raleway"/>
                <w:bCs/>
                <w:sz w:val="18"/>
                <w:szCs w:val="18"/>
              </w:rPr>
            </w:pPr>
          </w:p>
          <w:p w14:paraId="6A5C6025"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NOTA</w:t>
            </w:r>
            <w:r w:rsidRPr="001E0F35">
              <w:rPr>
                <w:rFonts w:ascii="Raleway" w:hAnsi="Raleway"/>
                <w:bCs/>
                <w:sz w:val="18"/>
                <w:szCs w:val="18"/>
              </w:rPr>
              <w:tab/>
            </w:r>
            <w:r w:rsidRPr="001E0F35">
              <w:rPr>
                <w:rFonts w:ascii="Raleway" w:hAnsi="Raleway"/>
                <w:bCs/>
                <w:iCs/>
                <w:sz w:val="18"/>
                <w:szCs w:val="18"/>
              </w:rPr>
              <w:t>La documentación puede estar en cualquier forma o tipo de medio.</w:t>
            </w:r>
          </w:p>
        </w:tc>
        <w:tc>
          <w:tcPr>
            <w:tcW w:w="2137" w:type="pct"/>
          </w:tcPr>
          <w:p w14:paraId="74E16965" w14:textId="77777777" w:rsidR="00FB0488" w:rsidRPr="001E0F35" w:rsidRDefault="00FB0488" w:rsidP="00FB0488">
            <w:pPr>
              <w:pStyle w:val="Sinespaciado"/>
              <w:rPr>
                <w:rFonts w:ascii="Raleway" w:hAnsi="Raleway"/>
                <w:sz w:val="18"/>
                <w:szCs w:val="18"/>
                <w:lang w:val="es-CO"/>
              </w:rPr>
            </w:pPr>
          </w:p>
        </w:tc>
      </w:tr>
      <w:tr w:rsidR="00FB0488" w:rsidRPr="001E0F35" w14:paraId="36F35656" w14:textId="77777777" w:rsidTr="00D10B4A">
        <w:trPr>
          <w:trHeight w:val="57"/>
        </w:trPr>
        <w:tc>
          <w:tcPr>
            <w:tcW w:w="2863" w:type="pct"/>
          </w:tcPr>
          <w:p w14:paraId="242579B5" w14:textId="0E0FA92F"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10.2.4 Control de los registros </w:t>
            </w:r>
          </w:p>
        </w:tc>
        <w:tc>
          <w:tcPr>
            <w:tcW w:w="2137" w:type="pct"/>
          </w:tcPr>
          <w:p w14:paraId="4CBAD7BD" w14:textId="77777777" w:rsidR="00FB0488" w:rsidRPr="001E0F35" w:rsidRDefault="00FB0488" w:rsidP="00FB0488">
            <w:pPr>
              <w:pStyle w:val="Sinespaciado"/>
              <w:rPr>
                <w:rFonts w:ascii="Raleway" w:hAnsi="Raleway"/>
                <w:sz w:val="18"/>
                <w:szCs w:val="18"/>
                <w:lang w:val="es-CO"/>
              </w:rPr>
            </w:pPr>
          </w:p>
        </w:tc>
      </w:tr>
      <w:tr w:rsidR="00FB0488" w:rsidRPr="001E0F35" w14:paraId="744FA93F" w14:textId="77777777" w:rsidTr="00D10B4A">
        <w:trPr>
          <w:trHeight w:val="57"/>
        </w:trPr>
        <w:tc>
          <w:tcPr>
            <w:tcW w:w="2863" w:type="pct"/>
          </w:tcPr>
          <w:p w14:paraId="3043F191"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bCs/>
                <w:sz w:val="18"/>
                <w:szCs w:val="18"/>
              </w:rPr>
              <w:t>10.2.4 El organismo de certificación debe establecer procedimientos para definir los controles necesarios para la identificación, el almacenamiento, la protección, la recuperación, el tiempo de conservación y la disposición de sus registros relativos al cumplimiento de esta parte de la Norma ISO/IEC 17021.</w:t>
            </w:r>
          </w:p>
        </w:tc>
        <w:tc>
          <w:tcPr>
            <w:tcW w:w="2137" w:type="pct"/>
          </w:tcPr>
          <w:p w14:paraId="399716BA" w14:textId="77777777" w:rsidR="00FB0488" w:rsidRPr="001E0F35" w:rsidRDefault="00FB0488" w:rsidP="00FB0488">
            <w:pPr>
              <w:pStyle w:val="Sinespaciado"/>
              <w:rPr>
                <w:rFonts w:ascii="Raleway" w:hAnsi="Raleway"/>
                <w:sz w:val="18"/>
                <w:szCs w:val="18"/>
                <w:lang w:val="es-CO"/>
              </w:rPr>
            </w:pPr>
          </w:p>
        </w:tc>
      </w:tr>
      <w:tr w:rsidR="00FB0488" w:rsidRPr="001E0F35" w14:paraId="7804C818" w14:textId="77777777" w:rsidTr="00D10B4A">
        <w:trPr>
          <w:trHeight w:val="57"/>
        </w:trPr>
        <w:tc>
          <w:tcPr>
            <w:tcW w:w="2863" w:type="pct"/>
          </w:tcPr>
          <w:p w14:paraId="2F1CC143"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El organismo de certificación debe establecer procedimientos para la conservación de los registros durante un período coherente con sus obligaciones contractuales y legales. El acceso a estos registros debe ser coherente con los acuerdos de confidencialidad.</w:t>
            </w:r>
          </w:p>
          <w:p w14:paraId="7D2EE60D" w14:textId="77777777" w:rsidR="00FB0488" w:rsidRPr="001E0F35" w:rsidRDefault="00FB0488" w:rsidP="00FB0488">
            <w:pPr>
              <w:pStyle w:val="Sinespaciado"/>
              <w:rPr>
                <w:rFonts w:ascii="Raleway" w:hAnsi="Raleway"/>
                <w:bCs/>
                <w:sz w:val="18"/>
                <w:szCs w:val="18"/>
              </w:rPr>
            </w:pPr>
          </w:p>
          <w:p w14:paraId="0B3C8234"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NOTA</w:t>
            </w:r>
            <w:r w:rsidRPr="001E0F35">
              <w:rPr>
                <w:rFonts w:ascii="Raleway" w:hAnsi="Raleway"/>
                <w:bCs/>
                <w:sz w:val="18"/>
                <w:szCs w:val="18"/>
              </w:rPr>
              <w:tab/>
            </w:r>
            <w:r w:rsidRPr="001E0F35">
              <w:rPr>
                <w:rFonts w:ascii="Raleway" w:hAnsi="Raleway"/>
                <w:bCs/>
                <w:iCs/>
                <w:sz w:val="18"/>
                <w:szCs w:val="18"/>
              </w:rPr>
              <w:t>Para los requisitos relativos a los registros de los clientes certificados véase también el apartado 9.9.</w:t>
            </w:r>
          </w:p>
        </w:tc>
        <w:tc>
          <w:tcPr>
            <w:tcW w:w="2137" w:type="pct"/>
          </w:tcPr>
          <w:p w14:paraId="2B5BB393" w14:textId="77777777" w:rsidR="00FB0488" w:rsidRPr="001E0F35" w:rsidRDefault="00FB0488" w:rsidP="00FB0488">
            <w:pPr>
              <w:pStyle w:val="Sinespaciado"/>
              <w:rPr>
                <w:rFonts w:ascii="Raleway" w:hAnsi="Raleway"/>
                <w:sz w:val="18"/>
                <w:szCs w:val="18"/>
                <w:lang w:val="es-CO"/>
              </w:rPr>
            </w:pPr>
          </w:p>
        </w:tc>
      </w:tr>
      <w:tr w:rsidR="00FB0488" w:rsidRPr="001E0F35" w14:paraId="4FF0ADB2" w14:textId="77777777" w:rsidTr="00D10B4A">
        <w:trPr>
          <w:trHeight w:val="57"/>
        </w:trPr>
        <w:tc>
          <w:tcPr>
            <w:tcW w:w="2863" w:type="pct"/>
          </w:tcPr>
          <w:p w14:paraId="6A7D3BAC" w14:textId="09DA1E9C"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10.2.5 Revisión por la Dirección </w:t>
            </w:r>
          </w:p>
        </w:tc>
        <w:tc>
          <w:tcPr>
            <w:tcW w:w="2137" w:type="pct"/>
          </w:tcPr>
          <w:p w14:paraId="61673888" w14:textId="77777777" w:rsidR="00FB0488" w:rsidRPr="001E0F35" w:rsidRDefault="00FB0488" w:rsidP="00FB0488">
            <w:pPr>
              <w:pStyle w:val="Sinespaciado"/>
              <w:rPr>
                <w:rFonts w:ascii="Raleway" w:hAnsi="Raleway"/>
                <w:sz w:val="18"/>
                <w:szCs w:val="18"/>
                <w:lang w:val="es-CO"/>
              </w:rPr>
            </w:pPr>
          </w:p>
        </w:tc>
      </w:tr>
      <w:tr w:rsidR="00FB0488" w:rsidRPr="001E0F35" w14:paraId="3610EB68" w14:textId="77777777" w:rsidTr="00D10B4A">
        <w:trPr>
          <w:trHeight w:val="57"/>
        </w:trPr>
        <w:tc>
          <w:tcPr>
            <w:tcW w:w="2863" w:type="pct"/>
          </w:tcPr>
          <w:p w14:paraId="5F445BE8" w14:textId="0FD4F26F"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10.2.5.1 Generalidades </w:t>
            </w:r>
          </w:p>
        </w:tc>
        <w:tc>
          <w:tcPr>
            <w:tcW w:w="2137" w:type="pct"/>
          </w:tcPr>
          <w:p w14:paraId="5C86AFBE" w14:textId="77777777" w:rsidR="00FB0488" w:rsidRPr="001E0F35" w:rsidRDefault="00FB0488" w:rsidP="00FB0488">
            <w:pPr>
              <w:pStyle w:val="Sinespaciado"/>
              <w:rPr>
                <w:rFonts w:ascii="Raleway" w:hAnsi="Raleway"/>
                <w:sz w:val="18"/>
                <w:szCs w:val="18"/>
                <w:lang w:val="es-CO"/>
              </w:rPr>
            </w:pPr>
          </w:p>
        </w:tc>
      </w:tr>
      <w:tr w:rsidR="00FB0488" w:rsidRPr="001E0F35" w14:paraId="5D4C8FEB" w14:textId="77777777" w:rsidTr="00D10B4A">
        <w:trPr>
          <w:trHeight w:val="57"/>
        </w:trPr>
        <w:tc>
          <w:tcPr>
            <w:tcW w:w="2863" w:type="pct"/>
          </w:tcPr>
          <w:p w14:paraId="4223D763"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bCs/>
                <w:sz w:val="18"/>
                <w:szCs w:val="18"/>
              </w:rPr>
              <w:t>10.2.5.1 La alta dirección del organismo de certificación debe establecer procedimientos para revisar su sistema de gestión a intervalos planificados para asegurarse de su continua idoneidad, adecuación y eficacia, incluyendo las políticas y los objetivos declarados, relativos al cumplimiento de esta parte de la Norma ISO/IEC 17021. Estas revisiones deben llevarse a cabo al menos una vez al año.</w:t>
            </w:r>
          </w:p>
        </w:tc>
        <w:tc>
          <w:tcPr>
            <w:tcW w:w="2137" w:type="pct"/>
          </w:tcPr>
          <w:p w14:paraId="740ACC4D" w14:textId="77777777" w:rsidR="00FB0488" w:rsidRPr="001E0F35" w:rsidRDefault="00FB0488" w:rsidP="00FB0488">
            <w:pPr>
              <w:pStyle w:val="Sinespaciado"/>
              <w:rPr>
                <w:rFonts w:ascii="Raleway" w:hAnsi="Raleway"/>
                <w:sz w:val="18"/>
                <w:szCs w:val="18"/>
                <w:lang w:val="es-CO"/>
              </w:rPr>
            </w:pPr>
          </w:p>
        </w:tc>
      </w:tr>
      <w:tr w:rsidR="00FB0488" w:rsidRPr="001E0F35" w14:paraId="269A6A0A" w14:textId="77777777" w:rsidTr="00D10B4A">
        <w:trPr>
          <w:trHeight w:val="57"/>
        </w:trPr>
        <w:tc>
          <w:tcPr>
            <w:tcW w:w="2863" w:type="pct"/>
          </w:tcPr>
          <w:p w14:paraId="5D3A2494" w14:textId="776542CB"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10.2.5.2 Información de entrada para la revisión </w:t>
            </w:r>
          </w:p>
        </w:tc>
        <w:tc>
          <w:tcPr>
            <w:tcW w:w="2137" w:type="pct"/>
          </w:tcPr>
          <w:p w14:paraId="1A9A256C" w14:textId="77777777" w:rsidR="00FB0488" w:rsidRPr="001E0F35" w:rsidRDefault="00FB0488" w:rsidP="00FB0488">
            <w:pPr>
              <w:pStyle w:val="Sinespaciado"/>
              <w:rPr>
                <w:rFonts w:ascii="Raleway" w:hAnsi="Raleway"/>
                <w:sz w:val="18"/>
                <w:szCs w:val="18"/>
                <w:lang w:val="es-CO"/>
              </w:rPr>
            </w:pPr>
          </w:p>
        </w:tc>
      </w:tr>
      <w:tr w:rsidR="00FB0488" w:rsidRPr="001E0F35" w14:paraId="5278BE5B" w14:textId="77777777" w:rsidTr="00D10B4A">
        <w:trPr>
          <w:trHeight w:val="57"/>
        </w:trPr>
        <w:tc>
          <w:tcPr>
            <w:tcW w:w="2863" w:type="pct"/>
          </w:tcPr>
          <w:p w14:paraId="0CE2D841"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bCs/>
                <w:sz w:val="18"/>
                <w:szCs w:val="18"/>
              </w:rPr>
              <w:t>10.2.5.2 La información de entrada para la revisión por la dirección debe incluir información relativa a:</w:t>
            </w:r>
          </w:p>
          <w:p w14:paraId="758EE830" w14:textId="77777777" w:rsidR="00FB0488" w:rsidRPr="001E0F35" w:rsidRDefault="00FB0488" w:rsidP="00FB0488">
            <w:pPr>
              <w:pStyle w:val="Sinespaciado"/>
              <w:rPr>
                <w:rFonts w:ascii="Raleway" w:hAnsi="Raleway"/>
                <w:bCs/>
                <w:sz w:val="18"/>
                <w:szCs w:val="18"/>
              </w:rPr>
            </w:pPr>
          </w:p>
          <w:p w14:paraId="066E6A95"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a) los resultados de las auditorías internas y externas;</w:t>
            </w:r>
          </w:p>
        </w:tc>
        <w:tc>
          <w:tcPr>
            <w:tcW w:w="2137" w:type="pct"/>
          </w:tcPr>
          <w:p w14:paraId="54FB9465" w14:textId="77777777" w:rsidR="00FB0488" w:rsidRPr="001E0F35" w:rsidRDefault="00FB0488" w:rsidP="00FB0488">
            <w:pPr>
              <w:pStyle w:val="Sinespaciado"/>
              <w:rPr>
                <w:rFonts w:ascii="Raleway" w:hAnsi="Raleway"/>
                <w:sz w:val="18"/>
                <w:szCs w:val="18"/>
                <w:lang w:val="es-CO"/>
              </w:rPr>
            </w:pPr>
          </w:p>
        </w:tc>
      </w:tr>
      <w:tr w:rsidR="00FB0488" w:rsidRPr="001E0F35" w14:paraId="7966285F" w14:textId="77777777" w:rsidTr="00D10B4A">
        <w:trPr>
          <w:trHeight w:val="57"/>
        </w:trPr>
        <w:tc>
          <w:tcPr>
            <w:tcW w:w="2863" w:type="pct"/>
          </w:tcPr>
          <w:p w14:paraId="7D2B96D3"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b) la retroalimentación de los clientes y partes interesadas;</w:t>
            </w:r>
          </w:p>
        </w:tc>
        <w:tc>
          <w:tcPr>
            <w:tcW w:w="2137" w:type="pct"/>
          </w:tcPr>
          <w:p w14:paraId="0C4620D4" w14:textId="77777777" w:rsidR="00FB0488" w:rsidRPr="001E0F35" w:rsidRDefault="00FB0488" w:rsidP="00FB0488">
            <w:pPr>
              <w:pStyle w:val="Sinespaciado"/>
              <w:rPr>
                <w:rFonts w:ascii="Raleway" w:hAnsi="Raleway"/>
                <w:sz w:val="18"/>
                <w:szCs w:val="18"/>
                <w:lang w:val="es-CO"/>
              </w:rPr>
            </w:pPr>
          </w:p>
        </w:tc>
      </w:tr>
      <w:tr w:rsidR="00FB0488" w:rsidRPr="001E0F35" w14:paraId="4B6050CA" w14:textId="77777777" w:rsidTr="00D10B4A">
        <w:trPr>
          <w:trHeight w:val="57"/>
        </w:trPr>
        <w:tc>
          <w:tcPr>
            <w:tcW w:w="2863" w:type="pct"/>
          </w:tcPr>
          <w:p w14:paraId="5F27D007"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c) la salvaguarda de la imparcialidad;</w:t>
            </w:r>
          </w:p>
        </w:tc>
        <w:tc>
          <w:tcPr>
            <w:tcW w:w="2137" w:type="pct"/>
          </w:tcPr>
          <w:p w14:paraId="15647EC7" w14:textId="77777777" w:rsidR="00FB0488" w:rsidRPr="001E0F35" w:rsidRDefault="00FB0488" w:rsidP="00FB0488">
            <w:pPr>
              <w:pStyle w:val="Sinespaciado"/>
              <w:rPr>
                <w:rFonts w:ascii="Raleway" w:hAnsi="Raleway"/>
                <w:sz w:val="18"/>
                <w:szCs w:val="18"/>
                <w:lang w:val="es-CO"/>
              </w:rPr>
            </w:pPr>
          </w:p>
        </w:tc>
      </w:tr>
      <w:tr w:rsidR="00FB0488" w:rsidRPr="001E0F35" w14:paraId="16989C09" w14:textId="77777777" w:rsidTr="00D10B4A">
        <w:trPr>
          <w:trHeight w:val="57"/>
        </w:trPr>
        <w:tc>
          <w:tcPr>
            <w:tcW w:w="2863" w:type="pct"/>
          </w:tcPr>
          <w:p w14:paraId="49082D93"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d) el estado de las acciones correctivas;</w:t>
            </w:r>
          </w:p>
        </w:tc>
        <w:tc>
          <w:tcPr>
            <w:tcW w:w="2137" w:type="pct"/>
          </w:tcPr>
          <w:p w14:paraId="59C93239" w14:textId="77777777" w:rsidR="00FB0488" w:rsidRPr="001E0F35" w:rsidRDefault="00FB0488" w:rsidP="00FB0488">
            <w:pPr>
              <w:pStyle w:val="Sinespaciado"/>
              <w:rPr>
                <w:rFonts w:ascii="Raleway" w:hAnsi="Raleway"/>
                <w:sz w:val="18"/>
                <w:szCs w:val="18"/>
                <w:lang w:val="es-CO"/>
              </w:rPr>
            </w:pPr>
          </w:p>
        </w:tc>
      </w:tr>
      <w:tr w:rsidR="00FB0488" w:rsidRPr="001E0F35" w14:paraId="5591C8E8" w14:textId="77777777" w:rsidTr="00D10B4A">
        <w:trPr>
          <w:trHeight w:val="57"/>
        </w:trPr>
        <w:tc>
          <w:tcPr>
            <w:tcW w:w="2863" w:type="pct"/>
          </w:tcPr>
          <w:p w14:paraId="77A6CB40"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e) el estado de las acciones para tratar los riesgos;</w:t>
            </w:r>
          </w:p>
        </w:tc>
        <w:tc>
          <w:tcPr>
            <w:tcW w:w="2137" w:type="pct"/>
          </w:tcPr>
          <w:p w14:paraId="54D0491D" w14:textId="77777777" w:rsidR="00FB0488" w:rsidRPr="001E0F35" w:rsidRDefault="00FB0488" w:rsidP="00FB0488">
            <w:pPr>
              <w:pStyle w:val="Sinespaciado"/>
              <w:rPr>
                <w:rFonts w:ascii="Raleway" w:hAnsi="Raleway"/>
                <w:sz w:val="18"/>
                <w:szCs w:val="18"/>
                <w:lang w:val="es-CO"/>
              </w:rPr>
            </w:pPr>
          </w:p>
        </w:tc>
      </w:tr>
      <w:tr w:rsidR="00FB0488" w:rsidRPr="001E0F35" w14:paraId="012A1FED" w14:textId="77777777" w:rsidTr="00D10B4A">
        <w:trPr>
          <w:trHeight w:val="57"/>
        </w:trPr>
        <w:tc>
          <w:tcPr>
            <w:tcW w:w="2863" w:type="pct"/>
          </w:tcPr>
          <w:p w14:paraId="54D55149"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f) las acciones de seguimiento provenientes de revisiones por la dirección previas;</w:t>
            </w:r>
          </w:p>
        </w:tc>
        <w:tc>
          <w:tcPr>
            <w:tcW w:w="2137" w:type="pct"/>
          </w:tcPr>
          <w:p w14:paraId="169C31AB" w14:textId="77777777" w:rsidR="00FB0488" w:rsidRPr="001E0F35" w:rsidRDefault="00FB0488" w:rsidP="00FB0488">
            <w:pPr>
              <w:pStyle w:val="Sinespaciado"/>
              <w:rPr>
                <w:rFonts w:ascii="Raleway" w:hAnsi="Raleway"/>
                <w:sz w:val="18"/>
                <w:szCs w:val="18"/>
                <w:lang w:val="es-CO"/>
              </w:rPr>
            </w:pPr>
          </w:p>
        </w:tc>
      </w:tr>
      <w:tr w:rsidR="00FB0488" w:rsidRPr="001E0F35" w14:paraId="31E3A03B" w14:textId="77777777" w:rsidTr="00D10B4A">
        <w:trPr>
          <w:trHeight w:val="57"/>
        </w:trPr>
        <w:tc>
          <w:tcPr>
            <w:tcW w:w="2863" w:type="pct"/>
          </w:tcPr>
          <w:p w14:paraId="4817806B"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g) el cumplimiento de los objetivos;</w:t>
            </w:r>
          </w:p>
        </w:tc>
        <w:tc>
          <w:tcPr>
            <w:tcW w:w="2137" w:type="pct"/>
          </w:tcPr>
          <w:p w14:paraId="48A660FD" w14:textId="77777777" w:rsidR="00FB0488" w:rsidRPr="001E0F35" w:rsidRDefault="00FB0488" w:rsidP="00FB0488">
            <w:pPr>
              <w:pStyle w:val="Sinespaciado"/>
              <w:rPr>
                <w:rFonts w:ascii="Raleway" w:hAnsi="Raleway"/>
                <w:sz w:val="18"/>
                <w:szCs w:val="18"/>
                <w:lang w:val="es-CO"/>
              </w:rPr>
            </w:pPr>
          </w:p>
        </w:tc>
      </w:tr>
      <w:tr w:rsidR="00FB0488" w:rsidRPr="001E0F35" w14:paraId="03CAB4D3" w14:textId="77777777" w:rsidTr="00D10B4A">
        <w:trPr>
          <w:trHeight w:val="57"/>
        </w:trPr>
        <w:tc>
          <w:tcPr>
            <w:tcW w:w="2863" w:type="pct"/>
          </w:tcPr>
          <w:p w14:paraId="0486B481"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h) los cambios que podrían afectar al sistema de gestión; y</w:t>
            </w:r>
          </w:p>
        </w:tc>
        <w:tc>
          <w:tcPr>
            <w:tcW w:w="2137" w:type="pct"/>
          </w:tcPr>
          <w:p w14:paraId="3EC76DC3" w14:textId="77777777" w:rsidR="00FB0488" w:rsidRPr="001E0F35" w:rsidRDefault="00FB0488" w:rsidP="00FB0488">
            <w:pPr>
              <w:pStyle w:val="Sinespaciado"/>
              <w:rPr>
                <w:rFonts w:ascii="Raleway" w:hAnsi="Raleway"/>
                <w:sz w:val="18"/>
                <w:szCs w:val="18"/>
                <w:lang w:val="es-CO"/>
              </w:rPr>
            </w:pPr>
          </w:p>
        </w:tc>
      </w:tr>
      <w:tr w:rsidR="00FB0488" w:rsidRPr="001E0F35" w14:paraId="7A0ABEBC" w14:textId="77777777" w:rsidTr="00D10B4A">
        <w:trPr>
          <w:trHeight w:val="57"/>
        </w:trPr>
        <w:tc>
          <w:tcPr>
            <w:tcW w:w="2863" w:type="pct"/>
          </w:tcPr>
          <w:p w14:paraId="1287B41C"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i) las apelaciones y las quejas.</w:t>
            </w:r>
          </w:p>
        </w:tc>
        <w:tc>
          <w:tcPr>
            <w:tcW w:w="2137" w:type="pct"/>
          </w:tcPr>
          <w:p w14:paraId="7B154526" w14:textId="77777777" w:rsidR="00FB0488" w:rsidRPr="001E0F35" w:rsidRDefault="00FB0488" w:rsidP="00FB0488">
            <w:pPr>
              <w:pStyle w:val="Sinespaciado"/>
              <w:rPr>
                <w:rFonts w:ascii="Raleway" w:hAnsi="Raleway"/>
                <w:sz w:val="18"/>
                <w:szCs w:val="18"/>
                <w:lang w:val="es-CO"/>
              </w:rPr>
            </w:pPr>
          </w:p>
        </w:tc>
      </w:tr>
      <w:tr w:rsidR="00FB0488" w:rsidRPr="001E0F35" w14:paraId="13F472BD" w14:textId="77777777" w:rsidTr="00D10B4A">
        <w:trPr>
          <w:trHeight w:val="57"/>
        </w:trPr>
        <w:tc>
          <w:tcPr>
            <w:tcW w:w="2863" w:type="pct"/>
          </w:tcPr>
          <w:p w14:paraId="09441CEC" w14:textId="7AE8EA75"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10.2.5.3 Resultados de la </w:t>
            </w:r>
            <w:r w:rsidR="00EA190A" w:rsidRPr="001E0F35">
              <w:rPr>
                <w:rFonts w:ascii="Raleway" w:hAnsi="Raleway"/>
                <w:b/>
                <w:bCs/>
                <w:sz w:val="18"/>
                <w:szCs w:val="18"/>
              </w:rPr>
              <w:t>revisión</w:t>
            </w:r>
          </w:p>
        </w:tc>
        <w:tc>
          <w:tcPr>
            <w:tcW w:w="2137" w:type="pct"/>
          </w:tcPr>
          <w:p w14:paraId="15164F7F" w14:textId="77777777" w:rsidR="00FB0488" w:rsidRPr="001E0F35" w:rsidRDefault="00FB0488" w:rsidP="00FB0488">
            <w:pPr>
              <w:pStyle w:val="Sinespaciado"/>
              <w:rPr>
                <w:rFonts w:ascii="Raleway" w:hAnsi="Raleway"/>
                <w:sz w:val="18"/>
                <w:szCs w:val="18"/>
                <w:lang w:val="es-CO"/>
              </w:rPr>
            </w:pPr>
          </w:p>
        </w:tc>
      </w:tr>
      <w:tr w:rsidR="00FB0488" w:rsidRPr="001E0F35" w14:paraId="7190085B" w14:textId="77777777" w:rsidTr="00D10B4A">
        <w:trPr>
          <w:trHeight w:val="57"/>
        </w:trPr>
        <w:tc>
          <w:tcPr>
            <w:tcW w:w="2863" w:type="pct"/>
          </w:tcPr>
          <w:p w14:paraId="23E26799"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bCs/>
                <w:sz w:val="18"/>
                <w:szCs w:val="18"/>
              </w:rPr>
              <w:t>10.2.5.3 Las salidas de la revisión por la dirección deben incluir decisiones y acciones relativas a:</w:t>
            </w:r>
          </w:p>
          <w:p w14:paraId="3FAD0F21" w14:textId="77777777" w:rsidR="00FB0488" w:rsidRPr="001E0F35" w:rsidRDefault="00FB0488" w:rsidP="00FB0488">
            <w:pPr>
              <w:pStyle w:val="Sinespaciado"/>
              <w:rPr>
                <w:rFonts w:ascii="Raleway" w:hAnsi="Raleway"/>
                <w:bCs/>
                <w:sz w:val="18"/>
                <w:szCs w:val="18"/>
              </w:rPr>
            </w:pPr>
          </w:p>
          <w:p w14:paraId="6D2A47D1"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a) la mejora de la eficacia del sistema de gestión y de sus procesos;</w:t>
            </w:r>
          </w:p>
        </w:tc>
        <w:tc>
          <w:tcPr>
            <w:tcW w:w="2137" w:type="pct"/>
          </w:tcPr>
          <w:p w14:paraId="0A120D2C" w14:textId="77777777" w:rsidR="00FB0488" w:rsidRPr="001E0F35" w:rsidRDefault="00FB0488" w:rsidP="00FB0488">
            <w:pPr>
              <w:pStyle w:val="Sinespaciado"/>
              <w:rPr>
                <w:rFonts w:ascii="Raleway" w:hAnsi="Raleway"/>
                <w:sz w:val="18"/>
                <w:szCs w:val="18"/>
                <w:lang w:val="es-CO"/>
              </w:rPr>
            </w:pPr>
          </w:p>
        </w:tc>
      </w:tr>
      <w:tr w:rsidR="00FB0488" w:rsidRPr="001E0F35" w14:paraId="72418C30" w14:textId="77777777" w:rsidTr="00D10B4A">
        <w:trPr>
          <w:trHeight w:val="57"/>
        </w:trPr>
        <w:tc>
          <w:tcPr>
            <w:tcW w:w="2863" w:type="pct"/>
          </w:tcPr>
          <w:p w14:paraId="3D9D6DD1"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b) la mejora de los servicios de certificación en relación con el cumplimiento de esta parte de la Norma ISO/IEC 17021; y</w:t>
            </w:r>
          </w:p>
        </w:tc>
        <w:tc>
          <w:tcPr>
            <w:tcW w:w="2137" w:type="pct"/>
          </w:tcPr>
          <w:p w14:paraId="5B8AADFC" w14:textId="77777777" w:rsidR="00FB0488" w:rsidRPr="001E0F35" w:rsidRDefault="00FB0488" w:rsidP="00FB0488">
            <w:pPr>
              <w:pStyle w:val="Sinespaciado"/>
              <w:rPr>
                <w:rFonts w:ascii="Raleway" w:hAnsi="Raleway"/>
                <w:sz w:val="18"/>
                <w:szCs w:val="18"/>
                <w:lang w:val="es-CO"/>
              </w:rPr>
            </w:pPr>
          </w:p>
        </w:tc>
      </w:tr>
      <w:tr w:rsidR="00FB0488" w:rsidRPr="001E0F35" w14:paraId="2D4CEE69" w14:textId="77777777" w:rsidTr="00D10B4A">
        <w:trPr>
          <w:trHeight w:val="57"/>
        </w:trPr>
        <w:tc>
          <w:tcPr>
            <w:tcW w:w="2863" w:type="pct"/>
          </w:tcPr>
          <w:p w14:paraId="57AC0000"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c) la necesidad de recursos;</w:t>
            </w:r>
          </w:p>
        </w:tc>
        <w:tc>
          <w:tcPr>
            <w:tcW w:w="2137" w:type="pct"/>
          </w:tcPr>
          <w:p w14:paraId="7C88F5DC" w14:textId="77777777" w:rsidR="00FB0488" w:rsidRPr="001E0F35" w:rsidRDefault="00FB0488" w:rsidP="00FB0488">
            <w:pPr>
              <w:pStyle w:val="Sinespaciado"/>
              <w:rPr>
                <w:rFonts w:ascii="Raleway" w:hAnsi="Raleway"/>
                <w:sz w:val="18"/>
                <w:szCs w:val="18"/>
                <w:lang w:val="es-CO"/>
              </w:rPr>
            </w:pPr>
          </w:p>
        </w:tc>
      </w:tr>
      <w:tr w:rsidR="00FB0488" w:rsidRPr="001E0F35" w14:paraId="590E4C61" w14:textId="77777777" w:rsidTr="00D10B4A">
        <w:trPr>
          <w:trHeight w:val="57"/>
        </w:trPr>
        <w:tc>
          <w:tcPr>
            <w:tcW w:w="2863" w:type="pct"/>
          </w:tcPr>
          <w:p w14:paraId="7B6304CA"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d) la revisión de la política y objetivos de la organización.</w:t>
            </w:r>
          </w:p>
        </w:tc>
        <w:tc>
          <w:tcPr>
            <w:tcW w:w="2137" w:type="pct"/>
          </w:tcPr>
          <w:p w14:paraId="20BBA0A3" w14:textId="77777777" w:rsidR="00FB0488" w:rsidRPr="001E0F35" w:rsidRDefault="00FB0488" w:rsidP="00FB0488">
            <w:pPr>
              <w:pStyle w:val="Sinespaciado"/>
              <w:rPr>
                <w:rFonts w:ascii="Raleway" w:hAnsi="Raleway"/>
                <w:sz w:val="18"/>
                <w:szCs w:val="18"/>
                <w:lang w:val="es-CO"/>
              </w:rPr>
            </w:pPr>
          </w:p>
        </w:tc>
      </w:tr>
      <w:tr w:rsidR="00FB0488" w:rsidRPr="001E0F35" w14:paraId="5662A6B0" w14:textId="77777777" w:rsidTr="00D10B4A">
        <w:trPr>
          <w:trHeight w:val="57"/>
        </w:trPr>
        <w:tc>
          <w:tcPr>
            <w:tcW w:w="2863" w:type="pct"/>
          </w:tcPr>
          <w:p w14:paraId="149503CD" w14:textId="5477719B"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10.2.6 Auditorías internas </w:t>
            </w:r>
          </w:p>
        </w:tc>
        <w:tc>
          <w:tcPr>
            <w:tcW w:w="2137" w:type="pct"/>
          </w:tcPr>
          <w:p w14:paraId="33BF8BCA" w14:textId="77777777" w:rsidR="00FB0488" w:rsidRPr="001E0F35" w:rsidRDefault="00FB0488" w:rsidP="00FB0488">
            <w:pPr>
              <w:pStyle w:val="Sinespaciado"/>
              <w:rPr>
                <w:rFonts w:ascii="Raleway" w:hAnsi="Raleway"/>
                <w:sz w:val="18"/>
                <w:szCs w:val="18"/>
                <w:lang w:val="es-CO"/>
              </w:rPr>
            </w:pPr>
          </w:p>
        </w:tc>
      </w:tr>
      <w:tr w:rsidR="00FB0488" w:rsidRPr="001E0F35" w14:paraId="3BBBD434" w14:textId="77777777" w:rsidTr="00D10B4A">
        <w:trPr>
          <w:trHeight w:val="57"/>
        </w:trPr>
        <w:tc>
          <w:tcPr>
            <w:tcW w:w="2863" w:type="pct"/>
          </w:tcPr>
          <w:p w14:paraId="21A193C4"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bCs/>
                <w:sz w:val="18"/>
                <w:szCs w:val="18"/>
              </w:rPr>
              <w:t>10.2.6.1 El organismo de certificación debe establecer procedimientos para las auditorías internas a fin de verificar que cumple los requisitos de esta parte de la Norma ISO/IEC 17021 y que el sistema de gestión se implementa y se mantiene de manera eficaz.</w:t>
            </w:r>
          </w:p>
          <w:p w14:paraId="4EAE9A46" w14:textId="77777777" w:rsidR="00FB0488" w:rsidRPr="001E0F35" w:rsidRDefault="00FB0488" w:rsidP="00FB0488">
            <w:pPr>
              <w:pStyle w:val="Sinespaciado"/>
              <w:rPr>
                <w:rFonts w:ascii="Raleway" w:hAnsi="Raleway"/>
                <w:bCs/>
                <w:sz w:val="18"/>
                <w:szCs w:val="18"/>
              </w:rPr>
            </w:pPr>
          </w:p>
          <w:p w14:paraId="1B6141A1" w14:textId="77777777" w:rsidR="00FB0488" w:rsidRPr="00740C1A" w:rsidRDefault="00FB0488" w:rsidP="00FB0488">
            <w:pPr>
              <w:pStyle w:val="Sinespaciado"/>
              <w:rPr>
                <w:rFonts w:ascii="Raleway" w:hAnsi="Raleway"/>
                <w:bCs/>
                <w:i/>
                <w:iCs/>
                <w:sz w:val="18"/>
                <w:szCs w:val="18"/>
              </w:rPr>
            </w:pPr>
            <w:r w:rsidRPr="00740C1A">
              <w:rPr>
                <w:rFonts w:ascii="Raleway" w:hAnsi="Raleway"/>
                <w:bCs/>
                <w:i/>
                <w:iCs/>
                <w:sz w:val="18"/>
                <w:szCs w:val="18"/>
              </w:rPr>
              <w:t>NOTA</w:t>
            </w:r>
            <w:r w:rsidRPr="00740C1A">
              <w:rPr>
                <w:rFonts w:ascii="Raleway" w:hAnsi="Raleway"/>
                <w:bCs/>
                <w:i/>
                <w:iCs/>
                <w:sz w:val="18"/>
                <w:szCs w:val="18"/>
              </w:rPr>
              <w:tab/>
              <w:t>La Norma ISO 19011 proporciona directrices para la realización de auditorías internas.</w:t>
            </w:r>
          </w:p>
        </w:tc>
        <w:tc>
          <w:tcPr>
            <w:tcW w:w="2137" w:type="pct"/>
          </w:tcPr>
          <w:p w14:paraId="7D1F7AED" w14:textId="77777777" w:rsidR="00FB0488" w:rsidRPr="001E0F35" w:rsidRDefault="00FB0488" w:rsidP="00FB0488">
            <w:pPr>
              <w:pStyle w:val="Sinespaciado"/>
              <w:rPr>
                <w:rFonts w:ascii="Raleway" w:hAnsi="Raleway"/>
                <w:sz w:val="18"/>
                <w:szCs w:val="18"/>
                <w:lang w:val="es-CO"/>
              </w:rPr>
            </w:pPr>
          </w:p>
        </w:tc>
      </w:tr>
      <w:tr w:rsidR="00FB0488" w:rsidRPr="001E0F35" w14:paraId="0FA93752" w14:textId="77777777" w:rsidTr="00D10B4A">
        <w:trPr>
          <w:trHeight w:val="57"/>
        </w:trPr>
        <w:tc>
          <w:tcPr>
            <w:tcW w:w="2863" w:type="pct"/>
          </w:tcPr>
          <w:p w14:paraId="2FC89D58"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bCs/>
                <w:sz w:val="18"/>
                <w:szCs w:val="18"/>
              </w:rPr>
              <w:t>10.2.6.2 Un programa de auditoría se debe planificar teniendo en cuenta la importancia de los procesos y áreas por auditar, así como los resultados de las auditorías previas.</w:t>
            </w:r>
          </w:p>
        </w:tc>
        <w:tc>
          <w:tcPr>
            <w:tcW w:w="2137" w:type="pct"/>
          </w:tcPr>
          <w:p w14:paraId="3E48F343" w14:textId="77777777" w:rsidR="00FB0488" w:rsidRPr="001E0F35" w:rsidRDefault="00FB0488" w:rsidP="00FB0488">
            <w:pPr>
              <w:pStyle w:val="Sinespaciado"/>
              <w:rPr>
                <w:rFonts w:ascii="Raleway" w:hAnsi="Raleway"/>
                <w:sz w:val="18"/>
                <w:szCs w:val="18"/>
                <w:lang w:val="es-CO"/>
              </w:rPr>
            </w:pPr>
          </w:p>
        </w:tc>
      </w:tr>
      <w:tr w:rsidR="00FB0488" w:rsidRPr="001E0F35" w14:paraId="236BC459" w14:textId="77777777" w:rsidTr="00D10B4A">
        <w:trPr>
          <w:trHeight w:val="57"/>
        </w:trPr>
        <w:tc>
          <w:tcPr>
            <w:tcW w:w="2863" w:type="pct"/>
          </w:tcPr>
          <w:p w14:paraId="69BC006E"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bCs/>
                <w:sz w:val="18"/>
                <w:szCs w:val="18"/>
              </w:rPr>
              <w:t>10.2.6.3 Las auditorías internas deben realizarse al menos una vez cada 12 meses. La frecuencia de las auditorías internas se puede reducir si el organismo de certificación puede demostrar que su sistema de gestión continúa estando implementado eficazmente de acuerdo con esta parte de la Norma ISO/IEC 17021 y que su estabilidad está demostrada.</w:t>
            </w:r>
          </w:p>
        </w:tc>
        <w:tc>
          <w:tcPr>
            <w:tcW w:w="2137" w:type="pct"/>
          </w:tcPr>
          <w:p w14:paraId="6C696C47" w14:textId="77777777" w:rsidR="00FB0488" w:rsidRPr="001E0F35" w:rsidRDefault="00FB0488" w:rsidP="00FB0488">
            <w:pPr>
              <w:pStyle w:val="Sinespaciado"/>
              <w:rPr>
                <w:rFonts w:ascii="Raleway" w:hAnsi="Raleway"/>
                <w:sz w:val="18"/>
                <w:szCs w:val="18"/>
                <w:lang w:val="es-CO"/>
              </w:rPr>
            </w:pPr>
          </w:p>
        </w:tc>
      </w:tr>
      <w:tr w:rsidR="00FB0488" w:rsidRPr="001E0F35" w14:paraId="52ADB7F1" w14:textId="77777777" w:rsidTr="00D10B4A">
        <w:trPr>
          <w:trHeight w:val="57"/>
        </w:trPr>
        <w:tc>
          <w:tcPr>
            <w:tcW w:w="2863" w:type="pct"/>
          </w:tcPr>
          <w:p w14:paraId="78585B2D"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bCs/>
                <w:sz w:val="18"/>
                <w:szCs w:val="18"/>
              </w:rPr>
              <w:t>10.2.6.4 El organismo de certificación debe asegurarse de que:</w:t>
            </w:r>
          </w:p>
          <w:p w14:paraId="70AECD2C"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a) las auditorías internas se realicen por personal competente conocedor de la certificación, la auditoría y los requisitos de esta parte de la Norma ISO/IEC 17021;</w:t>
            </w:r>
          </w:p>
        </w:tc>
        <w:tc>
          <w:tcPr>
            <w:tcW w:w="2137" w:type="pct"/>
          </w:tcPr>
          <w:p w14:paraId="7D020CB0" w14:textId="77777777" w:rsidR="00FB0488" w:rsidRPr="001E0F35" w:rsidRDefault="00FB0488" w:rsidP="00FB0488">
            <w:pPr>
              <w:pStyle w:val="Sinespaciado"/>
              <w:rPr>
                <w:rFonts w:ascii="Raleway" w:hAnsi="Raleway"/>
                <w:sz w:val="18"/>
                <w:szCs w:val="18"/>
                <w:lang w:val="es-CO"/>
              </w:rPr>
            </w:pPr>
          </w:p>
        </w:tc>
      </w:tr>
      <w:tr w:rsidR="00FB0488" w:rsidRPr="001E0F35" w14:paraId="25CEE6FE" w14:textId="77777777" w:rsidTr="00D10B4A">
        <w:trPr>
          <w:trHeight w:val="57"/>
        </w:trPr>
        <w:tc>
          <w:tcPr>
            <w:tcW w:w="2863" w:type="pct"/>
          </w:tcPr>
          <w:p w14:paraId="6D768A11"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b) los auditores no auditen su propio trabajo;</w:t>
            </w:r>
          </w:p>
        </w:tc>
        <w:tc>
          <w:tcPr>
            <w:tcW w:w="2137" w:type="pct"/>
          </w:tcPr>
          <w:p w14:paraId="779B8F21" w14:textId="77777777" w:rsidR="00FB0488" w:rsidRPr="001E0F35" w:rsidRDefault="00FB0488" w:rsidP="00FB0488">
            <w:pPr>
              <w:pStyle w:val="Sinespaciado"/>
              <w:rPr>
                <w:rFonts w:ascii="Raleway" w:hAnsi="Raleway"/>
                <w:sz w:val="18"/>
                <w:szCs w:val="18"/>
                <w:lang w:val="es-CO"/>
              </w:rPr>
            </w:pPr>
          </w:p>
        </w:tc>
      </w:tr>
      <w:tr w:rsidR="00FB0488" w:rsidRPr="001E0F35" w14:paraId="2716EC51" w14:textId="77777777" w:rsidTr="00D10B4A">
        <w:trPr>
          <w:trHeight w:val="57"/>
        </w:trPr>
        <w:tc>
          <w:tcPr>
            <w:tcW w:w="2863" w:type="pct"/>
          </w:tcPr>
          <w:p w14:paraId="0D805772"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c) se informe al personal responsable del área auditada del resultado de la auditoría;</w:t>
            </w:r>
          </w:p>
        </w:tc>
        <w:tc>
          <w:tcPr>
            <w:tcW w:w="2137" w:type="pct"/>
          </w:tcPr>
          <w:p w14:paraId="0FA77A99" w14:textId="77777777" w:rsidR="00FB0488" w:rsidRPr="001E0F35" w:rsidRDefault="00FB0488" w:rsidP="00FB0488">
            <w:pPr>
              <w:pStyle w:val="Sinespaciado"/>
              <w:rPr>
                <w:rFonts w:ascii="Raleway" w:hAnsi="Raleway"/>
                <w:sz w:val="18"/>
                <w:szCs w:val="18"/>
                <w:lang w:val="es-CO"/>
              </w:rPr>
            </w:pPr>
          </w:p>
        </w:tc>
      </w:tr>
      <w:tr w:rsidR="00FB0488" w:rsidRPr="001E0F35" w14:paraId="680C80A4" w14:textId="77777777" w:rsidTr="00D10B4A">
        <w:trPr>
          <w:trHeight w:val="57"/>
        </w:trPr>
        <w:tc>
          <w:tcPr>
            <w:tcW w:w="2863" w:type="pct"/>
          </w:tcPr>
          <w:p w14:paraId="3574A3C3"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d) cualquier acción resultante de las auditorías internas se tome de manera oportuna y apropiada; y</w:t>
            </w:r>
          </w:p>
        </w:tc>
        <w:tc>
          <w:tcPr>
            <w:tcW w:w="2137" w:type="pct"/>
          </w:tcPr>
          <w:p w14:paraId="56BB3C7E" w14:textId="77777777" w:rsidR="00FB0488" w:rsidRPr="001E0F35" w:rsidRDefault="00FB0488" w:rsidP="00FB0488">
            <w:pPr>
              <w:pStyle w:val="Sinespaciado"/>
              <w:rPr>
                <w:rFonts w:ascii="Raleway" w:hAnsi="Raleway"/>
                <w:sz w:val="18"/>
                <w:szCs w:val="18"/>
                <w:lang w:val="es-CO"/>
              </w:rPr>
            </w:pPr>
          </w:p>
        </w:tc>
      </w:tr>
      <w:tr w:rsidR="00FB0488" w:rsidRPr="001E0F35" w14:paraId="180C66D0" w14:textId="77777777" w:rsidTr="00D10B4A">
        <w:trPr>
          <w:trHeight w:val="57"/>
        </w:trPr>
        <w:tc>
          <w:tcPr>
            <w:tcW w:w="2863" w:type="pct"/>
          </w:tcPr>
          <w:p w14:paraId="42B00FBC"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e) se identifique cualquier oportunidad de mejora.</w:t>
            </w:r>
          </w:p>
        </w:tc>
        <w:tc>
          <w:tcPr>
            <w:tcW w:w="2137" w:type="pct"/>
          </w:tcPr>
          <w:p w14:paraId="7758784F" w14:textId="77777777" w:rsidR="00FB0488" w:rsidRPr="001E0F35" w:rsidRDefault="00FB0488" w:rsidP="00FB0488">
            <w:pPr>
              <w:pStyle w:val="Sinespaciado"/>
              <w:rPr>
                <w:rFonts w:ascii="Raleway" w:hAnsi="Raleway"/>
                <w:sz w:val="18"/>
                <w:szCs w:val="18"/>
                <w:lang w:val="es-CO"/>
              </w:rPr>
            </w:pPr>
          </w:p>
        </w:tc>
      </w:tr>
      <w:tr w:rsidR="00FB0488" w:rsidRPr="001E0F35" w14:paraId="4B89721A" w14:textId="77777777" w:rsidTr="00D10B4A">
        <w:trPr>
          <w:trHeight w:val="57"/>
        </w:trPr>
        <w:tc>
          <w:tcPr>
            <w:tcW w:w="2863" w:type="pct"/>
          </w:tcPr>
          <w:p w14:paraId="2ED0F3A2" w14:textId="054E1EC1"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10.2.7 Acciones correctivas </w:t>
            </w:r>
          </w:p>
        </w:tc>
        <w:tc>
          <w:tcPr>
            <w:tcW w:w="2137" w:type="pct"/>
          </w:tcPr>
          <w:p w14:paraId="211F5EED" w14:textId="77777777" w:rsidR="00FB0488" w:rsidRPr="001E0F35" w:rsidRDefault="00FB0488" w:rsidP="00FB0488">
            <w:pPr>
              <w:pStyle w:val="Sinespaciado"/>
              <w:rPr>
                <w:rFonts w:ascii="Raleway" w:hAnsi="Raleway"/>
                <w:sz w:val="18"/>
                <w:szCs w:val="18"/>
                <w:lang w:val="es-CO"/>
              </w:rPr>
            </w:pPr>
          </w:p>
        </w:tc>
      </w:tr>
      <w:tr w:rsidR="00FB0488" w:rsidRPr="001E0F35" w14:paraId="04E3905B" w14:textId="77777777" w:rsidTr="00D10B4A">
        <w:trPr>
          <w:trHeight w:val="57"/>
        </w:trPr>
        <w:tc>
          <w:tcPr>
            <w:tcW w:w="2863" w:type="pct"/>
          </w:tcPr>
          <w:p w14:paraId="72EB3EA3" w14:textId="77777777" w:rsidR="00FB0488" w:rsidRPr="001E0F35" w:rsidRDefault="00FB0488" w:rsidP="00FB0488">
            <w:pPr>
              <w:pStyle w:val="Sinespaciado"/>
              <w:rPr>
                <w:rFonts w:ascii="Raleway" w:hAnsi="Raleway"/>
                <w:bCs/>
                <w:sz w:val="18"/>
                <w:szCs w:val="18"/>
              </w:rPr>
            </w:pPr>
            <w:r w:rsidRPr="00740C1A">
              <w:rPr>
                <w:rFonts w:ascii="Raleway" w:hAnsi="Raleway"/>
                <w:b/>
                <w:sz w:val="18"/>
                <w:szCs w:val="18"/>
              </w:rPr>
              <w:t>(ISO/IEC 17021-1:2015)</w:t>
            </w:r>
            <w:r w:rsidRPr="001E0F35">
              <w:rPr>
                <w:rFonts w:ascii="Raleway" w:hAnsi="Raleway"/>
                <w:bCs/>
                <w:sz w:val="18"/>
                <w:szCs w:val="18"/>
              </w:rPr>
              <w:t xml:space="preserve"> 10.2.7 El organismo de certificación debe establecer procedimientos para identificar y gestionar las no conformidades en sus operaciones. El organismo de certificación también debe, en los casos que sea necesario, tomar acciones para eliminar las causas de las no conformidades con el fin de prevenir su recurrencia. Las acciones correctivas deben ser apropiadas al impacto de los problemas detectados. Los procedimientos deben definir requisitos para:</w:t>
            </w:r>
          </w:p>
          <w:p w14:paraId="45CEE255" w14:textId="77777777" w:rsidR="00FB0488" w:rsidRPr="001E0F35" w:rsidRDefault="00FB0488" w:rsidP="00FB0488">
            <w:pPr>
              <w:pStyle w:val="Sinespaciado"/>
              <w:rPr>
                <w:rFonts w:ascii="Raleway" w:hAnsi="Raleway"/>
                <w:bCs/>
                <w:sz w:val="18"/>
                <w:szCs w:val="18"/>
              </w:rPr>
            </w:pPr>
          </w:p>
          <w:p w14:paraId="2CCDBF1B"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a) identificar no conformidades (por ejemplo, a partir de quejas válidas y auditorías internas);</w:t>
            </w:r>
          </w:p>
        </w:tc>
        <w:tc>
          <w:tcPr>
            <w:tcW w:w="2137" w:type="pct"/>
          </w:tcPr>
          <w:p w14:paraId="6C293BAF" w14:textId="77777777" w:rsidR="00FB0488" w:rsidRPr="001E0F35" w:rsidRDefault="00FB0488" w:rsidP="00FB0488">
            <w:pPr>
              <w:pStyle w:val="Sinespaciado"/>
              <w:rPr>
                <w:rFonts w:ascii="Raleway" w:hAnsi="Raleway"/>
                <w:sz w:val="18"/>
                <w:szCs w:val="18"/>
                <w:lang w:val="es-CO"/>
              </w:rPr>
            </w:pPr>
          </w:p>
        </w:tc>
      </w:tr>
      <w:tr w:rsidR="00FB0488" w:rsidRPr="001E0F35" w14:paraId="75984746" w14:textId="77777777" w:rsidTr="00D10B4A">
        <w:trPr>
          <w:trHeight w:val="57"/>
        </w:trPr>
        <w:tc>
          <w:tcPr>
            <w:tcW w:w="2863" w:type="pct"/>
          </w:tcPr>
          <w:p w14:paraId="29259634"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b) determinar las causas de las no conformidades;</w:t>
            </w:r>
          </w:p>
        </w:tc>
        <w:tc>
          <w:tcPr>
            <w:tcW w:w="2137" w:type="pct"/>
          </w:tcPr>
          <w:p w14:paraId="220003A3" w14:textId="77777777" w:rsidR="00FB0488" w:rsidRPr="001E0F35" w:rsidRDefault="00FB0488" w:rsidP="00FB0488">
            <w:pPr>
              <w:pStyle w:val="Sinespaciado"/>
              <w:rPr>
                <w:rFonts w:ascii="Raleway" w:hAnsi="Raleway"/>
                <w:sz w:val="18"/>
                <w:szCs w:val="18"/>
                <w:lang w:val="es-CO"/>
              </w:rPr>
            </w:pPr>
          </w:p>
        </w:tc>
      </w:tr>
      <w:tr w:rsidR="00FB0488" w:rsidRPr="001E0F35" w14:paraId="6E92840C" w14:textId="77777777" w:rsidTr="00D10B4A">
        <w:trPr>
          <w:trHeight w:val="57"/>
        </w:trPr>
        <w:tc>
          <w:tcPr>
            <w:tcW w:w="2863" w:type="pct"/>
          </w:tcPr>
          <w:p w14:paraId="6DF33812"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c) corregir las no conformidades;</w:t>
            </w:r>
          </w:p>
        </w:tc>
        <w:tc>
          <w:tcPr>
            <w:tcW w:w="2137" w:type="pct"/>
          </w:tcPr>
          <w:p w14:paraId="26BAFD42" w14:textId="77777777" w:rsidR="00FB0488" w:rsidRPr="001E0F35" w:rsidRDefault="00FB0488" w:rsidP="00FB0488">
            <w:pPr>
              <w:pStyle w:val="Sinespaciado"/>
              <w:rPr>
                <w:rFonts w:ascii="Raleway" w:hAnsi="Raleway"/>
                <w:sz w:val="18"/>
                <w:szCs w:val="18"/>
                <w:lang w:val="es-CO"/>
              </w:rPr>
            </w:pPr>
          </w:p>
        </w:tc>
      </w:tr>
      <w:tr w:rsidR="00FB0488" w:rsidRPr="001E0F35" w14:paraId="61552757" w14:textId="77777777" w:rsidTr="00D10B4A">
        <w:trPr>
          <w:trHeight w:val="57"/>
        </w:trPr>
        <w:tc>
          <w:tcPr>
            <w:tcW w:w="2863" w:type="pct"/>
          </w:tcPr>
          <w:p w14:paraId="05E0AD9C"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d) evaluar la necesidad de acciones para asegurarse de que las no conformidades no vuelvan a ocurrir;</w:t>
            </w:r>
          </w:p>
        </w:tc>
        <w:tc>
          <w:tcPr>
            <w:tcW w:w="2137" w:type="pct"/>
          </w:tcPr>
          <w:p w14:paraId="1770E6DB" w14:textId="77777777" w:rsidR="00FB0488" w:rsidRPr="001E0F35" w:rsidRDefault="00FB0488" w:rsidP="00FB0488">
            <w:pPr>
              <w:pStyle w:val="Sinespaciado"/>
              <w:rPr>
                <w:rFonts w:ascii="Raleway" w:hAnsi="Raleway"/>
                <w:sz w:val="18"/>
                <w:szCs w:val="18"/>
                <w:lang w:val="es-CO"/>
              </w:rPr>
            </w:pPr>
          </w:p>
        </w:tc>
      </w:tr>
      <w:tr w:rsidR="00FB0488" w:rsidRPr="001E0F35" w14:paraId="4DE989BA" w14:textId="77777777" w:rsidTr="00D10B4A">
        <w:trPr>
          <w:trHeight w:val="57"/>
        </w:trPr>
        <w:tc>
          <w:tcPr>
            <w:tcW w:w="2863" w:type="pct"/>
          </w:tcPr>
          <w:p w14:paraId="1AD30EE6"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e) determinar e implementar de manera oportuna las acciones necesarias;</w:t>
            </w:r>
          </w:p>
        </w:tc>
        <w:tc>
          <w:tcPr>
            <w:tcW w:w="2137" w:type="pct"/>
          </w:tcPr>
          <w:p w14:paraId="2DEF3C50" w14:textId="77777777" w:rsidR="00FB0488" w:rsidRPr="001E0F35" w:rsidRDefault="00FB0488" w:rsidP="00FB0488">
            <w:pPr>
              <w:pStyle w:val="Sinespaciado"/>
              <w:rPr>
                <w:rFonts w:ascii="Raleway" w:hAnsi="Raleway"/>
                <w:sz w:val="18"/>
                <w:szCs w:val="18"/>
                <w:lang w:val="es-CO"/>
              </w:rPr>
            </w:pPr>
          </w:p>
        </w:tc>
      </w:tr>
      <w:tr w:rsidR="00FB0488" w:rsidRPr="001E0F35" w14:paraId="273D9DFC" w14:textId="77777777" w:rsidTr="00D10B4A">
        <w:trPr>
          <w:trHeight w:val="57"/>
        </w:trPr>
        <w:tc>
          <w:tcPr>
            <w:tcW w:w="2863" w:type="pct"/>
          </w:tcPr>
          <w:p w14:paraId="1355750C"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f) registrar los resultados de las acciones tomadas;</w:t>
            </w:r>
          </w:p>
        </w:tc>
        <w:tc>
          <w:tcPr>
            <w:tcW w:w="2137" w:type="pct"/>
          </w:tcPr>
          <w:p w14:paraId="507803FB" w14:textId="77777777" w:rsidR="00FB0488" w:rsidRPr="001E0F35" w:rsidRDefault="00FB0488" w:rsidP="00FB0488">
            <w:pPr>
              <w:pStyle w:val="Sinespaciado"/>
              <w:rPr>
                <w:rFonts w:ascii="Raleway" w:hAnsi="Raleway"/>
                <w:sz w:val="18"/>
                <w:szCs w:val="18"/>
                <w:lang w:val="es-CO"/>
              </w:rPr>
            </w:pPr>
          </w:p>
        </w:tc>
      </w:tr>
      <w:tr w:rsidR="00FB0488" w:rsidRPr="001E0F35" w14:paraId="46C66CE9" w14:textId="77777777" w:rsidTr="00D10B4A">
        <w:trPr>
          <w:trHeight w:val="57"/>
        </w:trPr>
        <w:tc>
          <w:tcPr>
            <w:tcW w:w="2863" w:type="pct"/>
          </w:tcPr>
          <w:p w14:paraId="01E2924F" w14:textId="77777777" w:rsidR="00FB0488" w:rsidRPr="001E0F35" w:rsidRDefault="00FB0488" w:rsidP="00FB0488">
            <w:pPr>
              <w:pStyle w:val="Sinespaciado"/>
              <w:rPr>
                <w:rFonts w:ascii="Raleway" w:hAnsi="Raleway"/>
                <w:bCs/>
                <w:sz w:val="18"/>
                <w:szCs w:val="18"/>
              </w:rPr>
            </w:pPr>
            <w:r w:rsidRPr="001E0F35">
              <w:rPr>
                <w:rFonts w:ascii="Raleway" w:hAnsi="Raleway"/>
                <w:bCs/>
                <w:sz w:val="18"/>
                <w:szCs w:val="18"/>
              </w:rPr>
              <w:t>g) revisar la eficacia de las acciones correctivas.</w:t>
            </w:r>
          </w:p>
        </w:tc>
        <w:tc>
          <w:tcPr>
            <w:tcW w:w="2137" w:type="pct"/>
          </w:tcPr>
          <w:p w14:paraId="6C13984B" w14:textId="77777777" w:rsidR="00FB0488" w:rsidRPr="001E0F35" w:rsidRDefault="00FB0488" w:rsidP="00FB0488">
            <w:pPr>
              <w:pStyle w:val="Sinespaciado"/>
              <w:rPr>
                <w:rFonts w:ascii="Raleway" w:hAnsi="Raleway"/>
                <w:sz w:val="18"/>
                <w:szCs w:val="18"/>
                <w:lang w:val="es-CO"/>
              </w:rPr>
            </w:pPr>
          </w:p>
        </w:tc>
      </w:tr>
      <w:tr w:rsidR="00FB0488" w:rsidRPr="001E0F35" w14:paraId="3C0DA42A" w14:textId="77777777" w:rsidTr="00D10B4A">
        <w:trPr>
          <w:trHeight w:val="57"/>
        </w:trPr>
        <w:tc>
          <w:tcPr>
            <w:tcW w:w="2863" w:type="pct"/>
          </w:tcPr>
          <w:p w14:paraId="454CF432" w14:textId="20FE849E" w:rsidR="00FB0488" w:rsidRPr="001E0F35" w:rsidRDefault="00FB0488" w:rsidP="00FB0488">
            <w:pPr>
              <w:pStyle w:val="Sinespaciado"/>
              <w:rPr>
                <w:rFonts w:ascii="Raleway" w:hAnsi="Raleway"/>
                <w:b/>
                <w:sz w:val="18"/>
                <w:szCs w:val="18"/>
              </w:rPr>
            </w:pPr>
            <w:r w:rsidRPr="001E0F35">
              <w:rPr>
                <w:rFonts w:ascii="Raleway" w:hAnsi="Raleway"/>
                <w:b/>
                <w:sz w:val="18"/>
                <w:szCs w:val="18"/>
              </w:rPr>
              <w:t xml:space="preserve">10.3 OPCIÓN B: Requisitos del Sistema de Gestión de Acuerdo con la Norma ISO 9001 </w:t>
            </w:r>
          </w:p>
        </w:tc>
        <w:tc>
          <w:tcPr>
            <w:tcW w:w="2137" w:type="pct"/>
          </w:tcPr>
          <w:p w14:paraId="3440FBEE" w14:textId="77777777" w:rsidR="00FB0488" w:rsidRPr="001E0F35" w:rsidRDefault="00FB0488" w:rsidP="00FB0488">
            <w:pPr>
              <w:pStyle w:val="Sinespaciado"/>
              <w:rPr>
                <w:rFonts w:ascii="Raleway" w:hAnsi="Raleway"/>
                <w:sz w:val="18"/>
                <w:szCs w:val="18"/>
                <w:lang w:val="es-CO"/>
              </w:rPr>
            </w:pPr>
          </w:p>
        </w:tc>
      </w:tr>
      <w:tr w:rsidR="00FB0488" w:rsidRPr="001E0F35" w14:paraId="00C59B39" w14:textId="77777777" w:rsidTr="00D10B4A">
        <w:trPr>
          <w:trHeight w:val="57"/>
        </w:trPr>
        <w:tc>
          <w:tcPr>
            <w:tcW w:w="2863" w:type="pct"/>
          </w:tcPr>
          <w:p w14:paraId="725FBCC4" w14:textId="5F326535" w:rsidR="00FB0488" w:rsidRPr="001E0F35" w:rsidRDefault="00FB0488" w:rsidP="00FB0488">
            <w:pPr>
              <w:pStyle w:val="Sinespaciado"/>
              <w:rPr>
                <w:rFonts w:ascii="Raleway" w:hAnsi="Raleway"/>
                <w:b/>
                <w:sz w:val="18"/>
                <w:szCs w:val="18"/>
              </w:rPr>
            </w:pPr>
            <w:r w:rsidRPr="001E0F35">
              <w:rPr>
                <w:rFonts w:ascii="Raleway" w:hAnsi="Raleway"/>
                <w:b/>
                <w:sz w:val="18"/>
                <w:szCs w:val="18"/>
              </w:rPr>
              <w:t xml:space="preserve">10.3.1 Generalidades </w:t>
            </w:r>
          </w:p>
        </w:tc>
        <w:tc>
          <w:tcPr>
            <w:tcW w:w="2137" w:type="pct"/>
          </w:tcPr>
          <w:p w14:paraId="5DD99F6A" w14:textId="77777777" w:rsidR="00FB0488" w:rsidRPr="001E0F35" w:rsidRDefault="00FB0488" w:rsidP="00FB0488">
            <w:pPr>
              <w:pStyle w:val="Sinespaciado"/>
              <w:rPr>
                <w:rFonts w:ascii="Raleway" w:hAnsi="Raleway"/>
                <w:sz w:val="18"/>
                <w:szCs w:val="18"/>
                <w:lang w:val="es-CO"/>
              </w:rPr>
            </w:pPr>
          </w:p>
        </w:tc>
      </w:tr>
      <w:tr w:rsidR="00FB0488" w:rsidRPr="001E0F35" w14:paraId="12C5D73C" w14:textId="77777777" w:rsidTr="00D10B4A">
        <w:trPr>
          <w:trHeight w:val="57"/>
        </w:trPr>
        <w:tc>
          <w:tcPr>
            <w:tcW w:w="2863" w:type="pct"/>
          </w:tcPr>
          <w:p w14:paraId="37E09AE5" w14:textId="77777777" w:rsidR="00FB0488" w:rsidRPr="001E0F35" w:rsidRDefault="00FB0488" w:rsidP="00FB0488">
            <w:pPr>
              <w:pStyle w:val="Sinespaciado"/>
              <w:rPr>
                <w:rFonts w:ascii="Raleway" w:hAnsi="Raleway"/>
                <w:bCs/>
                <w:sz w:val="18"/>
                <w:szCs w:val="18"/>
              </w:rPr>
            </w:pPr>
            <w:r w:rsidRPr="00740C1A">
              <w:rPr>
                <w:rFonts w:ascii="Raleway" w:hAnsi="Raleway"/>
                <w:b/>
                <w:sz w:val="18"/>
                <w:szCs w:val="18"/>
              </w:rPr>
              <w:t>(ISO/IEC 17021-1:2015)</w:t>
            </w:r>
            <w:r w:rsidRPr="001E0F35">
              <w:rPr>
                <w:rFonts w:ascii="Raleway" w:hAnsi="Raleway"/>
                <w:bCs/>
                <w:sz w:val="18"/>
                <w:szCs w:val="18"/>
              </w:rPr>
              <w:t xml:space="preserve"> 10.3.1 El organismo de certificación debe establecer y mantener un sistema de gestión de acuerdo con los requisitos de la Norma ISO 9001, que sea capaz de soportar y demostrar el cumplimiento coherente de los requisitos de esta parte de la Norma ISO/IEC 17021, que se explican en más detalle en los apartados 10.3.2 a 10.3.4.</w:t>
            </w:r>
          </w:p>
        </w:tc>
        <w:tc>
          <w:tcPr>
            <w:tcW w:w="2137" w:type="pct"/>
          </w:tcPr>
          <w:p w14:paraId="3EA31E15" w14:textId="77777777" w:rsidR="00FB0488" w:rsidRPr="001E0F35" w:rsidRDefault="00FB0488" w:rsidP="00FB0488">
            <w:pPr>
              <w:pStyle w:val="Sinespaciado"/>
              <w:rPr>
                <w:rFonts w:ascii="Raleway" w:hAnsi="Raleway"/>
                <w:sz w:val="18"/>
                <w:szCs w:val="18"/>
                <w:lang w:val="es-CO"/>
              </w:rPr>
            </w:pPr>
          </w:p>
        </w:tc>
      </w:tr>
      <w:tr w:rsidR="00FB0488" w:rsidRPr="001E0F35" w14:paraId="1E94F06C" w14:textId="77777777" w:rsidTr="00D10B4A">
        <w:trPr>
          <w:trHeight w:val="57"/>
        </w:trPr>
        <w:tc>
          <w:tcPr>
            <w:tcW w:w="2863" w:type="pct"/>
          </w:tcPr>
          <w:p w14:paraId="4ADED6D6" w14:textId="5818BCEA"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10.3.2 Alcance </w:t>
            </w:r>
          </w:p>
        </w:tc>
        <w:tc>
          <w:tcPr>
            <w:tcW w:w="2137" w:type="pct"/>
          </w:tcPr>
          <w:p w14:paraId="61E4B8DD" w14:textId="77777777" w:rsidR="00FB0488" w:rsidRPr="001E0F35" w:rsidRDefault="00FB0488" w:rsidP="00FB0488">
            <w:pPr>
              <w:pStyle w:val="Sinespaciado"/>
              <w:rPr>
                <w:rFonts w:ascii="Raleway" w:hAnsi="Raleway"/>
                <w:sz w:val="18"/>
                <w:szCs w:val="18"/>
                <w:lang w:val="es-CO"/>
              </w:rPr>
            </w:pPr>
          </w:p>
        </w:tc>
      </w:tr>
      <w:tr w:rsidR="00FB0488" w:rsidRPr="001E0F35" w14:paraId="4989539E" w14:textId="77777777" w:rsidTr="00D10B4A">
        <w:trPr>
          <w:trHeight w:val="57"/>
        </w:trPr>
        <w:tc>
          <w:tcPr>
            <w:tcW w:w="2863" w:type="pct"/>
          </w:tcPr>
          <w:p w14:paraId="52D8158E"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bCs/>
                <w:sz w:val="18"/>
                <w:szCs w:val="18"/>
              </w:rPr>
              <w:t>10.3.2 Para la aplicación de los requisitos de la Norma ISO 9001, el alcance del sistema de gestión debe incluir los requisitos de diseño y desarrollo para sus servicios de certificación.</w:t>
            </w:r>
          </w:p>
        </w:tc>
        <w:tc>
          <w:tcPr>
            <w:tcW w:w="2137" w:type="pct"/>
          </w:tcPr>
          <w:p w14:paraId="46BFDCE0" w14:textId="77777777" w:rsidR="00FB0488" w:rsidRPr="001E0F35" w:rsidRDefault="00FB0488" w:rsidP="00FB0488">
            <w:pPr>
              <w:pStyle w:val="Sinespaciado"/>
              <w:rPr>
                <w:rFonts w:ascii="Raleway" w:hAnsi="Raleway"/>
                <w:sz w:val="18"/>
                <w:szCs w:val="18"/>
                <w:lang w:val="es-CO"/>
              </w:rPr>
            </w:pPr>
          </w:p>
        </w:tc>
      </w:tr>
      <w:tr w:rsidR="00FB0488" w:rsidRPr="001E0F35" w14:paraId="6A04DDF0" w14:textId="77777777" w:rsidTr="00D10B4A">
        <w:trPr>
          <w:trHeight w:val="57"/>
        </w:trPr>
        <w:tc>
          <w:tcPr>
            <w:tcW w:w="2863" w:type="pct"/>
          </w:tcPr>
          <w:p w14:paraId="3459B0DC" w14:textId="4814302E"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10.3.3 Enfoque al cliente </w:t>
            </w:r>
          </w:p>
        </w:tc>
        <w:tc>
          <w:tcPr>
            <w:tcW w:w="2137" w:type="pct"/>
          </w:tcPr>
          <w:p w14:paraId="6FE2C74E" w14:textId="77777777" w:rsidR="00FB0488" w:rsidRPr="001E0F35" w:rsidRDefault="00FB0488" w:rsidP="00FB0488">
            <w:pPr>
              <w:pStyle w:val="Sinespaciado"/>
              <w:rPr>
                <w:rFonts w:ascii="Raleway" w:hAnsi="Raleway"/>
                <w:sz w:val="18"/>
                <w:szCs w:val="18"/>
                <w:lang w:val="es-CO"/>
              </w:rPr>
            </w:pPr>
          </w:p>
        </w:tc>
      </w:tr>
      <w:tr w:rsidR="00FB0488" w:rsidRPr="001E0F35" w14:paraId="00C83535" w14:textId="77777777" w:rsidTr="00D10B4A">
        <w:trPr>
          <w:trHeight w:val="57"/>
        </w:trPr>
        <w:tc>
          <w:tcPr>
            <w:tcW w:w="2863" w:type="pct"/>
          </w:tcPr>
          <w:p w14:paraId="57C341E3"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bCs/>
                <w:sz w:val="18"/>
                <w:szCs w:val="18"/>
              </w:rPr>
              <w:t>10.3.3 Para la aplicación de los requisitos de la Norma ISO 9001, cuando el organismo de certificación desarrolla su sistema de gestión, debe considerar la credibilidad de la certificación y debe abordar las necesidades de todas las partes (tal como se indica en el apartado 4.1.2) que confían en sus servicios de auditoría y de certificación, y no solamente las de sus clientes.</w:t>
            </w:r>
          </w:p>
        </w:tc>
        <w:tc>
          <w:tcPr>
            <w:tcW w:w="2137" w:type="pct"/>
          </w:tcPr>
          <w:p w14:paraId="78C38B69" w14:textId="77777777" w:rsidR="00FB0488" w:rsidRPr="001E0F35" w:rsidRDefault="00FB0488" w:rsidP="00FB0488">
            <w:pPr>
              <w:pStyle w:val="Sinespaciado"/>
              <w:rPr>
                <w:rFonts w:ascii="Raleway" w:hAnsi="Raleway"/>
                <w:sz w:val="18"/>
                <w:szCs w:val="18"/>
                <w:lang w:val="es-CO"/>
              </w:rPr>
            </w:pPr>
          </w:p>
        </w:tc>
      </w:tr>
      <w:tr w:rsidR="00FB0488" w:rsidRPr="001E0F35" w14:paraId="3EA3B11B" w14:textId="77777777" w:rsidTr="00D10B4A">
        <w:trPr>
          <w:trHeight w:val="57"/>
        </w:trPr>
        <w:tc>
          <w:tcPr>
            <w:tcW w:w="2863" w:type="pct"/>
          </w:tcPr>
          <w:p w14:paraId="1BADE1B0" w14:textId="49892003" w:rsidR="00FB0488" w:rsidRPr="001E0F35" w:rsidRDefault="00FB0488" w:rsidP="00FB0488">
            <w:pPr>
              <w:pStyle w:val="Sinespaciado"/>
              <w:rPr>
                <w:rFonts w:ascii="Raleway" w:hAnsi="Raleway"/>
                <w:b/>
                <w:bCs/>
                <w:sz w:val="18"/>
                <w:szCs w:val="18"/>
              </w:rPr>
            </w:pPr>
            <w:r w:rsidRPr="001E0F35">
              <w:rPr>
                <w:rFonts w:ascii="Raleway" w:hAnsi="Raleway"/>
                <w:b/>
                <w:bCs/>
                <w:sz w:val="18"/>
                <w:szCs w:val="18"/>
              </w:rPr>
              <w:t xml:space="preserve">10.3.4 Revisión por la dirección </w:t>
            </w:r>
          </w:p>
        </w:tc>
        <w:tc>
          <w:tcPr>
            <w:tcW w:w="2137" w:type="pct"/>
          </w:tcPr>
          <w:p w14:paraId="78B7CF96" w14:textId="77777777" w:rsidR="00FB0488" w:rsidRPr="001E0F35" w:rsidRDefault="00FB0488" w:rsidP="00FB0488">
            <w:pPr>
              <w:pStyle w:val="Sinespaciado"/>
              <w:rPr>
                <w:rFonts w:ascii="Raleway" w:hAnsi="Raleway"/>
                <w:sz w:val="18"/>
                <w:szCs w:val="18"/>
                <w:lang w:val="es-CO"/>
              </w:rPr>
            </w:pPr>
          </w:p>
        </w:tc>
      </w:tr>
      <w:tr w:rsidR="00FB0488" w:rsidRPr="001E0F35" w14:paraId="6C429023" w14:textId="77777777" w:rsidTr="00D10B4A">
        <w:trPr>
          <w:trHeight w:val="57"/>
        </w:trPr>
        <w:tc>
          <w:tcPr>
            <w:tcW w:w="2863" w:type="pct"/>
          </w:tcPr>
          <w:p w14:paraId="28CE2191" w14:textId="77777777" w:rsidR="00FB0488" w:rsidRPr="001E0F35" w:rsidRDefault="00FB0488" w:rsidP="00FB0488">
            <w:pPr>
              <w:pStyle w:val="Sinespaciado"/>
              <w:rPr>
                <w:rFonts w:ascii="Raleway" w:hAnsi="Raleway"/>
                <w:bCs/>
                <w:sz w:val="18"/>
                <w:szCs w:val="18"/>
              </w:rPr>
            </w:pPr>
            <w:r w:rsidRPr="00740C1A">
              <w:rPr>
                <w:rFonts w:ascii="Raleway" w:hAnsi="Raleway"/>
                <w:b/>
                <w:bCs/>
                <w:sz w:val="18"/>
                <w:szCs w:val="18"/>
                <w:lang w:val="es-CO"/>
              </w:rPr>
              <w:t>(ISO/IEC 17021-1:2015)</w:t>
            </w:r>
            <w:r w:rsidRPr="001E0F35">
              <w:rPr>
                <w:rFonts w:ascii="Raleway" w:hAnsi="Raleway"/>
                <w:sz w:val="18"/>
                <w:szCs w:val="18"/>
                <w:lang w:val="es-CO"/>
              </w:rPr>
              <w:t xml:space="preserve"> </w:t>
            </w:r>
            <w:r w:rsidRPr="001E0F35">
              <w:rPr>
                <w:rFonts w:ascii="Raleway" w:hAnsi="Raleway"/>
                <w:bCs/>
                <w:sz w:val="18"/>
                <w:szCs w:val="18"/>
              </w:rPr>
              <w:t>10.3.4 Para la aplicación de los requisitos de la Norma ISO 9001, el organismo de certificación debe incluir como entradas para la revisión por la dirección, la información relativa a las apelaciones y quejas pertinentes que provengan a los usuarios de las actividades de certificación y una revisión de la imparcialidad.</w:t>
            </w:r>
          </w:p>
        </w:tc>
        <w:tc>
          <w:tcPr>
            <w:tcW w:w="2137" w:type="pct"/>
          </w:tcPr>
          <w:p w14:paraId="06EA7977" w14:textId="77777777" w:rsidR="00FB0488" w:rsidRPr="001E0F35" w:rsidRDefault="00FB0488" w:rsidP="00FB0488">
            <w:pPr>
              <w:pStyle w:val="Sinespaciado"/>
              <w:rPr>
                <w:rFonts w:ascii="Raleway" w:hAnsi="Raleway"/>
                <w:sz w:val="18"/>
                <w:szCs w:val="18"/>
                <w:lang w:val="es-CO"/>
              </w:rPr>
            </w:pPr>
          </w:p>
        </w:tc>
      </w:tr>
    </w:tbl>
    <w:p w14:paraId="50A07A9C" w14:textId="77777777" w:rsidR="004B3B74" w:rsidRPr="001E0F35" w:rsidRDefault="004B3B74">
      <w:pPr>
        <w:rPr>
          <w:rFonts w:ascii="Raleway" w:hAnsi="Raleway"/>
          <w:szCs w:val="18"/>
        </w:rPr>
      </w:pPr>
    </w:p>
    <w:sectPr w:rsidR="004B3B74" w:rsidRPr="001E0F35" w:rsidSect="002058E5">
      <w:headerReference w:type="default" r:id="rId7"/>
      <w:footerReference w:type="default" r:id="rId8"/>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0C239C" w14:textId="77777777" w:rsidR="00E32F21" w:rsidRDefault="00E32F21" w:rsidP="00FC143E">
      <w:pPr>
        <w:spacing w:after="0" w:line="240" w:lineRule="auto"/>
      </w:pPr>
      <w:r>
        <w:separator/>
      </w:r>
    </w:p>
  </w:endnote>
  <w:endnote w:type="continuationSeparator" w:id="0">
    <w:p w14:paraId="23644CE2" w14:textId="77777777" w:rsidR="00E32F21" w:rsidRDefault="00E32F21" w:rsidP="00FC1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Raleway">
    <w:panose1 w:val="00000000000000000000"/>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DDA528" w14:textId="77777777" w:rsidR="008C2BC5" w:rsidRPr="001873A4" w:rsidRDefault="008C2BC5" w:rsidP="001873A4">
    <w:pPr>
      <w:pStyle w:val="Piedepgina"/>
      <w:ind w:left="-1020" w:right="-1020"/>
      <w:jc w:val="center"/>
      <w:rPr>
        <w:szCs w:val="18"/>
      </w:rPr>
    </w:pPr>
    <w:bookmarkStart w:id="2" w:name="_Hlk486594621"/>
    <w:r w:rsidRPr="00793030">
      <w:rPr>
        <w:szCs w:val="18"/>
      </w:rPr>
      <w:tab/>
    </w:r>
    <w:r w:rsidRPr="00793030">
      <w:rPr>
        <w:szCs w:val="18"/>
      </w:rPr>
      <w:tab/>
      <w:t xml:space="preserve">Página </w:t>
    </w:r>
    <w:r w:rsidRPr="00793030">
      <w:rPr>
        <w:b/>
        <w:bCs/>
        <w:szCs w:val="18"/>
      </w:rPr>
      <w:fldChar w:fldCharType="begin"/>
    </w:r>
    <w:r w:rsidRPr="00793030">
      <w:rPr>
        <w:b/>
        <w:bCs/>
        <w:szCs w:val="18"/>
      </w:rPr>
      <w:instrText>PAGE</w:instrText>
    </w:r>
    <w:r w:rsidRPr="00793030">
      <w:rPr>
        <w:b/>
        <w:bCs/>
        <w:szCs w:val="18"/>
      </w:rPr>
      <w:fldChar w:fldCharType="separate"/>
    </w:r>
    <w:r w:rsidR="00AB1DB7">
      <w:rPr>
        <w:b/>
        <w:bCs/>
        <w:noProof/>
        <w:szCs w:val="18"/>
      </w:rPr>
      <w:t>46</w:t>
    </w:r>
    <w:r w:rsidRPr="00793030">
      <w:rPr>
        <w:b/>
        <w:bCs/>
        <w:szCs w:val="18"/>
      </w:rPr>
      <w:fldChar w:fldCharType="end"/>
    </w:r>
    <w:r w:rsidRPr="00793030">
      <w:rPr>
        <w:szCs w:val="18"/>
      </w:rPr>
      <w:t xml:space="preserve"> de </w:t>
    </w:r>
    <w:r w:rsidRPr="00793030">
      <w:rPr>
        <w:b/>
        <w:bCs/>
        <w:szCs w:val="18"/>
      </w:rPr>
      <w:fldChar w:fldCharType="begin"/>
    </w:r>
    <w:r w:rsidRPr="00793030">
      <w:rPr>
        <w:b/>
        <w:bCs/>
        <w:szCs w:val="18"/>
      </w:rPr>
      <w:instrText>NUMPAGES</w:instrText>
    </w:r>
    <w:r w:rsidRPr="00793030">
      <w:rPr>
        <w:b/>
        <w:bCs/>
        <w:szCs w:val="18"/>
      </w:rPr>
      <w:fldChar w:fldCharType="separate"/>
    </w:r>
    <w:r w:rsidR="00AB1DB7">
      <w:rPr>
        <w:b/>
        <w:bCs/>
        <w:noProof/>
        <w:szCs w:val="18"/>
      </w:rPr>
      <w:t>46</w:t>
    </w:r>
    <w:r w:rsidRPr="00793030">
      <w:rPr>
        <w:b/>
        <w:bCs/>
        <w:szCs w:val="18"/>
      </w:rPr>
      <w:fldChar w:fldCharType="end"/>
    </w:r>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7703A" w14:textId="77777777" w:rsidR="00E32F21" w:rsidRDefault="00E32F21" w:rsidP="00FC143E">
      <w:pPr>
        <w:spacing w:after="0" w:line="240" w:lineRule="auto"/>
      </w:pPr>
      <w:r>
        <w:separator/>
      </w:r>
    </w:p>
  </w:footnote>
  <w:footnote w:type="continuationSeparator" w:id="0">
    <w:p w14:paraId="4F70911B" w14:textId="77777777" w:rsidR="00E32F21" w:rsidRDefault="00E32F21" w:rsidP="00FC14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CellMar>
        <w:left w:w="70" w:type="dxa"/>
        <w:right w:w="70" w:type="dxa"/>
      </w:tblCellMar>
      <w:tblLook w:val="0000" w:firstRow="0" w:lastRow="0" w:firstColumn="0" w:lastColumn="0" w:noHBand="0" w:noVBand="0"/>
    </w:tblPr>
    <w:tblGrid>
      <w:gridCol w:w="2242"/>
      <w:gridCol w:w="6523"/>
      <w:gridCol w:w="2035"/>
    </w:tblGrid>
    <w:tr w:rsidR="008C2BC5" w:rsidRPr="00AB1DB7" w14:paraId="0A7BBB11" w14:textId="77777777" w:rsidTr="00AB1DB7">
      <w:trPr>
        <w:trHeight w:val="835"/>
        <w:jc w:val="center"/>
      </w:trPr>
      <w:tc>
        <w:tcPr>
          <w:tcW w:w="1038" w:type="pct"/>
          <w:tcBorders>
            <w:left w:val="nil"/>
          </w:tcBorders>
          <w:vAlign w:val="center"/>
        </w:tcPr>
        <w:p w14:paraId="2F53C1A3" w14:textId="77777777" w:rsidR="008C2BC5" w:rsidRPr="00AB1DB7" w:rsidRDefault="00AB1DB7" w:rsidP="00AB28A5">
          <w:pPr>
            <w:pStyle w:val="Encabezado"/>
            <w:jc w:val="center"/>
            <w:rPr>
              <w:rFonts w:ascii="Raleway" w:hAnsi="Raleway"/>
              <w:b/>
              <w:bCs/>
            </w:rPr>
          </w:pPr>
          <w:r w:rsidRPr="00AB1DB7">
            <w:rPr>
              <w:rFonts w:ascii="Raleway" w:hAnsi="Raleway"/>
              <w:noProof/>
              <w:lang w:eastAsia="es-CO"/>
            </w:rPr>
            <w:drawing>
              <wp:inline distT="0" distB="0" distL="0" distR="0" wp14:anchorId="23DA82F5" wp14:editId="10DEBC03">
                <wp:extent cx="1304925" cy="353695"/>
                <wp:effectExtent l="0" t="0" r="9525" b="8255"/>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353695"/>
                        </a:xfrm>
                        <a:prstGeom prst="rect">
                          <a:avLst/>
                        </a:prstGeom>
                        <a:noFill/>
                      </pic:spPr>
                    </pic:pic>
                  </a:graphicData>
                </a:graphic>
              </wp:inline>
            </w:drawing>
          </w:r>
        </w:p>
      </w:tc>
      <w:tc>
        <w:tcPr>
          <w:tcW w:w="3020" w:type="pct"/>
          <w:vAlign w:val="center"/>
        </w:tcPr>
        <w:p w14:paraId="3B384735" w14:textId="2C9E01FC" w:rsidR="008C2BC5" w:rsidRPr="00AB1DB7" w:rsidRDefault="008C2BC5" w:rsidP="00FC143E">
          <w:pPr>
            <w:pStyle w:val="Sinespaciado"/>
            <w:jc w:val="center"/>
            <w:rPr>
              <w:rFonts w:ascii="Raleway" w:hAnsi="Raleway"/>
            </w:rPr>
          </w:pPr>
          <w:r w:rsidRPr="00AB1DB7">
            <w:rPr>
              <w:rFonts w:ascii="Raleway" w:hAnsi="Raleway"/>
            </w:rPr>
            <w:t>LISTA DE VERIFICACION ORGANISMO DE CERTIFICACIÓN DE SISTEMA DE GESTIÓN DE SEGURIDAD DE LA INFORMACIÓN</w:t>
          </w:r>
          <w:r w:rsidR="00FB0488">
            <w:rPr>
              <w:rFonts w:ascii="Raleway" w:hAnsi="Raleway"/>
            </w:rPr>
            <w:t>, CIBERSEGURIDAD Y PROTECCION DE LA PRIVACIDAD</w:t>
          </w:r>
          <w:r w:rsidRPr="00AB1DB7">
            <w:rPr>
              <w:rFonts w:ascii="Raleway" w:hAnsi="Raleway"/>
            </w:rPr>
            <w:t xml:space="preserve"> ISO/IEC 17021</w:t>
          </w:r>
          <w:r w:rsidR="001E0F35">
            <w:rPr>
              <w:rFonts w:ascii="Raleway" w:hAnsi="Raleway"/>
            </w:rPr>
            <w:t>-1</w:t>
          </w:r>
          <w:r w:rsidRPr="00AB1DB7">
            <w:rPr>
              <w:rFonts w:ascii="Raleway" w:hAnsi="Raleway"/>
            </w:rPr>
            <w:t>:2015 -</w:t>
          </w:r>
          <w:r w:rsidR="00D81E37">
            <w:rPr>
              <w:rFonts w:ascii="Raleway" w:hAnsi="Raleway"/>
            </w:rPr>
            <w:t xml:space="preserve"> </w:t>
          </w:r>
          <w:r w:rsidR="00D81E37" w:rsidRPr="00D81E37">
            <w:rPr>
              <w:rFonts w:ascii="Raleway" w:hAnsi="Raleway"/>
            </w:rPr>
            <w:t>(ISO/IEC 27006-1:2024)</w:t>
          </w:r>
        </w:p>
      </w:tc>
      <w:tc>
        <w:tcPr>
          <w:tcW w:w="942" w:type="pct"/>
          <w:tcBorders>
            <w:right w:val="nil"/>
          </w:tcBorders>
          <w:vAlign w:val="center"/>
        </w:tcPr>
        <w:p w14:paraId="7910908C" w14:textId="074EEA06" w:rsidR="008C2BC5" w:rsidRPr="006B06EC" w:rsidRDefault="008C2BC5" w:rsidP="00AB28A5">
          <w:pPr>
            <w:pStyle w:val="Encabezado"/>
            <w:tabs>
              <w:tab w:val="left" w:pos="1723"/>
            </w:tabs>
            <w:jc w:val="center"/>
            <w:rPr>
              <w:rFonts w:ascii="Raleway" w:hAnsi="Raleway" w:cs="Arial"/>
              <w:sz w:val="16"/>
            </w:rPr>
          </w:pPr>
          <w:r w:rsidRPr="006B06EC">
            <w:rPr>
              <w:rFonts w:ascii="Raleway" w:hAnsi="Raleway" w:cs="Arial"/>
              <w:sz w:val="16"/>
            </w:rPr>
            <w:t>FR-</w:t>
          </w:r>
          <w:r w:rsidR="006B06EC" w:rsidRPr="006B06EC">
            <w:rPr>
              <w:rFonts w:ascii="Raleway" w:hAnsi="Raleway" w:cs="Arial"/>
              <w:sz w:val="16"/>
            </w:rPr>
            <w:t>3.3-23</w:t>
          </w:r>
        </w:p>
        <w:p w14:paraId="0B8631F7" w14:textId="2434120E" w:rsidR="008C2BC5" w:rsidRPr="006B06EC" w:rsidRDefault="008C2BC5" w:rsidP="00716F19">
          <w:pPr>
            <w:pStyle w:val="Encabezado"/>
            <w:tabs>
              <w:tab w:val="left" w:pos="1723"/>
            </w:tabs>
            <w:jc w:val="center"/>
            <w:rPr>
              <w:rFonts w:ascii="Raleway" w:hAnsi="Raleway" w:cs="Arial"/>
              <w:sz w:val="16"/>
            </w:rPr>
          </w:pPr>
          <w:r w:rsidRPr="006B06EC">
            <w:rPr>
              <w:rFonts w:ascii="Raleway" w:hAnsi="Raleway" w:cs="Arial"/>
              <w:sz w:val="16"/>
            </w:rPr>
            <w:t xml:space="preserve">Versión </w:t>
          </w:r>
          <w:r w:rsidR="00716F19" w:rsidRPr="006B06EC">
            <w:rPr>
              <w:rFonts w:ascii="Raleway" w:hAnsi="Raleway" w:cs="Arial"/>
              <w:sz w:val="16"/>
            </w:rPr>
            <w:t>0</w:t>
          </w:r>
          <w:r w:rsidR="006B06EC" w:rsidRPr="006B06EC">
            <w:rPr>
              <w:rFonts w:ascii="Raleway" w:hAnsi="Raleway" w:cs="Arial"/>
              <w:sz w:val="16"/>
            </w:rPr>
            <w:t>1</w:t>
          </w:r>
        </w:p>
        <w:p w14:paraId="363781CF" w14:textId="0867D3A6" w:rsidR="00716F19" w:rsidRPr="00AB1DB7" w:rsidRDefault="00716F19" w:rsidP="00716F19">
          <w:pPr>
            <w:pStyle w:val="Encabezado"/>
            <w:tabs>
              <w:tab w:val="left" w:pos="1723"/>
            </w:tabs>
            <w:jc w:val="center"/>
            <w:rPr>
              <w:rFonts w:ascii="Raleway" w:hAnsi="Raleway" w:cs="Arial"/>
              <w:sz w:val="16"/>
            </w:rPr>
          </w:pPr>
          <w:r w:rsidRPr="006B06EC">
            <w:rPr>
              <w:rFonts w:ascii="Raleway" w:hAnsi="Raleway" w:cs="Arial"/>
              <w:sz w:val="16"/>
            </w:rPr>
            <w:t xml:space="preserve">Fecha: </w:t>
          </w:r>
          <w:r w:rsidR="00FB0488" w:rsidRPr="006B06EC">
            <w:rPr>
              <w:rFonts w:ascii="Raleway" w:hAnsi="Raleway" w:cs="Arial"/>
              <w:sz w:val="16"/>
            </w:rPr>
            <w:t>2024-</w:t>
          </w:r>
          <w:r w:rsidR="006B06EC" w:rsidRPr="006B06EC">
            <w:rPr>
              <w:rFonts w:ascii="Raleway" w:hAnsi="Raleway" w:cs="Arial"/>
              <w:sz w:val="16"/>
            </w:rPr>
            <w:t>11-12</w:t>
          </w:r>
        </w:p>
      </w:tc>
    </w:tr>
  </w:tbl>
  <w:p w14:paraId="47C43EFC" w14:textId="77777777" w:rsidR="008C2BC5" w:rsidRPr="005C03B8" w:rsidRDefault="008C2BC5">
    <w:pPr>
      <w:pStyle w:val="Encabezado"/>
      <w:rPr>
        <w:sz w:val="10"/>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F0B12"/>
    <w:multiLevelType w:val="hybridMultilevel"/>
    <w:tmpl w:val="F564C538"/>
    <w:lvl w:ilvl="0" w:tplc="813A09F2">
      <w:start w:val="7"/>
      <w:numFmt w:val="bullet"/>
      <w:lvlText w:val="-"/>
      <w:lvlJc w:val="left"/>
      <w:pPr>
        <w:ind w:left="720" w:hanging="360"/>
      </w:pPr>
      <w:rPr>
        <w:rFonts w:ascii="Arial Narrow" w:eastAsia="Times New Roman" w:hAnsi="Arial Narrow" w:cs="Arial"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756F83"/>
    <w:multiLevelType w:val="hybridMultilevel"/>
    <w:tmpl w:val="22463EC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AC7EB8"/>
    <w:multiLevelType w:val="multilevel"/>
    <w:tmpl w:val="4D10BCDA"/>
    <w:lvl w:ilvl="0">
      <w:start w:val="1"/>
      <w:numFmt w:val="decimal"/>
      <w:pStyle w:val="Ttulo1"/>
      <w:lvlText w:val="%1"/>
      <w:lvlJc w:val="left"/>
      <w:pPr>
        <w:tabs>
          <w:tab w:val="num" w:pos="432"/>
        </w:tabs>
        <w:ind w:left="432" w:hanging="432"/>
      </w:pPr>
      <w:rPr>
        <w:b/>
        <w:i w:val="0"/>
      </w:rPr>
    </w:lvl>
    <w:lvl w:ilvl="1">
      <w:start w:val="1"/>
      <w:numFmt w:val="decimal"/>
      <w:pStyle w:val="Ttulo2"/>
      <w:lvlText w:val="%1.%2"/>
      <w:lvlJc w:val="left"/>
      <w:pPr>
        <w:tabs>
          <w:tab w:val="num" w:pos="360"/>
        </w:tabs>
        <w:ind w:left="0" w:firstLine="0"/>
      </w:pPr>
      <w:rPr>
        <w:b/>
        <w:i w:val="0"/>
      </w:rPr>
    </w:lvl>
    <w:lvl w:ilvl="2">
      <w:start w:val="1"/>
      <w:numFmt w:val="decimal"/>
      <w:pStyle w:val="Ttulo3"/>
      <w:lvlText w:val="%1.%2.%3"/>
      <w:lvlJc w:val="left"/>
      <w:pPr>
        <w:tabs>
          <w:tab w:val="num" w:pos="720"/>
        </w:tabs>
        <w:ind w:left="0" w:firstLine="0"/>
      </w:pPr>
      <w:rPr>
        <w:b/>
        <w:i w:val="0"/>
      </w:rPr>
    </w:lvl>
    <w:lvl w:ilvl="3">
      <w:start w:val="1"/>
      <w:numFmt w:val="decimal"/>
      <w:pStyle w:val="Ttulo4"/>
      <w:lvlText w:val="%1.%2.%3.%4"/>
      <w:lvlJc w:val="left"/>
      <w:pPr>
        <w:tabs>
          <w:tab w:val="num" w:pos="1080"/>
        </w:tabs>
        <w:ind w:left="0" w:firstLine="0"/>
      </w:pPr>
      <w:rPr>
        <w:b/>
        <w:i w:val="0"/>
      </w:rPr>
    </w:lvl>
    <w:lvl w:ilvl="4">
      <w:start w:val="1"/>
      <w:numFmt w:val="decimal"/>
      <w:pStyle w:val="Ttulo5"/>
      <w:lvlText w:val="%1.%2.%3.%4.%5"/>
      <w:lvlJc w:val="left"/>
      <w:pPr>
        <w:tabs>
          <w:tab w:val="num" w:pos="1080"/>
        </w:tabs>
        <w:ind w:left="0" w:firstLine="0"/>
      </w:pPr>
      <w:rPr>
        <w:b/>
        <w:i w:val="0"/>
      </w:rPr>
    </w:lvl>
    <w:lvl w:ilvl="5">
      <w:start w:val="1"/>
      <w:numFmt w:val="decimal"/>
      <w:pStyle w:val="Ttulo6"/>
      <w:lvlText w:val="%1.%2.%3.%4.%5.%6"/>
      <w:lvlJc w:val="left"/>
      <w:pPr>
        <w:tabs>
          <w:tab w:val="num" w:pos="1440"/>
        </w:tabs>
        <w:ind w:left="0" w:firstLine="0"/>
      </w:pPr>
      <w:rPr>
        <w:b/>
        <w:i w:val="0"/>
      </w:rPr>
    </w:lvl>
    <w:lvl w:ilvl="6">
      <w:start w:val="1"/>
      <w:numFmt w:val="decimal"/>
      <w:pStyle w:val="Ttulo7"/>
      <w:lvlText w:val="%1.%2.%3.%4.%5.%6.%7"/>
      <w:lvlJc w:val="left"/>
      <w:pPr>
        <w:tabs>
          <w:tab w:val="num" w:pos="1440"/>
        </w:tabs>
        <w:ind w:left="0" w:firstLine="0"/>
      </w:pPr>
    </w:lvl>
    <w:lvl w:ilvl="7">
      <w:start w:val="1"/>
      <w:numFmt w:val="decimal"/>
      <w:pStyle w:val="Ttulo8"/>
      <w:lvlText w:val="%1.%2.%3.%4.%5.%6.%7.%8"/>
      <w:lvlJc w:val="left"/>
      <w:pPr>
        <w:tabs>
          <w:tab w:val="num" w:pos="1800"/>
        </w:tabs>
        <w:ind w:left="0" w:firstLine="0"/>
      </w:pPr>
    </w:lvl>
    <w:lvl w:ilvl="8">
      <w:start w:val="1"/>
      <w:numFmt w:val="decimal"/>
      <w:pStyle w:val="Ttulo9"/>
      <w:lvlText w:val="%1.%2.%3.%4.%5.%6.%7.%8.%9"/>
      <w:lvlJc w:val="left"/>
      <w:pPr>
        <w:tabs>
          <w:tab w:val="num" w:pos="1800"/>
        </w:tabs>
        <w:ind w:left="0" w:firstLine="0"/>
      </w:pPr>
    </w:lvl>
  </w:abstractNum>
  <w:abstractNum w:abstractNumId="3" w15:restartNumberingAfterBreak="0">
    <w:nsid w:val="389569E9"/>
    <w:multiLevelType w:val="hybridMultilevel"/>
    <w:tmpl w:val="697C193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0202949"/>
    <w:multiLevelType w:val="hybridMultilevel"/>
    <w:tmpl w:val="45C4EFEA"/>
    <w:lvl w:ilvl="0" w:tplc="2AC88358">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51446598"/>
    <w:multiLevelType w:val="hybridMultilevel"/>
    <w:tmpl w:val="D55CC84A"/>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3871DC0"/>
    <w:multiLevelType w:val="hybridMultilevel"/>
    <w:tmpl w:val="0FF8DC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3255708"/>
    <w:multiLevelType w:val="hybridMultilevel"/>
    <w:tmpl w:val="A942E7E8"/>
    <w:lvl w:ilvl="0" w:tplc="C5A84FB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2880A28"/>
    <w:multiLevelType w:val="multilevel"/>
    <w:tmpl w:val="200CDA44"/>
    <w:name w:val="numbered list"/>
    <w:lvl w:ilvl="0">
      <w:start w:val="1"/>
      <w:numFmt w:val="lowerLetter"/>
      <w:pStyle w:val="Listaconnmeros"/>
      <w:lvlText w:val="%1)"/>
      <w:lvlJc w:val="left"/>
      <w:pPr>
        <w:tabs>
          <w:tab w:val="num" w:pos="400"/>
        </w:tabs>
        <w:ind w:left="400" w:hanging="400"/>
      </w:pPr>
    </w:lvl>
    <w:lvl w:ilvl="1">
      <w:start w:val="1"/>
      <w:numFmt w:val="decimal"/>
      <w:pStyle w:val="Listaconnmeros2"/>
      <w:lvlText w:val="%2)"/>
      <w:lvlJc w:val="left"/>
      <w:pPr>
        <w:tabs>
          <w:tab w:val="num" w:pos="1080"/>
        </w:tabs>
        <w:ind w:left="800" w:hanging="400"/>
      </w:pPr>
    </w:lvl>
    <w:lvl w:ilvl="2">
      <w:start w:val="1"/>
      <w:numFmt w:val="lowerRoman"/>
      <w:pStyle w:val="Listaconnmeros3"/>
      <w:lvlText w:val="%3)"/>
      <w:lvlJc w:val="left"/>
      <w:pPr>
        <w:tabs>
          <w:tab w:val="num" w:pos="1800"/>
        </w:tabs>
        <w:ind w:left="1200" w:hanging="400"/>
      </w:pPr>
    </w:lvl>
    <w:lvl w:ilvl="3">
      <w:start w:val="1"/>
      <w:numFmt w:val="upperRoman"/>
      <w:pStyle w:val="Listaconnmeros"/>
      <w:lvlText w:val="%4)"/>
      <w:lvlJc w:val="left"/>
      <w:pPr>
        <w:tabs>
          <w:tab w:val="num" w:pos="2520"/>
        </w:tabs>
        <w:ind w:left="1600" w:hanging="40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9" w15:restartNumberingAfterBreak="0">
    <w:nsid w:val="74FD6AB9"/>
    <w:multiLevelType w:val="hybridMultilevel"/>
    <w:tmpl w:val="0770A1AC"/>
    <w:lvl w:ilvl="0" w:tplc="240A0017">
      <w:start w:val="1"/>
      <w:numFmt w:val="lowerLetter"/>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0" w15:restartNumberingAfterBreak="0">
    <w:nsid w:val="7876214D"/>
    <w:multiLevelType w:val="hybridMultilevel"/>
    <w:tmpl w:val="8A36DD8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D1D0CBD"/>
    <w:multiLevelType w:val="hybridMultilevel"/>
    <w:tmpl w:val="5C7A420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287090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06057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7609674">
    <w:abstractNumId w:val="0"/>
  </w:num>
  <w:num w:numId="4" w16cid:durableId="786317100">
    <w:abstractNumId w:val="11"/>
  </w:num>
  <w:num w:numId="5" w16cid:durableId="849609884">
    <w:abstractNumId w:val="7"/>
  </w:num>
  <w:num w:numId="6" w16cid:durableId="1843811640">
    <w:abstractNumId w:val="1"/>
  </w:num>
  <w:num w:numId="7" w16cid:durableId="287013230">
    <w:abstractNumId w:val="10"/>
  </w:num>
  <w:num w:numId="8" w16cid:durableId="1269004233">
    <w:abstractNumId w:val="3"/>
  </w:num>
  <w:num w:numId="9" w16cid:durableId="1265766763">
    <w:abstractNumId w:val="5"/>
  </w:num>
  <w:num w:numId="10" w16cid:durableId="1739085725">
    <w:abstractNumId w:val="9"/>
  </w:num>
  <w:num w:numId="11" w16cid:durableId="1872568472">
    <w:abstractNumId w:val="4"/>
  </w:num>
  <w:num w:numId="12" w16cid:durableId="13837532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43E"/>
    <w:rsid w:val="000267B6"/>
    <w:rsid w:val="00060F85"/>
    <w:rsid w:val="00073ED6"/>
    <w:rsid w:val="00095CF4"/>
    <w:rsid w:val="000A6CA2"/>
    <w:rsid w:val="0010558D"/>
    <w:rsid w:val="00146F10"/>
    <w:rsid w:val="001873A4"/>
    <w:rsid w:val="001A1E86"/>
    <w:rsid w:val="001B60A5"/>
    <w:rsid w:val="001E0F35"/>
    <w:rsid w:val="001F7B4D"/>
    <w:rsid w:val="002058E5"/>
    <w:rsid w:val="00220CD3"/>
    <w:rsid w:val="0024412A"/>
    <w:rsid w:val="002911FA"/>
    <w:rsid w:val="002F1C02"/>
    <w:rsid w:val="003203A8"/>
    <w:rsid w:val="00367C7E"/>
    <w:rsid w:val="003946B7"/>
    <w:rsid w:val="003B5246"/>
    <w:rsid w:val="003C06FF"/>
    <w:rsid w:val="003C0EAF"/>
    <w:rsid w:val="003C7B79"/>
    <w:rsid w:val="003E42C7"/>
    <w:rsid w:val="00420CAD"/>
    <w:rsid w:val="004349BF"/>
    <w:rsid w:val="004360D5"/>
    <w:rsid w:val="00496B4C"/>
    <w:rsid w:val="004B3B74"/>
    <w:rsid w:val="004F44C0"/>
    <w:rsid w:val="00504920"/>
    <w:rsid w:val="00542401"/>
    <w:rsid w:val="00550FED"/>
    <w:rsid w:val="005629FE"/>
    <w:rsid w:val="005778E0"/>
    <w:rsid w:val="005C03B8"/>
    <w:rsid w:val="005E2F26"/>
    <w:rsid w:val="00617226"/>
    <w:rsid w:val="0065163B"/>
    <w:rsid w:val="0066611B"/>
    <w:rsid w:val="006A3243"/>
    <w:rsid w:val="006B06EC"/>
    <w:rsid w:val="006B42DA"/>
    <w:rsid w:val="006F017F"/>
    <w:rsid w:val="00716F19"/>
    <w:rsid w:val="00740C1A"/>
    <w:rsid w:val="00795B0E"/>
    <w:rsid w:val="007A194E"/>
    <w:rsid w:val="007C0886"/>
    <w:rsid w:val="007E04A9"/>
    <w:rsid w:val="0082284C"/>
    <w:rsid w:val="0085200D"/>
    <w:rsid w:val="008748A7"/>
    <w:rsid w:val="008848D7"/>
    <w:rsid w:val="008C2BC5"/>
    <w:rsid w:val="00924B3B"/>
    <w:rsid w:val="00956EF3"/>
    <w:rsid w:val="009653C2"/>
    <w:rsid w:val="0096584C"/>
    <w:rsid w:val="009A3376"/>
    <w:rsid w:val="009C631C"/>
    <w:rsid w:val="009D575A"/>
    <w:rsid w:val="00A02F51"/>
    <w:rsid w:val="00A17501"/>
    <w:rsid w:val="00A56515"/>
    <w:rsid w:val="00A66FCC"/>
    <w:rsid w:val="00AB1DB7"/>
    <w:rsid w:val="00AB28A5"/>
    <w:rsid w:val="00AB6543"/>
    <w:rsid w:val="00AE058D"/>
    <w:rsid w:val="00AF4B65"/>
    <w:rsid w:val="00B04B2C"/>
    <w:rsid w:val="00B7663D"/>
    <w:rsid w:val="00B927D8"/>
    <w:rsid w:val="00BA04C9"/>
    <w:rsid w:val="00BA48A0"/>
    <w:rsid w:val="00BB4587"/>
    <w:rsid w:val="00BE0EC1"/>
    <w:rsid w:val="00C35188"/>
    <w:rsid w:val="00C54168"/>
    <w:rsid w:val="00CA79AD"/>
    <w:rsid w:val="00CC3ADB"/>
    <w:rsid w:val="00CC6C6C"/>
    <w:rsid w:val="00CD4A4A"/>
    <w:rsid w:val="00D013F5"/>
    <w:rsid w:val="00D10B4A"/>
    <w:rsid w:val="00D3267F"/>
    <w:rsid w:val="00D36DF2"/>
    <w:rsid w:val="00D81E37"/>
    <w:rsid w:val="00D8391B"/>
    <w:rsid w:val="00DC789F"/>
    <w:rsid w:val="00E13E92"/>
    <w:rsid w:val="00E32F21"/>
    <w:rsid w:val="00E3455D"/>
    <w:rsid w:val="00E47612"/>
    <w:rsid w:val="00E60904"/>
    <w:rsid w:val="00E938E4"/>
    <w:rsid w:val="00EA190A"/>
    <w:rsid w:val="00F02D39"/>
    <w:rsid w:val="00F34765"/>
    <w:rsid w:val="00F72F7B"/>
    <w:rsid w:val="00FB0488"/>
    <w:rsid w:val="00FC143E"/>
    <w:rsid w:val="00FC5E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35621E"/>
  <w15:docId w15:val="{138D8210-EC53-4502-9FF4-61444DAD4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43E"/>
    <w:pPr>
      <w:spacing w:after="200" w:line="276" w:lineRule="auto"/>
    </w:pPr>
    <w:rPr>
      <w:rFonts w:ascii="Century Gothic" w:hAnsi="Century Gothic"/>
      <w:sz w:val="18"/>
      <w:szCs w:val="22"/>
      <w:lang w:eastAsia="en-US"/>
    </w:rPr>
  </w:style>
  <w:style w:type="paragraph" w:styleId="Ttulo1">
    <w:name w:val="heading 1"/>
    <w:aliases w:val="h1"/>
    <w:basedOn w:val="Normal"/>
    <w:next w:val="Normal"/>
    <w:link w:val="Ttulo1Car"/>
    <w:qFormat/>
    <w:rsid w:val="00FC143E"/>
    <w:pPr>
      <w:keepNext/>
      <w:numPr>
        <w:numId w:val="1"/>
      </w:numPr>
      <w:tabs>
        <w:tab w:val="clear" w:pos="432"/>
        <w:tab w:val="left" w:pos="400"/>
        <w:tab w:val="left" w:pos="560"/>
      </w:tabs>
      <w:suppressAutoHyphens/>
      <w:spacing w:before="270" w:after="240" w:line="270" w:lineRule="exact"/>
      <w:ind w:left="0" w:firstLine="0"/>
      <w:outlineLvl w:val="0"/>
    </w:pPr>
    <w:rPr>
      <w:rFonts w:ascii="Arial" w:eastAsia="Times New Roman" w:hAnsi="Arial"/>
      <w:szCs w:val="20"/>
      <w:lang w:val="en-GB"/>
    </w:rPr>
  </w:style>
  <w:style w:type="paragraph" w:styleId="Ttulo2">
    <w:name w:val="heading 2"/>
    <w:aliases w:val="h2"/>
    <w:basedOn w:val="Ttulo1"/>
    <w:next w:val="Normal"/>
    <w:link w:val="Ttulo2Car"/>
    <w:semiHidden/>
    <w:unhideWhenUsed/>
    <w:qFormat/>
    <w:rsid w:val="00FC143E"/>
    <w:pPr>
      <w:numPr>
        <w:ilvl w:val="1"/>
      </w:numPr>
      <w:tabs>
        <w:tab w:val="clear" w:pos="400"/>
        <w:tab w:val="clear" w:pos="560"/>
        <w:tab w:val="left" w:pos="540"/>
        <w:tab w:val="left" w:pos="700"/>
      </w:tabs>
      <w:spacing w:before="60" w:line="250" w:lineRule="exact"/>
      <w:outlineLvl w:val="1"/>
    </w:pPr>
    <w:rPr>
      <w:sz w:val="22"/>
    </w:rPr>
  </w:style>
  <w:style w:type="paragraph" w:styleId="Ttulo3">
    <w:name w:val="heading 3"/>
    <w:aliases w:val="h3"/>
    <w:basedOn w:val="Ttulo1"/>
    <w:next w:val="Normal"/>
    <w:link w:val="Ttulo3Car"/>
    <w:unhideWhenUsed/>
    <w:qFormat/>
    <w:rsid w:val="00FC143E"/>
    <w:pPr>
      <w:numPr>
        <w:ilvl w:val="2"/>
      </w:numPr>
      <w:tabs>
        <w:tab w:val="clear" w:pos="400"/>
        <w:tab w:val="clear" w:pos="560"/>
        <w:tab w:val="left" w:pos="660"/>
        <w:tab w:val="left" w:pos="880"/>
      </w:tabs>
      <w:spacing w:before="60" w:line="230" w:lineRule="exact"/>
      <w:outlineLvl w:val="2"/>
    </w:pPr>
    <w:rPr>
      <w:sz w:val="20"/>
    </w:rPr>
  </w:style>
  <w:style w:type="paragraph" w:styleId="Ttulo4">
    <w:name w:val="heading 4"/>
    <w:aliases w:val="h4"/>
    <w:basedOn w:val="Ttulo3"/>
    <w:next w:val="Normal"/>
    <w:link w:val="Ttulo4Car"/>
    <w:semiHidden/>
    <w:unhideWhenUsed/>
    <w:qFormat/>
    <w:rsid w:val="00FC143E"/>
    <w:pPr>
      <w:numPr>
        <w:ilvl w:val="3"/>
      </w:numPr>
      <w:tabs>
        <w:tab w:val="clear" w:pos="660"/>
        <w:tab w:val="clear" w:pos="880"/>
        <w:tab w:val="clear" w:pos="1080"/>
        <w:tab w:val="left" w:pos="940"/>
        <w:tab w:val="left" w:pos="1140"/>
        <w:tab w:val="left" w:pos="1360"/>
      </w:tabs>
      <w:outlineLvl w:val="3"/>
    </w:pPr>
  </w:style>
  <w:style w:type="paragraph" w:styleId="Ttulo5">
    <w:name w:val="heading 5"/>
    <w:aliases w:val="h5"/>
    <w:basedOn w:val="Ttulo4"/>
    <w:next w:val="Normal"/>
    <w:link w:val="Ttulo5Car"/>
    <w:semiHidden/>
    <w:unhideWhenUsed/>
    <w:qFormat/>
    <w:rsid w:val="00FC143E"/>
    <w:pPr>
      <w:numPr>
        <w:ilvl w:val="4"/>
      </w:numPr>
      <w:tabs>
        <w:tab w:val="clear" w:pos="940"/>
        <w:tab w:val="clear" w:pos="1140"/>
        <w:tab w:val="clear" w:pos="1360"/>
      </w:tabs>
      <w:outlineLvl w:val="4"/>
    </w:pPr>
  </w:style>
  <w:style w:type="paragraph" w:styleId="Ttulo6">
    <w:name w:val="heading 6"/>
    <w:aliases w:val="h6"/>
    <w:basedOn w:val="Ttulo5"/>
    <w:next w:val="Normal"/>
    <w:link w:val="Ttulo6Car"/>
    <w:semiHidden/>
    <w:unhideWhenUsed/>
    <w:qFormat/>
    <w:rsid w:val="00FC143E"/>
    <w:pPr>
      <w:numPr>
        <w:ilvl w:val="5"/>
      </w:numPr>
      <w:outlineLvl w:val="5"/>
    </w:pPr>
  </w:style>
  <w:style w:type="paragraph" w:styleId="Ttulo7">
    <w:name w:val="heading 7"/>
    <w:basedOn w:val="Ttulo6"/>
    <w:next w:val="Normal"/>
    <w:link w:val="Ttulo7Car"/>
    <w:semiHidden/>
    <w:unhideWhenUsed/>
    <w:qFormat/>
    <w:rsid w:val="00FC143E"/>
    <w:pPr>
      <w:numPr>
        <w:ilvl w:val="6"/>
      </w:numPr>
      <w:outlineLvl w:val="6"/>
    </w:pPr>
    <w:rPr>
      <w:b/>
    </w:rPr>
  </w:style>
  <w:style w:type="paragraph" w:styleId="Ttulo8">
    <w:name w:val="heading 8"/>
    <w:basedOn w:val="Ttulo6"/>
    <w:next w:val="Normal"/>
    <w:link w:val="Ttulo8Car"/>
    <w:semiHidden/>
    <w:unhideWhenUsed/>
    <w:qFormat/>
    <w:rsid w:val="00FC143E"/>
    <w:pPr>
      <w:numPr>
        <w:ilvl w:val="7"/>
      </w:numPr>
      <w:outlineLvl w:val="7"/>
    </w:pPr>
    <w:rPr>
      <w:b/>
    </w:rPr>
  </w:style>
  <w:style w:type="paragraph" w:styleId="Ttulo9">
    <w:name w:val="heading 9"/>
    <w:basedOn w:val="Ttulo6"/>
    <w:next w:val="Normal"/>
    <w:link w:val="Ttulo9Car"/>
    <w:semiHidden/>
    <w:unhideWhenUsed/>
    <w:qFormat/>
    <w:rsid w:val="00FC143E"/>
    <w:pPr>
      <w:numPr>
        <w:ilvl w:val="8"/>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FC143E"/>
    <w:pPr>
      <w:jc w:val="both"/>
    </w:pPr>
    <w:rPr>
      <w:rFonts w:ascii="Arial Narrow" w:eastAsia="Times New Roman" w:hAnsi="Arial Narrow"/>
      <w:szCs w:val="24"/>
      <w:lang w:val="es-ES" w:eastAsia="es-ES"/>
    </w:rPr>
  </w:style>
  <w:style w:type="character" w:customStyle="1" w:styleId="Ttulo1Car">
    <w:name w:val="Título 1 Car"/>
    <w:aliases w:val="h1 Car"/>
    <w:link w:val="Ttulo1"/>
    <w:rsid w:val="00FC143E"/>
    <w:rPr>
      <w:rFonts w:ascii="Arial" w:eastAsia="Times New Roman" w:hAnsi="Arial" w:cs="Times New Roman"/>
      <w:sz w:val="18"/>
      <w:szCs w:val="20"/>
      <w:lang w:val="en-GB"/>
    </w:rPr>
  </w:style>
  <w:style w:type="character" w:customStyle="1" w:styleId="Ttulo2Car">
    <w:name w:val="Título 2 Car"/>
    <w:aliases w:val="h2 Car"/>
    <w:link w:val="Ttulo2"/>
    <w:semiHidden/>
    <w:rsid w:val="00FC143E"/>
    <w:rPr>
      <w:rFonts w:ascii="Arial" w:eastAsia="Times New Roman" w:hAnsi="Arial" w:cs="Times New Roman"/>
      <w:szCs w:val="20"/>
      <w:lang w:val="en-GB"/>
    </w:rPr>
  </w:style>
  <w:style w:type="character" w:customStyle="1" w:styleId="Ttulo3Car">
    <w:name w:val="Título 3 Car"/>
    <w:aliases w:val="h3 Car"/>
    <w:link w:val="Ttulo3"/>
    <w:rsid w:val="00FC143E"/>
    <w:rPr>
      <w:rFonts w:ascii="Arial" w:eastAsia="Times New Roman" w:hAnsi="Arial" w:cs="Times New Roman"/>
      <w:sz w:val="20"/>
      <w:szCs w:val="20"/>
      <w:lang w:val="en-GB"/>
    </w:rPr>
  </w:style>
  <w:style w:type="character" w:customStyle="1" w:styleId="Ttulo4Car">
    <w:name w:val="Título 4 Car"/>
    <w:aliases w:val="h4 Car"/>
    <w:link w:val="Ttulo4"/>
    <w:semiHidden/>
    <w:rsid w:val="00FC143E"/>
    <w:rPr>
      <w:rFonts w:ascii="Arial" w:eastAsia="Times New Roman" w:hAnsi="Arial" w:cs="Times New Roman"/>
      <w:sz w:val="20"/>
      <w:szCs w:val="20"/>
      <w:lang w:val="en-GB"/>
    </w:rPr>
  </w:style>
  <w:style w:type="character" w:customStyle="1" w:styleId="Ttulo5Car">
    <w:name w:val="Título 5 Car"/>
    <w:aliases w:val="h5 Car"/>
    <w:link w:val="Ttulo5"/>
    <w:semiHidden/>
    <w:rsid w:val="00FC143E"/>
    <w:rPr>
      <w:rFonts w:ascii="Arial" w:eastAsia="Times New Roman" w:hAnsi="Arial" w:cs="Times New Roman"/>
      <w:sz w:val="20"/>
      <w:szCs w:val="20"/>
      <w:lang w:val="en-GB"/>
    </w:rPr>
  </w:style>
  <w:style w:type="character" w:customStyle="1" w:styleId="Ttulo6Car">
    <w:name w:val="Título 6 Car"/>
    <w:aliases w:val="h6 Car"/>
    <w:link w:val="Ttulo6"/>
    <w:semiHidden/>
    <w:rsid w:val="00FC143E"/>
    <w:rPr>
      <w:rFonts w:ascii="Arial" w:eastAsia="Times New Roman" w:hAnsi="Arial" w:cs="Times New Roman"/>
      <w:sz w:val="20"/>
      <w:szCs w:val="20"/>
      <w:lang w:val="en-GB"/>
    </w:rPr>
  </w:style>
  <w:style w:type="character" w:customStyle="1" w:styleId="Ttulo7Car">
    <w:name w:val="Título 7 Car"/>
    <w:link w:val="Ttulo7"/>
    <w:semiHidden/>
    <w:rsid w:val="00FC143E"/>
    <w:rPr>
      <w:rFonts w:ascii="Arial" w:eastAsia="Times New Roman" w:hAnsi="Arial" w:cs="Times New Roman"/>
      <w:b/>
      <w:sz w:val="20"/>
      <w:szCs w:val="20"/>
      <w:lang w:val="en-GB"/>
    </w:rPr>
  </w:style>
  <w:style w:type="character" w:customStyle="1" w:styleId="Ttulo8Car">
    <w:name w:val="Título 8 Car"/>
    <w:link w:val="Ttulo8"/>
    <w:semiHidden/>
    <w:rsid w:val="00FC143E"/>
    <w:rPr>
      <w:rFonts w:ascii="Arial" w:eastAsia="Times New Roman" w:hAnsi="Arial" w:cs="Times New Roman"/>
      <w:b/>
      <w:sz w:val="20"/>
      <w:szCs w:val="20"/>
      <w:lang w:val="en-GB"/>
    </w:rPr>
  </w:style>
  <w:style w:type="character" w:customStyle="1" w:styleId="Ttulo9Car">
    <w:name w:val="Título 9 Car"/>
    <w:link w:val="Ttulo9"/>
    <w:semiHidden/>
    <w:rsid w:val="00FC143E"/>
    <w:rPr>
      <w:rFonts w:ascii="Arial" w:eastAsia="Times New Roman" w:hAnsi="Arial" w:cs="Times New Roman"/>
      <w:b/>
      <w:sz w:val="20"/>
      <w:szCs w:val="20"/>
      <w:lang w:val="en-GB"/>
    </w:rPr>
  </w:style>
  <w:style w:type="paragraph" w:styleId="Encabezado">
    <w:name w:val="header"/>
    <w:basedOn w:val="Normal"/>
    <w:link w:val="EncabezadoCar"/>
    <w:rsid w:val="00FC143E"/>
    <w:pPr>
      <w:tabs>
        <w:tab w:val="center" w:pos="4252"/>
        <w:tab w:val="right" w:pos="8504"/>
      </w:tabs>
      <w:spacing w:after="0" w:line="240" w:lineRule="auto"/>
    </w:pPr>
    <w:rPr>
      <w:rFonts w:eastAsia="Times New Roman"/>
      <w:szCs w:val="24"/>
      <w:lang w:val="es-ES" w:eastAsia="es-ES"/>
    </w:rPr>
  </w:style>
  <w:style w:type="character" w:customStyle="1" w:styleId="EncabezadoCar">
    <w:name w:val="Encabezado Car"/>
    <w:link w:val="Encabezado"/>
    <w:rsid w:val="00FC143E"/>
    <w:rPr>
      <w:rFonts w:ascii="Century Gothic" w:eastAsia="Times New Roman" w:hAnsi="Century Gothic" w:cs="Times New Roman"/>
      <w:sz w:val="18"/>
      <w:szCs w:val="24"/>
      <w:lang w:val="es-ES" w:eastAsia="es-ES"/>
    </w:rPr>
  </w:style>
  <w:style w:type="paragraph" w:styleId="Piedepgina">
    <w:name w:val="footer"/>
    <w:basedOn w:val="Normal"/>
    <w:link w:val="PiedepginaCar"/>
    <w:uiPriority w:val="99"/>
    <w:rsid w:val="00FC143E"/>
    <w:pPr>
      <w:tabs>
        <w:tab w:val="center" w:pos="4252"/>
        <w:tab w:val="right" w:pos="8504"/>
      </w:tabs>
      <w:spacing w:after="0" w:line="240" w:lineRule="auto"/>
    </w:pPr>
    <w:rPr>
      <w:rFonts w:eastAsia="Times New Roman"/>
      <w:szCs w:val="24"/>
      <w:lang w:val="es-ES" w:eastAsia="es-ES"/>
    </w:rPr>
  </w:style>
  <w:style w:type="character" w:customStyle="1" w:styleId="PiedepginaCar">
    <w:name w:val="Pie de página Car"/>
    <w:link w:val="Piedepgina"/>
    <w:uiPriority w:val="99"/>
    <w:rsid w:val="00FC143E"/>
    <w:rPr>
      <w:rFonts w:ascii="Century Gothic" w:eastAsia="Times New Roman" w:hAnsi="Century Gothic" w:cs="Times New Roman"/>
      <w:sz w:val="18"/>
      <w:szCs w:val="24"/>
      <w:lang w:val="es-ES" w:eastAsia="es-ES"/>
    </w:rPr>
  </w:style>
  <w:style w:type="paragraph" w:styleId="Textoindependiente3">
    <w:name w:val="Body Text 3"/>
    <w:basedOn w:val="Normal"/>
    <w:link w:val="Textoindependiente3Car"/>
    <w:rsid w:val="00FC143E"/>
    <w:pPr>
      <w:widowControl w:val="0"/>
      <w:spacing w:after="0" w:line="240" w:lineRule="auto"/>
      <w:jc w:val="both"/>
    </w:pPr>
    <w:rPr>
      <w:rFonts w:eastAsia="Times New Roman"/>
      <w:snapToGrid w:val="0"/>
      <w:sz w:val="20"/>
      <w:szCs w:val="20"/>
      <w:lang w:val="en-US"/>
    </w:rPr>
  </w:style>
  <w:style w:type="character" w:customStyle="1" w:styleId="Textoindependiente3Car">
    <w:name w:val="Texto independiente 3 Car"/>
    <w:link w:val="Textoindependiente3"/>
    <w:rsid w:val="00FC143E"/>
    <w:rPr>
      <w:rFonts w:ascii="Century Gothic" w:eastAsia="Times New Roman" w:hAnsi="Century Gothic" w:cs="Times New Roman"/>
      <w:snapToGrid w:val="0"/>
      <w:sz w:val="20"/>
      <w:szCs w:val="20"/>
      <w:lang w:val="en-US"/>
    </w:rPr>
  </w:style>
  <w:style w:type="paragraph" w:styleId="Textonotaalfinal">
    <w:name w:val="endnote text"/>
    <w:basedOn w:val="Normal"/>
    <w:link w:val="TextonotaalfinalCar"/>
    <w:semiHidden/>
    <w:rsid w:val="00FC143E"/>
    <w:pPr>
      <w:widowControl w:val="0"/>
      <w:spacing w:after="0" w:line="240" w:lineRule="auto"/>
    </w:pPr>
    <w:rPr>
      <w:rFonts w:eastAsia="Times New Roman"/>
      <w:snapToGrid w:val="0"/>
      <w:sz w:val="20"/>
      <w:szCs w:val="20"/>
      <w:lang w:val="en-US"/>
    </w:rPr>
  </w:style>
  <w:style w:type="character" w:customStyle="1" w:styleId="TextonotaalfinalCar">
    <w:name w:val="Texto nota al final Car"/>
    <w:link w:val="Textonotaalfinal"/>
    <w:semiHidden/>
    <w:rsid w:val="00FC143E"/>
    <w:rPr>
      <w:rFonts w:ascii="Century Gothic" w:eastAsia="Times New Roman" w:hAnsi="Century Gothic" w:cs="Times New Roman"/>
      <w:snapToGrid w:val="0"/>
      <w:sz w:val="20"/>
      <w:szCs w:val="20"/>
      <w:lang w:val="en-US"/>
    </w:rPr>
  </w:style>
  <w:style w:type="paragraph" w:styleId="TDC6">
    <w:name w:val="toc 6"/>
    <w:basedOn w:val="Normal"/>
    <w:next w:val="Normal"/>
    <w:autoRedefine/>
    <w:semiHidden/>
    <w:rsid w:val="00FC143E"/>
    <w:pPr>
      <w:widowControl w:val="0"/>
      <w:tabs>
        <w:tab w:val="left" w:pos="686"/>
      </w:tabs>
      <w:suppressAutoHyphens/>
      <w:spacing w:before="90" w:after="54" w:line="235" w:lineRule="exact"/>
    </w:pPr>
    <w:rPr>
      <w:rFonts w:ascii="Arial" w:eastAsia="Times New Roman" w:hAnsi="Arial" w:cs="Arial"/>
      <w:snapToGrid w:val="0"/>
      <w:sz w:val="22"/>
      <w:lang w:val="es-ES"/>
    </w:rPr>
  </w:style>
  <w:style w:type="character" w:styleId="Refdenotaalpie">
    <w:name w:val="footnote reference"/>
    <w:semiHidden/>
    <w:rsid w:val="00FC143E"/>
    <w:rPr>
      <w:vertAlign w:val="superscript"/>
    </w:rPr>
  </w:style>
  <w:style w:type="paragraph" w:styleId="TDC1">
    <w:name w:val="toc 1"/>
    <w:basedOn w:val="Normal"/>
    <w:next w:val="Normal"/>
    <w:autoRedefine/>
    <w:semiHidden/>
    <w:rsid w:val="00FC143E"/>
    <w:pPr>
      <w:widowControl w:val="0"/>
      <w:tabs>
        <w:tab w:val="right" w:leader="dot" w:pos="9360"/>
      </w:tabs>
      <w:suppressAutoHyphens/>
      <w:spacing w:before="480" w:after="0" w:line="240" w:lineRule="auto"/>
      <w:ind w:left="720" w:right="720" w:hanging="720"/>
    </w:pPr>
    <w:rPr>
      <w:rFonts w:eastAsia="Times New Roman"/>
      <w:snapToGrid w:val="0"/>
      <w:sz w:val="20"/>
      <w:szCs w:val="20"/>
      <w:lang w:val="en-US"/>
    </w:rPr>
  </w:style>
  <w:style w:type="character" w:styleId="Nmerodepgina">
    <w:name w:val="page number"/>
    <w:basedOn w:val="Fuentedeprrafopredeter"/>
    <w:rsid w:val="00FC143E"/>
  </w:style>
  <w:style w:type="table" w:styleId="Tablaconcuadrcula">
    <w:name w:val="Table Grid"/>
    <w:basedOn w:val="Tablanormal"/>
    <w:rsid w:val="00FC143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FC143E"/>
    <w:pPr>
      <w:spacing w:after="0" w:line="240" w:lineRule="auto"/>
    </w:pPr>
    <w:rPr>
      <w:rFonts w:ascii="Tahoma" w:eastAsia="Times New Roman" w:hAnsi="Tahoma" w:cs="Tahoma"/>
      <w:sz w:val="16"/>
      <w:szCs w:val="16"/>
      <w:lang w:val="es-ES" w:eastAsia="es-ES"/>
    </w:rPr>
  </w:style>
  <w:style w:type="character" w:customStyle="1" w:styleId="TextodegloboCar">
    <w:name w:val="Texto de globo Car"/>
    <w:link w:val="Textodeglobo"/>
    <w:rsid w:val="00FC143E"/>
    <w:rPr>
      <w:rFonts w:ascii="Tahoma" w:eastAsia="Times New Roman" w:hAnsi="Tahoma" w:cs="Tahoma"/>
      <w:sz w:val="16"/>
      <w:szCs w:val="16"/>
      <w:lang w:val="es-ES" w:eastAsia="es-ES"/>
    </w:rPr>
  </w:style>
  <w:style w:type="paragraph" w:customStyle="1" w:styleId="Default">
    <w:name w:val="Default"/>
    <w:rsid w:val="00FC143E"/>
    <w:pPr>
      <w:autoSpaceDE w:val="0"/>
      <w:autoSpaceDN w:val="0"/>
      <w:adjustRightInd w:val="0"/>
    </w:pPr>
    <w:rPr>
      <w:rFonts w:ascii="Arial" w:eastAsia="Times New Roman" w:hAnsi="Arial" w:cs="Arial"/>
      <w:color w:val="000000"/>
      <w:sz w:val="24"/>
      <w:szCs w:val="24"/>
    </w:rPr>
  </w:style>
  <w:style w:type="paragraph" w:styleId="Textoindependiente">
    <w:name w:val="Body Text"/>
    <w:basedOn w:val="Normal"/>
    <w:link w:val="TextoindependienteCar"/>
    <w:rsid w:val="00FC143E"/>
    <w:pPr>
      <w:spacing w:after="120" w:line="240" w:lineRule="auto"/>
    </w:pPr>
    <w:rPr>
      <w:rFonts w:eastAsia="Times New Roman"/>
      <w:szCs w:val="24"/>
      <w:lang w:val="es-ES" w:eastAsia="es-ES"/>
    </w:rPr>
  </w:style>
  <w:style w:type="character" w:customStyle="1" w:styleId="TextoindependienteCar">
    <w:name w:val="Texto independiente Car"/>
    <w:link w:val="Textoindependiente"/>
    <w:rsid w:val="00FC143E"/>
    <w:rPr>
      <w:rFonts w:ascii="Century Gothic" w:eastAsia="Times New Roman" w:hAnsi="Century Gothic" w:cs="Times New Roman"/>
      <w:sz w:val="18"/>
      <w:szCs w:val="24"/>
      <w:lang w:val="es-ES" w:eastAsia="es-ES"/>
    </w:rPr>
  </w:style>
  <w:style w:type="paragraph" w:customStyle="1" w:styleId="Special">
    <w:name w:val="Special"/>
    <w:basedOn w:val="Normal"/>
    <w:next w:val="Normal"/>
    <w:rsid w:val="00FC143E"/>
    <w:pPr>
      <w:spacing w:after="240" w:line="230" w:lineRule="atLeast"/>
      <w:jc w:val="both"/>
    </w:pPr>
    <w:rPr>
      <w:rFonts w:ascii="Arial" w:eastAsia="MS Mincho" w:hAnsi="Arial"/>
      <w:sz w:val="20"/>
      <w:szCs w:val="20"/>
      <w:lang w:val="en-GB" w:eastAsia="ja-JP"/>
    </w:rPr>
  </w:style>
  <w:style w:type="paragraph" w:styleId="Prrafodelista">
    <w:name w:val="List Paragraph"/>
    <w:basedOn w:val="Normal"/>
    <w:uiPriority w:val="34"/>
    <w:qFormat/>
    <w:rsid w:val="00FC143E"/>
    <w:pPr>
      <w:spacing w:after="0" w:line="240" w:lineRule="auto"/>
      <w:ind w:left="720"/>
      <w:contextualSpacing/>
    </w:pPr>
    <w:rPr>
      <w:rFonts w:eastAsia="Times New Roman"/>
      <w:szCs w:val="24"/>
      <w:lang w:val="es-ES" w:eastAsia="es-ES"/>
    </w:rPr>
  </w:style>
  <w:style w:type="character" w:customStyle="1" w:styleId="hps">
    <w:name w:val="hps"/>
    <w:basedOn w:val="Fuentedeprrafopredeter"/>
    <w:rsid w:val="00FC143E"/>
  </w:style>
  <w:style w:type="paragraph" w:customStyle="1" w:styleId="Note">
    <w:name w:val="Note"/>
    <w:basedOn w:val="Normal"/>
    <w:next w:val="Normal"/>
    <w:rsid w:val="00FC143E"/>
    <w:pPr>
      <w:tabs>
        <w:tab w:val="left" w:pos="960"/>
      </w:tabs>
      <w:spacing w:after="240" w:line="210" w:lineRule="atLeast"/>
      <w:jc w:val="both"/>
    </w:pPr>
    <w:rPr>
      <w:rFonts w:ascii="Arial" w:eastAsia="Times New Roman" w:hAnsi="Arial"/>
      <w:szCs w:val="20"/>
      <w:lang w:val="en-GB"/>
    </w:rPr>
  </w:style>
  <w:style w:type="paragraph" w:styleId="Listaconnmeros">
    <w:name w:val="List Number"/>
    <w:basedOn w:val="Normal"/>
    <w:unhideWhenUsed/>
    <w:rsid w:val="00FC143E"/>
    <w:pPr>
      <w:numPr>
        <w:ilvl w:val="3"/>
        <w:numId w:val="2"/>
      </w:numPr>
      <w:tabs>
        <w:tab w:val="clear" w:pos="2520"/>
        <w:tab w:val="num" w:pos="400"/>
      </w:tabs>
      <w:spacing w:after="240" w:line="230" w:lineRule="atLeast"/>
      <w:ind w:left="400"/>
      <w:jc w:val="both"/>
    </w:pPr>
    <w:rPr>
      <w:rFonts w:ascii="Arial" w:eastAsia="Times New Roman" w:hAnsi="Arial"/>
      <w:sz w:val="20"/>
      <w:szCs w:val="20"/>
      <w:lang w:val="en-GB"/>
    </w:rPr>
  </w:style>
  <w:style w:type="paragraph" w:styleId="Listaconnmeros2">
    <w:name w:val="List Number 2"/>
    <w:basedOn w:val="Normal"/>
    <w:unhideWhenUsed/>
    <w:rsid w:val="00FC143E"/>
    <w:pPr>
      <w:numPr>
        <w:ilvl w:val="1"/>
        <w:numId w:val="2"/>
      </w:numPr>
      <w:tabs>
        <w:tab w:val="left" w:pos="800"/>
      </w:tabs>
      <w:spacing w:after="240" w:line="230" w:lineRule="atLeast"/>
      <w:jc w:val="both"/>
    </w:pPr>
    <w:rPr>
      <w:rFonts w:ascii="Arial" w:eastAsia="Times New Roman" w:hAnsi="Arial"/>
      <w:sz w:val="20"/>
      <w:szCs w:val="20"/>
      <w:lang w:val="en-GB"/>
    </w:rPr>
  </w:style>
  <w:style w:type="paragraph" w:styleId="Listaconnmeros3">
    <w:name w:val="List Number 3"/>
    <w:basedOn w:val="Normal"/>
    <w:unhideWhenUsed/>
    <w:rsid w:val="00FC143E"/>
    <w:pPr>
      <w:numPr>
        <w:ilvl w:val="2"/>
        <w:numId w:val="2"/>
      </w:numPr>
      <w:tabs>
        <w:tab w:val="left" w:pos="1200"/>
      </w:tabs>
      <w:spacing w:after="240" w:line="230" w:lineRule="atLeast"/>
      <w:jc w:val="both"/>
    </w:pPr>
    <w:rPr>
      <w:rFonts w:ascii="Arial" w:eastAsia="Times New Roman" w:hAnsi="Arial"/>
      <w:sz w:val="20"/>
      <w:szCs w:val="20"/>
      <w:lang w:val="en-GB"/>
    </w:rPr>
  </w:style>
  <w:style w:type="paragraph" w:styleId="Listaconnmeros4">
    <w:name w:val="List Number 4"/>
    <w:basedOn w:val="Normal"/>
    <w:unhideWhenUsed/>
    <w:rsid w:val="00FC143E"/>
    <w:pPr>
      <w:tabs>
        <w:tab w:val="left" w:pos="1600"/>
        <w:tab w:val="num" w:pos="2520"/>
      </w:tabs>
      <w:spacing w:after="240" w:line="230" w:lineRule="atLeast"/>
      <w:ind w:left="1600" w:hanging="400"/>
      <w:jc w:val="both"/>
    </w:pPr>
    <w:rPr>
      <w:rFonts w:ascii="Arial" w:eastAsia="Times New Roman" w:hAnsi="Arial"/>
      <w:sz w:val="20"/>
      <w:szCs w:val="20"/>
      <w:lang w:val="en-GB"/>
    </w:rPr>
  </w:style>
  <w:style w:type="character" w:customStyle="1" w:styleId="shorttext">
    <w:name w:val="short_text"/>
    <w:basedOn w:val="Fuentedeprrafopredeter"/>
    <w:rsid w:val="00FC143E"/>
  </w:style>
  <w:style w:type="character" w:customStyle="1" w:styleId="Ttulo1Car1">
    <w:name w:val="Título 1 Car1"/>
    <w:aliases w:val="h1 Car1"/>
    <w:rsid w:val="00FC143E"/>
    <w:rPr>
      <w:rFonts w:ascii="Cambria" w:eastAsia="Times New Roman" w:hAnsi="Cambria" w:cs="Times New Roman"/>
      <w:b/>
      <w:bCs/>
      <w:color w:val="365F91"/>
      <w:sz w:val="28"/>
      <w:szCs w:val="28"/>
      <w:lang w:val="es-ES" w:eastAsia="es-ES"/>
    </w:rPr>
  </w:style>
  <w:style w:type="character" w:customStyle="1" w:styleId="Ttulo4Car1">
    <w:name w:val="Título 4 Car1"/>
    <w:aliases w:val="h4 Car1"/>
    <w:semiHidden/>
    <w:rsid w:val="00FC143E"/>
    <w:rPr>
      <w:rFonts w:ascii="Cambria" w:eastAsia="Times New Roman" w:hAnsi="Cambria" w:cs="Times New Roman"/>
      <w:b/>
      <w:bCs/>
      <w:i/>
      <w:iCs/>
      <w:color w:val="4F81BD"/>
      <w:sz w:val="24"/>
      <w:szCs w:val="24"/>
      <w:lang w:val="es-ES" w:eastAsia="es-ES"/>
    </w:rPr>
  </w:style>
  <w:style w:type="character" w:customStyle="1" w:styleId="Ttulo6Car1">
    <w:name w:val="Título 6 Car1"/>
    <w:aliases w:val="h6 Car1"/>
    <w:semiHidden/>
    <w:rsid w:val="00FC143E"/>
    <w:rPr>
      <w:rFonts w:ascii="Cambria" w:eastAsia="Times New Roman" w:hAnsi="Cambria" w:cs="Times New Roman"/>
      <w:i/>
      <w:iCs/>
      <w:color w:val="243F60"/>
      <w:sz w:val="24"/>
      <w:szCs w:val="24"/>
      <w:lang w:val="es-ES" w:eastAsia="es-ES"/>
    </w:rPr>
  </w:style>
  <w:style w:type="character" w:styleId="Hipervnculo">
    <w:name w:val="Hyperlink"/>
    <w:uiPriority w:val="99"/>
    <w:unhideWhenUsed/>
    <w:rsid w:val="00FC143E"/>
    <w:rPr>
      <w:color w:val="0000FF"/>
      <w:u w:val="single"/>
    </w:rPr>
  </w:style>
  <w:style w:type="character" w:styleId="Hipervnculovisitado">
    <w:name w:val="FollowedHyperlink"/>
    <w:uiPriority w:val="99"/>
    <w:unhideWhenUsed/>
    <w:rsid w:val="00FC143E"/>
    <w:rPr>
      <w:color w:val="800080"/>
      <w:u w:val="single"/>
    </w:rPr>
  </w:style>
  <w:style w:type="paragraph" w:styleId="Revisin">
    <w:name w:val="Revision"/>
    <w:hidden/>
    <w:uiPriority w:val="99"/>
    <w:semiHidden/>
    <w:rsid w:val="00C35188"/>
    <w:rPr>
      <w:rFonts w:ascii="Century Gothic" w:hAnsi="Century Gothic"/>
      <w:sz w:val="18"/>
      <w:szCs w:val="22"/>
      <w:lang w:eastAsia="en-US"/>
    </w:rPr>
  </w:style>
  <w:style w:type="paragraph" w:styleId="NormalWeb">
    <w:name w:val="Normal (Web)"/>
    <w:basedOn w:val="Normal"/>
    <w:uiPriority w:val="99"/>
    <w:semiHidden/>
    <w:unhideWhenUsed/>
    <w:rsid w:val="003E42C7"/>
    <w:rPr>
      <w:rFonts w:ascii="Times New Roman" w:hAnsi="Times New Roman"/>
      <w:sz w:val="24"/>
      <w:szCs w:val="24"/>
    </w:rPr>
  </w:style>
  <w:style w:type="character" w:styleId="Mencinsinresolver">
    <w:name w:val="Unresolved Mention"/>
    <w:basedOn w:val="Fuentedeprrafopredeter"/>
    <w:uiPriority w:val="99"/>
    <w:semiHidden/>
    <w:unhideWhenUsed/>
    <w:rsid w:val="008748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7447">
      <w:bodyDiv w:val="1"/>
      <w:marLeft w:val="0"/>
      <w:marRight w:val="0"/>
      <w:marTop w:val="0"/>
      <w:marBottom w:val="0"/>
      <w:divBdr>
        <w:top w:val="none" w:sz="0" w:space="0" w:color="auto"/>
        <w:left w:val="none" w:sz="0" w:space="0" w:color="auto"/>
        <w:bottom w:val="none" w:sz="0" w:space="0" w:color="auto"/>
        <w:right w:val="none" w:sz="0" w:space="0" w:color="auto"/>
      </w:divBdr>
    </w:div>
    <w:div w:id="63651403">
      <w:bodyDiv w:val="1"/>
      <w:marLeft w:val="0"/>
      <w:marRight w:val="0"/>
      <w:marTop w:val="0"/>
      <w:marBottom w:val="0"/>
      <w:divBdr>
        <w:top w:val="none" w:sz="0" w:space="0" w:color="auto"/>
        <w:left w:val="none" w:sz="0" w:space="0" w:color="auto"/>
        <w:bottom w:val="none" w:sz="0" w:space="0" w:color="auto"/>
        <w:right w:val="none" w:sz="0" w:space="0" w:color="auto"/>
      </w:divBdr>
    </w:div>
    <w:div w:id="108090996">
      <w:bodyDiv w:val="1"/>
      <w:marLeft w:val="0"/>
      <w:marRight w:val="0"/>
      <w:marTop w:val="0"/>
      <w:marBottom w:val="0"/>
      <w:divBdr>
        <w:top w:val="none" w:sz="0" w:space="0" w:color="auto"/>
        <w:left w:val="none" w:sz="0" w:space="0" w:color="auto"/>
        <w:bottom w:val="none" w:sz="0" w:space="0" w:color="auto"/>
        <w:right w:val="none" w:sz="0" w:space="0" w:color="auto"/>
      </w:divBdr>
    </w:div>
    <w:div w:id="133261065">
      <w:bodyDiv w:val="1"/>
      <w:marLeft w:val="0"/>
      <w:marRight w:val="0"/>
      <w:marTop w:val="0"/>
      <w:marBottom w:val="0"/>
      <w:divBdr>
        <w:top w:val="none" w:sz="0" w:space="0" w:color="auto"/>
        <w:left w:val="none" w:sz="0" w:space="0" w:color="auto"/>
        <w:bottom w:val="none" w:sz="0" w:space="0" w:color="auto"/>
        <w:right w:val="none" w:sz="0" w:space="0" w:color="auto"/>
      </w:divBdr>
    </w:div>
    <w:div w:id="136531167">
      <w:bodyDiv w:val="1"/>
      <w:marLeft w:val="0"/>
      <w:marRight w:val="0"/>
      <w:marTop w:val="0"/>
      <w:marBottom w:val="0"/>
      <w:divBdr>
        <w:top w:val="none" w:sz="0" w:space="0" w:color="auto"/>
        <w:left w:val="none" w:sz="0" w:space="0" w:color="auto"/>
        <w:bottom w:val="none" w:sz="0" w:space="0" w:color="auto"/>
        <w:right w:val="none" w:sz="0" w:space="0" w:color="auto"/>
      </w:divBdr>
    </w:div>
    <w:div w:id="157428898">
      <w:bodyDiv w:val="1"/>
      <w:marLeft w:val="0"/>
      <w:marRight w:val="0"/>
      <w:marTop w:val="0"/>
      <w:marBottom w:val="0"/>
      <w:divBdr>
        <w:top w:val="none" w:sz="0" w:space="0" w:color="auto"/>
        <w:left w:val="none" w:sz="0" w:space="0" w:color="auto"/>
        <w:bottom w:val="none" w:sz="0" w:space="0" w:color="auto"/>
        <w:right w:val="none" w:sz="0" w:space="0" w:color="auto"/>
      </w:divBdr>
    </w:div>
    <w:div w:id="164711613">
      <w:bodyDiv w:val="1"/>
      <w:marLeft w:val="0"/>
      <w:marRight w:val="0"/>
      <w:marTop w:val="0"/>
      <w:marBottom w:val="0"/>
      <w:divBdr>
        <w:top w:val="none" w:sz="0" w:space="0" w:color="auto"/>
        <w:left w:val="none" w:sz="0" w:space="0" w:color="auto"/>
        <w:bottom w:val="none" w:sz="0" w:space="0" w:color="auto"/>
        <w:right w:val="none" w:sz="0" w:space="0" w:color="auto"/>
      </w:divBdr>
    </w:div>
    <w:div w:id="174272797">
      <w:bodyDiv w:val="1"/>
      <w:marLeft w:val="0"/>
      <w:marRight w:val="0"/>
      <w:marTop w:val="0"/>
      <w:marBottom w:val="0"/>
      <w:divBdr>
        <w:top w:val="none" w:sz="0" w:space="0" w:color="auto"/>
        <w:left w:val="none" w:sz="0" w:space="0" w:color="auto"/>
        <w:bottom w:val="none" w:sz="0" w:space="0" w:color="auto"/>
        <w:right w:val="none" w:sz="0" w:space="0" w:color="auto"/>
      </w:divBdr>
    </w:div>
    <w:div w:id="243104522">
      <w:bodyDiv w:val="1"/>
      <w:marLeft w:val="0"/>
      <w:marRight w:val="0"/>
      <w:marTop w:val="0"/>
      <w:marBottom w:val="0"/>
      <w:divBdr>
        <w:top w:val="none" w:sz="0" w:space="0" w:color="auto"/>
        <w:left w:val="none" w:sz="0" w:space="0" w:color="auto"/>
        <w:bottom w:val="none" w:sz="0" w:space="0" w:color="auto"/>
        <w:right w:val="none" w:sz="0" w:space="0" w:color="auto"/>
      </w:divBdr>
    </w:div>
    <w:div w:id="332416021">
      <w:bodyDiv w:val="1"/>
      <w:marLeft w:val="0"/>
      <w:marRight w:val="0"/>
      <w:marTop w:val="0"/>
      <w:marBottom w:val="0"/>
      <w:divBdr>
        <w:top w:val="none" w:sz="0" w:space="0" w:color="auto"/>
        <w:left w:val="none" w:sz="0" w:space="0" w:color="auto"/>
        <w:bottom w:val="none" w:sz="0" w:space="0" w:color="auto"/>
        <w:right w:val="none" w:sz="0" w:space="0" w:color="auto"/>
      </w:divBdr>
    </w:div>
    <w:div w:id="362095898">
      <w:bodyDiv w:val="1"/>
      <w:marLeft w:val="0"/>
      <w:marRight w:val="0"/>
      <w:marTop w:val="0"/>
      <w:marBottom w:val="0"/>
      <w:divBdr>
        <w:top w:val="none" w:sz="0" w:space="0" w:color="auto"/>
        <w:left w:val="none" w:sz="0" w:space="0" w:color="auto"/>
        <w:bottom w:val="none" w:sz="0" w:space="0" w:color="auto"/>
        <w:right w:val="none" w:sz="0" w:space="0" w:color="auto"/>
      </w:divBdr>
    </w:div>
    <w:div w:id="371657540">
      <w:bodyDiv w:val="1"/>
      <w:marLeft w:val="0"/>
      <w:marRight w:val="0"/>
      <w:marTop w:val="0"/>
      <w:marBottom w:val="0"/>
      <w:divBdr>
        <w:top w:val="none" w:sz="0" w:space="0" w:color="auto"/>
        <w:left w:val="none" w:sz="0" w:space="0" w:color="auto"/>
        <w:bottom w:val="none" w:sz="0" w:space="0" w:color="auto"/>
        <w:right w:val="none" w:sz="0" w:space="0" w:color="auto"/>
      </w:divBdr>
    </w:div>
    <w:div w:id="398093693">
      <w:bodyDiv w:val="1"/>
      <w:marLeft w:val="0"/>
      <w:marRight w:val="0"/>
      <w:marTop w:val="0"/>
      <w:marBottom w:val="0"/>
      <w:divBdr>
        <w:top w:val="none" w:sz="0" w:space="0" w:color="auto"/>
        <w:left w:val="none" w:sz="0" w:space="0" w:color="auto"/>
        <w:bottom w:val="none" w:sz="0" w:space="0" w:color="auto"/>
        <w:right w:val="none" w:sz="0" w:space="0" w:color="auto"/>
      </w:divBdr>
    </w:div>
    <w:div w:id="435910009">
      <w:bodyDiv w:val="1"/>
      <w:marLeft w:val="0"/>
      <w:marRight w:val="0"/>
      <w:marTop w:val="0"/>
      <w:marBottom w:val="0"/>
      <w:divBdr>
        <w:top w:val="none" w:sz="0" w:space="0" w:color="auto"/>
        <w:left w:val="none" w:sz="0" w:space="0" w:color="auto"/>
        <w:bottom w:val="none" w:sz="0" w:space="0" w:color="auto"/>
        <w:right w:val="none" w:sz="0" w:space="0" w:color="auto"/>
      </w:divBdr>
    </w:div>
    <w:div w:id="531114438">
      <w:bodyDiv w:val="1"/>
      <w:marLeft w:val="0"/>
      <w:marRight w:val="0"/>
      <w:marTop w:val="0"/>
      <w:marBottom w:val="0"/>
      <w:divBdr>
        <w:top w:val="none" w:sz="0" w:space="0" w:color="auto"/>
        <w:left w:val="none" w:sz="0" w:space="0" w:color="auto"/>
        <w:bottom w:val="none" w:sz="0" w:space="0" w:color="auto"/>
        <w:right w:val="none" w:sz="0" w:space="0" w:color="auto"/>
      </w:divBdr>
    </w:div>
    <w:div w:id="555162960">
      <w:bodyDiv w:val="1"/>
      <w:marLeft w:val="0"/>
      <w:marRight w:val="0"/>
      <w:marTop w:val="0"/>
      <w:marBottom w:val="0"/>
      <w:divBdr>
        <w:top w:val="none" w:sz="0" w:space="0" w:color="auto"/>
        <w:left w:val="none" w:sz="0" w:space="0" w:color="auto"/>
        <w:bottom w:val="none" w:sz="0" w:space="0" w:color="auto"/>
        <w:right w:val="none" w:sz="0" w:space="0" w:color="auto"/>
      </w:divBdr>
    </w:div>
    <w:div w:id="587545405">
      <w:bodyDiv w:val="1"/>
      <w:marLeft w:val="0"/>
      <w:marRight w:val="0"/>
      <w:marTop w:val="0"/>
      <w:marBottom w:val="0"/>
      <w:divBdr>
        <w:top w:val="none" w:sz="0" w:space="0" w:color="auto"/>
        <w:left w:val="none" w:sz="0" w:space="0" w:color="auto"/>
        <w:bottom w:val="none" w:sz="0" w:space="0" w:color="auto"/>
        <w:right w:val="none" w:sz="0" w:space="0" w:color="auto"/>
      </w:divBdr>
    </w:div>
    <w:div w:id="592713657">
      <w:bodyDiv w:val="1"/>
      <w:marLeft w:val="0"/>
      <w:marRight w:val="0"/>
      <w:marTop w:val="0"/>
      <w:marBottom w:val="0"/>
      <w:divBdr>
        <w:top w:val="none" w:sz="0" w:space="0" w:color="auto"/>
        <w:left w:val="none" w:sz="0" w:space="0" w:color="auto"/>
        <w:bottom w:val="none" w:sz="0" w:space="0" w:color="auto"/>
        <w:right w:val="none" w:sz="0" w:space="0" w:color="auto"/>
      </w:divBdr>
    </w:div>
    <w:div w:id="594243735">
      <w:bodyDiv w:val="1"/>
      <w:marLeft w:val="0"/>
      <w:marRight w:val="0"/>
      <w:marTop w:val="0"/>
      <w:marBottom w:val="0"/>
      <w:divBdr>
        <w:top w:val="none" w:sz="0" w:space="0" w:color="auto"/>
        <w:left w:val="none" w:sz="0" w:space="0" w:color="auto"/>
        <w:bottom w:val="none" w:sz="0" w:space="0" w:color="auto"/>
        <w:right w:val="none" w:sz="0" w:space="0" w:color="auto"/>
      </w:divBdr>
    </w:div>
    <w:div w:id="632099679">
      <w:bodyDiv w:val="1"/>
      <w:marLeft w:val="0"/>
      <w:marRight w:val="0"/>
      <w:marTop w:val="0"/>
      <w:marBottom w:val="0"/>
      <w:divBdr>
        <w:top w:val="none" w:sz="0" w:space="0" w:color="auto"/>
        <w:left w:val="none" w:sz="0" w:space="0" w:color="auto"/>
        <w:bottom w:val="none" w:sz="0" w:space="0" w:color="auto"/>
        <w:right w:val="none" w:sz="0" w:space="0" w:color="auto"/>
      </w:divBdr>
    </w:div>
    <w:div w:id="637882871">
      <w:bodyDiv w:val="1"/>
      <w:marLeft w:val="0"/>
      <w:marRight w:val="0"/>
      <w:marTop w:val="0"/>
      <w:marBottom w:val="0"/>
      <w:divBdr>
        <w:top w:val="none" w:sz="0" w:space="0" w:color="auto"/>
        <w:left w:val="none" w:sz="0" w:space="0" w:color="auto"/>
        <w:bottom w:val="none" w:sz="0" w:space="0" w:color="auto"/>
        <w:right w:val="none" w:sz="0" w:space="0" w:color="auto"/>
      </w:divBdr>
    </w:div>
    <w:div w:id="656035263">
      <w:bodyDiv w:val="1"/>
      <w:marLeft w:val="0"/>
      <w:marRight w:val="0"/>
      <w:marTop w:val="0"/>
      <w:marBottom w:val="0"/>
      <w:divBdr>
        <w:top w:val="none" w:sz="0" w:space="0" w:color="auto"/>
        <w:left w:val="none" w:sz="0" w:space="0" w:color="auto"/>
        <w:bottom w:val="none" w:sz="0" w:space="0" w:color="auto"/>
        <w:right w:val="none" w:sz="0" w:space="0" w:color="auto"/>
      </w:divBdr>
    </w:div>
    <w:div w:id="661351378">
      <w:bodyDiv w:val="1"/>
      <w:marLeft w:val="0"/>
      <w:marRight w:val="0"/>
      <w:marTop w:val="0"/>
      <w:marBottom w:val="0"/>
      <w:divBdr>
        <w:top w:val="none" w:sz="0" w:space="0" w:color="auto"/>
        <w:left w:val="none" w:sz="0" w:space="0" w:color="auto"/>
        <w:bottom w:val="none" w:sz="0" w:space="0" w:color="auto"/>
        <w:right w:val="none" w:sz="0" w:space="0" w:color="auto"/>
      </w:divBdr>
      <w:divsChild>
        <w:div w:id="191648278">
          <w:marLeft w:val="0"/>
          <w:marRight w:val="0"/>
          <w:marTop w:val="0"/>
          <w:marBottom w:val="0"/>
          <w:divBdr>
            <w:top w:val="none" w:sz="0" w:space="0" w:color="auto"/>
            <w:left w:val="none" w:sz="0" w:space="0" w:color="auto"/>
            <w:bottom w:val="none" w:sz="0" w:space="0" w:color="auto"/>
            <w:right w:val="none" w:sz="0" w:space="0" w:color="auto"/>
          </w:divBdr>
          <w:divsChild>
            <w:div w:id="1192841445">
              <w:marLeft w:val="0"/>
              <w:marRight w:val="0"/>
              <w:marTop w:val="0"/>
              <w:marBottom w:val="0"/>
              <w:divBdr>
                <w:top w:val="none" w:sz="0" w:space="0" w:color="auto"/>
                <w:left w:val="none" w:sz="0" w:space="0" w:color="auto"/>
                <w:bottom w:val="none" w:sz="0" w:space="0" w:color="auto"/>
                <w:right w:val="none" w:sz="0" w:space="0" w:color="auto"/>
              </w:divBdr>
              <w:divsChild>
                <w:div w:id="1882939801">
                  <w:marLeft w:val="0"/>
                  <w:marRight w:val="0"/>
                  <w:marTop w:val="0"/>
                  <w:marBottom w:val="0"/>
                  <w:divBdr>
                    <w:top w:val="none" w:sz="0" w:space="0" w:color="auto"/>
                    <w:left w:val="none" w:sz="0" w:space="0" w:color="auto"/>
                    <w:bottom w:val="none" w:sz="0" w:space="0" w:color="auto"/>
                    <w:right w:val="none" w:sz="0" w:space="0" w:color="auto"/>
                  </w:divBdr>
                  <w:divsChild>
                    <w:div w:id="328947764">
                      <w:marLeft w:val="0"/>
                      <w:marRight w:val="0"/>
                      <w:marTop w:val="0"/>
                      <w:marBottom w:val="0"/>
                      <w:divBdr>
                        <w:top w:val="none" w:sz="0" w:space="0" w:color="auto"/>
                        <w:left w:val="none" w:sz="0" w:space="0" w:color="auto"/>
                        <w:bottom w:val="none" w:sz="0" w:space="0" w:color="auto"/>
                        <w:right w:val="none" w:sz="0" w:space="0" w:color="auto"/>
                      </w:divBdr>
                      <w:divsChild>
                        <w:div w:id="801310477">
                          <w:marLeft w:val="0"/>
                          <w:marRight w:val="0"/>
                          <w:marTop w:val="0"/>
                          <w:marBottom w:val="0"/>
                          <w:divBdr>
                            <w:top w:val="none" w:sz="0" w:space="0" w:color="auto"/>
                            <w:left w:val="none" w:sz="0" w:space="0" w:color="auto"/>
                            <w:bottom w:val="none" w:sz="0" w:space="0" w:color="auto"/>
                            <w:right w:val="none" w:sz="0" w:space="0" w:color="auto"/>
                          </w:divBdr>
                          <w:divsChild>
                            <w:div w:id="863131996">
                              <w:marLeft w:val="0"/>
                              <w:marRight w:val="0"/>
                              <w:marTop w:val="0"/>
                              <w:marBottom w:val="0"/>
                              <w:divBdr>
                                <w:top w:val="none" w:sz="0" w:space="0" w:color="auto"/>
                                <w:left w:val="none" w:sz="0" w:space="0" w:color="auto"/>
                                <w:bottom w:val="none" w:sz="0" w:space="0" w:color="auto"/>
                                <w:right w:val="none" w:sz="0" w:space="0" w:color="auto"/>
                              </w:divBdr>
                              <w:divsChild>
                                <w:div w:id="778261918">
                                  <w:marLeft w:val="0"/>
                                  <w:marRight w:val="0"/>
                                  <w:marTop w:val="0"/>
                                  <w:marBottom w:val="0"/>
                                  <w:divBdr>
                                    <w:top w:val="none" w:sz="0" w:space="0" w:color="auto"/>
                                    <w:left w:val="none" w:sz="0" w:space="0" w:color="auto"/>
                                    <w:bottom w:val="none" w:sz="0" w:space="0" w:color="auto"/>
                                    <w:right w:val="none" w:sz="0" w:space="0" w:color="auto"/>
                                  </w:divBdr>
                                  <w:divsChild>
                                    <w:div w:id="744574292">
                                      <w:marLeft w:val="0"/>
                                      <w:marRight w:val="0"/>
                                      <w:marTop w:val="0"/>
                                      <w:marBottom w:val="0"/>
                                      <w:divBdr>
                                        <w:top w:val="none" w:sz="0" w:space="0" w:color="auto"/>
                                        <w:left w:val="none" w:sz="0" w:space="0" w:color="auto"/>
                                        <w:bottom w:val="none" w:sz="0" w:space="0" w:color="auto"/>
                                        <w:right w:val="none" w:sz="0" w:space="0" w:color="auto"/>
                                      </w:divBdr>
                                      <w:divsChild>
                                        <w:div w:id="110507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634700">
                                  <w:marLeft w:val="0"/>
                                  <w:marRight w:val="0"/>
                                  <w:marTop w:val="0"/>
                                  <w:marBottom w:val="0"/>
                                  <w:divBdr>
                                    <w:top w:val="none" w:sz="0" w:space="0" w:color="auto"/>
                                    <w:left w:val="none" w:sz="0" w:space="0" w:color="auto"/>
                                    <w:bottom w:val="none" w:sz="0" w:space="0" w:color="auto"/>
                                    <w:right w:val="none" w:sz="0" w:space="0" w:color="auto"/>
                                  </w:divBdr>
                                  <w:divsChild>
                                    <w:div w:id="84143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9038949">
      <w:bodyDiv w:val="1"/>
      <w:marLeft w:val="0"/>
      <w:marRight w:val="0"/>
      <w:marTop w:val="0"/>
      <w:marBottom w:val="0"/>
      <w:divBdr>
        <w:top w:val="none" w:sz="0" w:space="0" w:color="auto"/>
        <w:left w:val="none" w:sz="0" w:space="0" w:color="auto"/>
        <w:bottom w:val="none" w:sz="0" w:space="0" w:color="auto"/>
        <w:right w:val="none" w:sz="0" w:space="0" w:color="auto"/>
      </w:divBdr>
    </w:div>
    <w:div w:id="779104514">
      <w:bodyDiv w:val="1"/>
      <w:marLeft w:val="0"/>
      <w:marRight w:val="0"/>
      <w:marTop w:val="0"/>
      <w:marBottom w:val="0"/>
      <w:divBdr>
        <w:top w:val="none" w:sz="0" w:space="0" w:color="auto"/>
        <w:left w:val="none" w:sz="0" w:space="0" w:color="auto"/>
        <w:bottom w:val="none" w:sz="0" w:space="0" w:color="auto"/>
        <w:right w:val="none" w:sz="0" w:space="0" w:color="auto"/>
      </w:divBdr>
      <w:divsChild>
        <w:div w:id="286856575">
          <w:marLeft w:val="0"/>
          <w:marRight w:val="0"/>
          <w:marTop w:val="0"/>
          <w:marBottom w:val="0"/>
          <w:divBdr>
            <w:top w:val="none" w:sz="0" w:space="0" w:color="auto"/>
            <w:left w:val="none" w:sz="0" w:space="0" w:color="auto"/>
            <w:bottom w:val="none" w:sz="0" w:space="0" w:color="auto"/>
            <w:right w:val="none" w:sz="0" w:space="0" w:color="auto"/>
          </w:divBdr>
          <w:divsChild>
            <w:div w:id="302807799">
              <w:marLeft w:val="0"/>
              <w:marRight w:val="0"/>
              <w:marTop w:val="0"/>
              <w:marBottom w:val="0"/>
              <w:divBdr>
                <w:top w:val="none" w:sz="0" w:space="0" w:color="auto"/>
                <w:left w:val="none" w:sz="0" w:space="0" w:color="auto"/>
                <w:bottom w:val="none" w:sz="0" w:space="0" w:color="auto"/>
                <w:right w:val="none" w:sz="0" w:space="0" w:color="auto"/>
              </w:divBdr>
              <w:divsChild>
                <w:div w:id="1470393979">
                  <w:marLeft w:val="0"/>
                  <w:marRight w:val="0"/>
                  <w:marTop w:val="0"/>
                  <w:marBottom w:val="0"/>
                  <w:divBdr>
                    <w:top w:val="none" w:sz="0" w:space="0" w:color="auto"/>
                    <w:left w:val="none" w:sz="0" w:space="0" w:color="auto"/>
                    <w:bottom w:val="none" w:sz="0" w:space="0" w:color="auto"/>
                    <w:right w:val="none" w:sz="0" w:space="0" w:color="auto"/>
                  </w:divBdr>
                  <w:divsChild>
                    <w:div w:id="471561340">
                      <w:marLeft w:val="0"/>
                      <w:marRight w:val="0"/>
                      <w:marTop w:val="0"/>
                      <w:marBottom w:val="0"/>
                      <w:divBdr>
                        <w:top w:val="none" w:sz="0" w:space="0" w:color="auto"/>
                        <w:left w:val="none" w:sz="0" w:space="0" w:color="auto"/>
                        <w:bottom w:val="none" w:sz="0" w:space="0" w:color="auto"/>
                        <w:right w:val="none" w:sz="0" w:space="0" w:color="auto"/>
                      </w:divBdr>
                      <w:divsChild>
                        <w:div w:id="1794246180">
                          <w:marLeft w:val="0"/>
                          <w:marRight w:val="0"/>
                          <w:marTop w:val="0"/>
                          <w:marBottom w:val="0"/>
                          <w:divBdr>
                            <w:top w:val="none" w:sz="0" w:space="0" w:color="auto"/>
                            <w:left w:val="none" w:sz="0" w:space="0" w:color="auto"/>
                            <w:bottom w:val="none" w:sz="0" w:space="0" w:color="auto"/>
                            <w:right w:val="none" w:sz="0" w:space="0" w:color="auto"/>
                          </w:divBdr>
                          <w:divsChild>
                            <w:div w:id="654332533">
                              <w:marLeft w:val="0"/>
                              <w:marRight w:val="0"/>
                              <w:marTop w:val="0"/>
                              <w:marBottom w:val="0"/>
                              <w:divBdr>
                                <w:top w:val="none" w:sz="0" w:space="0" w:color="auto"/>
                                <w:left w:val="none" w:sz="0" w:space="0" w:color="auto"/>
                                <w:bottom w:val="none" w:sz="0" w:space="0" w:color="auto"/>
                                <w:right w:val="none" w:sz="0" w:space="0" w:color="auto"/>
                              </w:divBdr>
                              <w:divsChild>
                                <w:div w:id="1973320607">
                                  <w:marLeft w:val="0"/>
                                  <w:marRight w:val="0"/>
                                  <w:marTop w:val="0"/>
                                  <w:marBottom w:val="0"/>
                                  <w:divBdr>
                                    <w:top w:val="none" w:sz="0" w:space="0" w:color="auto"/>
                                    <w:left w:val="none" w:sz="0" w:space="0" w:color="auto"/>
                                    <w:bottom w:val="none" w:sz="0" w:space="0" w:color="auto"/>
                                    <w:right w:val="none" w:sz="0" w:space="0" w:color="auto"/>
                                  </w:divBdr>
                                  <w:divsChild>
                                    <w:div w:id="1031422096">
                                      <w:marLeft w:val="0"/>
                                      <w:marRight w:val="0"/>
                                      <w:marTop w:val="0"/>
                                      <w:marBottom w:val="0"/>
                                      <w:divBdr>
                                        <w:top w:val="none" w:sz="0" w:space="0" w:color="auto"/>
                                        <w:left w:val="none" w:sz="0" w:space="0" w:color="auto"/>
                                        <w:bottom w:val="none" w:sz="0" w:space="0" w:color="auto"/>
                                        <w:right w:val="none" w:sz="0" w:space="0" w:color="auto"/>
                                      </w:divBdr>
                                      <w:divsChild>
                                        <w:div w:id="93378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414439">
                                  <w:marLeft w:val="0"/>
                                  <w:marRight w:val="0"/>
                                  <w:marTop w:val="0"/>
                                  <w:marBottom w:val="0"/>
                                  <w:divBdr>
                                    <w:top w:val="none" w:sz="0" w:space="0" w:color="auto"/>
                                    <w:left w:val="none" w:sz="0" w:space="0" w:color="auto"/>
                                    <w:bottom w:val="none" w:sz="0" w:space="0" w:color="auto"/>
                                    <w:right w:val="none" w:sz="0" w:space="0" w:color="auto"/>
                                  </w:divBdr>
                                  <w:divsChild>
                                    <w:div w:id="114913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8689832">
      <w:bodyDiv w:val="1"/>
      <w:marLeft w:val="0"/>
      <w:marRight w:val="0"/>
      <w:marTop w:val="0"/>
      <w:marBottom w:val="0"/>
      <w:divBdr>
        <w:top w:val="none" w:sz="0" w:space="0" w:color="auto"/>
        <w:left w:val="none" w:sz="0" w:space="0" w:color="auto"/>
        <w:bottom w:val="none" w:sz="0" w:space="0" w:color="auto"/>
        <w:right w:val="none" w:sz="0" w:space="0" w:color="auto"/>
      </w:divBdr>
    </w:div>
    <w:div w:id="824780115">
      <w:bodyDiv w:val="1"/>
      <w:marLeft w:val="0"/>
      <w:marRight w:val="0"/>
      <w:marTop w:val="0"/>
      <w:marBottom w:val="0"/>
      <w:divBdr>
        <w:top w:val="none" w:sz="0" w:space="0" w:color="auto"/>
        <w:left w:val="none" w:sz="0" w:space="0" w:color="auto"/>
        <w:bottom w:val="none" w:sz="0" w:space="0" w:color="auto"/>
        <w:right w:val="none" w:sz="0" w:space="0" w:color="auto"/>
      </w:divBdr>
    </w:div>
    <w:div w:id="872763103">
      <w:bodyDiv w:val="1"/>
      <w:marLeft w:val="0"/>
      <w:marRight w:val="0"/>
      <w:marTop w:val="0"/>
      <w:marBottom w:val="0"/>
      <w:divBdr>
        <w:top w:val="none" w:sz="0" w:space="0" w:color="auto"/>
        <w:left w:val="none" w:sz="0" w:space="0" w:color="auto"/>
        <w:bottom w:val="none" w:sz="0" w:space="0" w:color="auto"/>
        <w:right w:val="none" w:sz="0" w:space="0" w:color="auto"/>
      </w:divBdr>
    </w:div>
    <w:div w:id="924070503">
      <w:bodyDiv w:val="1"/>
      <w:marLeft w:val="0"/>
      <w:marRight w:val="0"/>
      <w:marTop w:val="0"/>
      <w:marBottom w:val="0"/>
      <w:divBdr>
        <w:top w:val="none" w:sz="0" w:space="0" w:color="auto"/>
        <w:left w:val="none" w:sz="0" w:space="0" w:color="auto"/>
        <w:bottom w:val="none" w:sz="0" w:space="0" w:color="auto"/>
        <w:right w:val="none" w:sz="0" w:space="0" w:color="auto"/>
      </w:divBdr>
    </w:div>
    <w:div w:id="1029063457">
      <w:bodyDiv w:val="1"/>
      <w:marLeft w:val="0"/>
      <w:marRight w:val="0"/>
      <w:marTop w:val="0"/>
      <w:marBottom w:val="0"/>
      <w:divBdr>
        <w:top w:val="none" w:sz="0" w:space="0" w:color="auto"/>
        <w:left w:val="none" w:sz="0" w:space="0" w:color="auto"/>
        <w:bottom w:val="none" w:sz="0" w:space="0" w:color="auto"/>
        <w:right w:val="none" w:sz="0" w:space="0" w:color="auto"/>
      </w:divBdr>
    </w:div>
    <w:div w:id="1030760521">
      <w:bodyDiv w:val="1"/>
      <w:marLeft w:val="0"/>
      <w:marRight w:val="0"/>
      <w:marTop w:val="0"/>
      <w:marBottom w:val="0"/>
      <w:divBdr>
        <w:top w:val="none" w:sz="0" w:space="0" w:color="auto"/>
        <w:left w:val="none" w:sz="0" w:space="0" w:color="auto"/>
        <w:bottom w:val="none" w:sz="0" w:space="0" w:color="auto"/>
        <w:right w:val="none" w:sz="0" w:space="0" w:color="auto"/>
      </w:divBdr>
    </w:div>
    <w:div w:id="1040401495">
      <w:bodyDiv w:val="1"/>
      <w:marLeft w:val="0"/>
      <w:marRight w:val="0"/>
      <w:marTop w:val="0"/>
      <w:marBottom w:val="0"/>
      <w:divBdr>
        <w:top w:val="none" w:sz="0" w:space="0" w:color="auto"/>
        <w:left w:val="none" w:sz="0" w:space="0" w:color="auto"/>
        <w:bottom w:val="none" w:sz="0" w:space="0" w:color="auto"/>
        <w:right w:val="none" w:sz="0" w:space="0" w:color="auto"/>
      </w:divBdr>
    </w:div>
    <w:div w:id="1054812752">
      <w:bodyDiv w:val="1"/>
      <w:marLeft w:val="0"/>
      <w:marRight w:val="0"/>
      <w:marTop w:val="0"/>
      <w:marBottom w:val="0"/>
      <w:divBdr>
        <w:top w:val="none" w:sz="0" w:space="0" w:color="auto"/>
        <w:left w:val="none" w:sz="0" w:space="0" w:color="auto"/>
        <w:bottom w:val="none" w:sz="0" w:space="0" w:color="auto"/>
        <w:right w:val="none" w:sz="0" w:space="0" w:color="auto"/>
      </w:divBdr>
    </w:div>
    <w:div w:id="1063523837">
      <w:bodyDiv w:val="1"/>
      <w:marLeft w:val="0"/>
      <w:marRight w:val="0"/>
      <w:marTop w:val="0"/>
      <w:marBottom w:val="0"/>
      <w:divBdr>
        <w:top w:val="none" w:sz="0" w:space="0" w:color="auto"/>
        <w:left w:val="none" w:sz="0" w:space="0" w:color="auto"/>
        <w:bottom w:val="none" w:sz="0" w:space="0" w:color="auto"/>
        <w:right w:val="none" w:sz="0" w:space="0" w:color="auto"/>
      </w:divBdr>
    </w:div>
    <w:div w:id="1087268572">
      <w:bodyDiv w:val="1"/>
      <w:marLeft w:val="0"/>
      <w:marRight w:val="0"/>
      <w:marTop w:val="0"/>
      <w:marBottom w:val="0"/>
      <w:divBdr>
        <w:top w:val="none" w:sz="0" w:space="0" w:color="auto"/>
        <w:left w:val="none" w:sz="0" w:space="0" w:color="auto"/>
        <w:bottom w:val="none" w:sz="0" w:space="0" w:color="auto"/>
        <w:right w:val="none" w:sz="0" w:space="0" w:color="auto"/>
      </w:divBdr>
    </w:div>
    <w:div w:id="1111359489">
      <w:bodyDiv w:val="1"/>
      <w:marLeft w:val="0"/>
      <w:marRight w:val="0"/>
      <w:marTop w:val="0"/>
      <w:marBottom w:val="0"/>
      <w:divBdr>
        <w:top w:val="none" w:sz="0" w:space="0" w:color="auto"/>
        <w:left w:val="none" w:sz="0" w:space="0" w:color="auto"/>
        <w:bottom w:val="none" w:sz="0" w:space="0" w:color="auto"/>
        <w:right w:val="none" w:sz="0" w:space="0" w:color="auto"/>
      </w:divBdr>
      <w:divsChild>
        <w:div w:id="1237519726">
          <w:marLeft w:val="0"/>
          <w:marRight w:val="0"/>
          <w:marTop w:val="0"/>
          <w:marBottom w:val="0"/>
          <w:divBdr>
            <w:top w:val="none" w:sz="0" w:space="0" w:color="auto"/>
            <w:left w:val="none" w:sz="0" w:space="0" w:color="auto"/>
            <w:bottom w:val="none" w:sz="0" w:space="0" w:color="auto"/>
            <w:right w:val="none" w:sz="0" w:space="0" w:color="auto"/>
          </w:divBdr>
          <w:divsChild>
            <w:div w:id="359553632">
              <w:marLeft w:val="0"/>
              <w:marRight w:val="0"/>
              <w:marTop w:val="0"/>
              <w:marBottom w:val="0"/>
              <w:divBdr>
                <w:top w:val="none" w:sz="0" w:space="0" w:color="auto"/>
                <w:left w:val="none" w:sz="0" w:space="0" w:color="auto"/>
                <w:bottom w:val="none" w:sz="0" w:space="0" w:color="auto"/>
                <w:right w:val="none" w:sz="0" w:space="0" w:color="auto"/>
              </w:divBdr>
              <w:divsChild>
                <w:div w:id="1595551928">
                  <w:marLeft w:val="0"/>
                  <w:marRight w:val="0"/>
                  <w:marTop w:val="0"/>
                  <w:marBottom w:val="0"/>
                  <w:divBdr>
                    <w:top w:val="none" w:sz="0" w:space="0" w:color="auto"/>
                    <w:left w:val="none" w:sz="0" w:space="0" w:color="auto"/>
                    <w:bottom w:val="none" w:sz="0" w:space="0" w:color="auto"/>
                    <w:right w:val="none" w:sz="0" w:space="0" w:color="auto"/>
                  </w:divBdr>
                  <w:divsChild>
                    <w:div w:id="1539974733">
                      <w:marLeft w:val="0"/>
                      <w:marRight w:val="0"/>
                      <w:marTop w:val="0"/>
                      <w:marBottom w:val="0"/>
                      <w:divBdr>
                        <w:top w:val="none" w:sz="0" w:space="0" w:color="auto"/>
                        <w:left w:val="none" w:sz="0" w:space="0" w:color="auto"/>
                        <w:bottom w:val="none" w:sz="0" w:space="0" w:color="auto"/>
                        <w:right w:val="none" w:sz="0" w:space="0" w:color="auto"/>
                      </w:divBdr>
                      <w:divsChild>
                        <w:div w:id="230390395">
                          <w:marLeft w:val="0"/>
                          <w:marRight w:val="0"/>
                          <w:marTop w:val="0"/>
                          <w:marBottom w:val="0"/>
                          <w:divBdr>
                            <w:top w:val="none" w:sz="0" w:space="0" w:color="auto"/>
                            <w:left w:val="none" w:sz="0" w:space="0" w:color="auto"/>
                            <w:bottom w:val="none" w:sz="0" w:space="0" w:color="auto"/>
                            <w:right w:val="none" w:sz="0" w:space="0" w:color="auto"/>
                          </w:divBdr>
                          <w:divsChild>
                            <w:div w:id="36006449">
                              <w:marLeft w:val="0"/>
                              <w:marRight w:val="0"/>
                              <w:marTop w:val="0"/>
                              <w:marBottom w:val="0"/>
                              <w:divBdr>
                                <w:top w:val="none" w:sz="0" w:space="0" w:color="auto"/>
                                <w:left w:val="none" w:sz="0" w:space="0" w:color="auto"/>
                                <w:bottom w:val="none" w:sz="0" w:space="0" w:color="auto"/>
                                <w:right w:val="none" w:sz="0" w:space="0" w:color="auto"/>
                              </w:divBdr>
                              <w:divsChild>
                                <w:div w:id="1641223853">
                                  <w:marLeft w:val="0"/>
                                  <w:marRight w:val="0"/>
                                  <w:marTop w:val="0"/>
                                  <w:marBottom w:val="0"/>
                                  <w:divBdr>
                                    <w:top w:val="none" w:sz="0" w:space="0" w:color="auto"/>
                                    <w:left w:val="none" w:sz="0" w:space="0" w:color="auto"/>
                                    <w:bottom w:val="none" w:sz="0" w:space="0" w:color="auto"/>
                                    <w:right w:val="none" w:sz="0" w:space="0" w:color="auto"/>
                                  </w:divBdr>
                                  <w:divsChild>
                                    <w:div w:id="795803891">
                                      <w:marLeft w:val="0"/>
                                      <w:marRight w:val="0"/>
                                      <w:marTop w:val="0"/>
                                      <w:marBottom w:val="0"/>
                                      <w:divBdr>
                                        <w:top w:val="none" w:sz="0" w:space="0" w:color="auto"/>
                                        <w:left w:val="none" w:sz="0" w:space="0" w:color="auto"/>
                                        <w:bottom w:val="none" w:sz="0" w:space="0" w:color="auto"/>
                                        <w:right w:val="none" w:sz="0" w:space="0" w:color="auto"/>
                                      </w:divBdr>
                                      <w:divsChild>
                                        <w:div w:id="32134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091183">
                                  <w:marLeft w:val="0"/>
                                  <w:marRight w:val="0"/>
                                  <w:marTop w:val="0"/>
                                  <w:marBottom w:val="0"/>
                                  <w:divBdr>
                                    <w:top w:val="none" w:sz="0" w:space="0" w:color="auto"/>
                                    <w:left w:val="none" w:sz="0" w:space="0" w:color="auto"/>
                                    <w:bottom w:val="none" w:sz="0" w:space="0" w:color="auto"/>
                                    <w:right w:val="none" w:sz="0" w:space="0" w:color="auto"/>
                                  </w:divBdr>
                                  <w:divsChild>
                                    <w:div w:id="37404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8791294">
      <w:bodyDiv w:val="1"/>
      <w:marLeft w:val="0"/>
      <w:marRight w:val="0"/>
      <w:marTop w:val="0"/>
      <w:marBottom w:val="0"/>
      <w:divBdr>
        <w:top w:val="none" w:sz="0" w:space="0" w:color="auto"/>
        <w:left w:val="none" w:sz="0" w:space="0" w:color="auto"/>
        <w:bottom w:val="none" w:sz="0" w:space="0" w:color="auto"/>
        <w:right w:val="none" w:sz="0" w:space="0" w:color="auto"/>
      </w:divBdr>
    </w:div>
    <w:div w:id="1140421334">
      <w:bodyDiv w:val="1"/>
      <w:marLeft w:val="0"/>
      <w:marRight w:val="0"/>
      <w:marTop w:val="0"/>
      <w:marBottom w:val="0"/>
      <w:divBdr>
        <w:top w:val="none" w:sz="0" w:space="0" w:color="auto"/>
        <w:left w:val="none" w:sz="0" w:space="0" w:color="auto"/>
        <w:bottom w:val="none" w:sz="0" w:space="0" w:color="auto"/>
        <w:right w:val="none" w:sz="0" w:space="0" w:color="auto"/>
      </w:divBdr>
    </w:div>
    <w:div w:id="1269586943">
      <w:bodyDiv w:val="1"/>
      <w:marLeft w:val="0"/>
      <w:marRight w:val="0"/>
      <w:marTop w:val="0"/>
      <w:marBottom w:val="0"/>
      <w:divBdr>
        <w:top w:val="none" w:sz="0" w:space="0" w:color="auto"/>
        <w:left w:val="none" w:sz="0" w:space="0" w:color="auto"/>
        <w:bottom w:val="none" w:sz="0" w:space="0" w:color="auto"/>
        <w:right w:val="none" w:sz="0" w:space="0" w:color="auto"/>
      </w:divBdr>
    </w:div>
    <w:div w:id="1411005185">
      <w:bodyDiv w:val="1"/>
      <w:marLeft w:val="0"/>
      <w:marRight w:val="0"/>
      <w:marTop w:val="0"/>
      <w:marBottom w:val="0"/>
      <w:divBdr>
        <w:top w:val="none" w:sz="0" w:space="0" w:color="auto"/>
        <w:left w:val="none" w:sz="0" w:space="0" w:color="auto"/>
        <w:bottom w:val="none" w:sz="0" w:space="0" w:color="auto"/>
        <w:right w:val="none" w:sz="0" w:space="0" w:color="auto"/>
      </w:divBdr>
    </w:div>
    <w:div w:id="1423990264">
      <w:bodyDiv w:val="1"/>
      <w:marLeft w:val="0"/>
      <w:marRight w:val="0"/>
      <w:marTop w:val="0"/>
      <w:marBottom w:val="0"/>
      <w:divBdr>
        <w:top w:val="none" w:sz="0" w:space="0" w:color="auto"/>
        <w:left w:val="none" w:sz="0" w:space="0" w:color="auto"/>
        <w:bottom w:val="none" w:sz="0" w:space="0" w:color="auto"/>
        <w:right w:val="none" w:sz="0" w:space="0" w:color="auto"/>
      </w:divBdr>
    </w:div>
    <w:div w:id="1443840043">
      <w:bodyDiv w:val="1"/>
      <w:marLeft w:val="0"/>
      <w:marRight w:val="0"/>
      <w:marTop w:val="0"/>
      <w:marBottom w:val="0"/>
      <w:divBdr>
        <w:top w:val="none" w:sz="0" w:space="0" w:color="auto"/>
        <w:left w:val="none" w:sz="0" w:space="0" w:color="auto"/>
        <w:bottom w:val="none" w:sz="0" w:space="0" w:color="auto"/>
        <w:right w:val="none" w:sz="0" w:space="0" w:color="auto"/>
      </w:divBdr>
    </w:div>
    <w:div w:id="1450708503">
      <w:bodyDiv w:val="1"/>
      <w:marLeft w:val="0"/>
      <w:marRight w:val="0"/>
      <w:marTop w:val="0"/>
      <w:marBottom w:val="0"/>
      <w:divBdr>
        <w:top w:val="none" w:sz="0" w:space="0" w:color="auto"/>
        <w:left w:val="none" w:sz="0" w:space="0" w:color="auto"/>
        <w:bottom w:val="none" w:sz="0" w:space="0" w:color="auto"/>
        <w:right w:val="none" w:sz="0" w:space="0" w:color="auto"/>
      </w:divBdr>
    </w:div>
    <w:div w:id="1458523773">
      <w:bodyDiv w:val="1"/>
      <w:marLeft w:val="0"/>
      <w:marRight w:val="0"/>
      <w:marTop w:val="0"/>
      <w:marBottom w:val="0"/>
      <w:divBdr>
        <w:top w:val="none" w:sz="0" w:space="0" w:color="auto"/>
        <w:left w:val="none" w:sz="0" w:space="0" w:color="auto"/>
        <w:bottom w:val="none" w:sz="0" w:space="0" w:color="auto"/>
        <w:right w:val="none" w:sz="0" w:space="0" w:color="auto"/>
      </w:divBdr>
      <w:divsChild>
        <w:div w:id="1327855246">
          <w:marLeft w:val="0"/>
          <w:marRight w:val="0"/>
          <w:marTop w:val="0"/>
          <w:marBottom w:val="0"/>
          <w:divBdr>
            <w:top w:val="none" w:sz="0" w:space="0" w:color="auto"/>
            <w:left w:val="none" w:sz="0" w:space="0" w:color="auto"/>
            <w:bottom w:val="none" w:sz="0" w:space="0" w:color="auto"/>
            <w:right w:val="none" w:sz="0" w:space="0" w:color="auto"/>
          </w:divBdr>
          <w:divsChild>
            <w:div w:id="1574318265">
              <w:marLeft w:val="0"/>
              <w:marRight w:val="0"/>
              <w:marTop w:val="0"/>
              <w:marBottom w:val="0"/>
              <w:divBdr>
                <w:top w:val="none" w:sz="0" w:space="0" w:color="auto"/>
                <w:left w:val="none" w:sz="0" w:space="0" w:color="auto"/>
                <w:bottom w:val="none" w:sz="0" w:space="0" w:color="auto"/>
                <w:right w:val="none" w:sz="0" w:space="0" w:color="auto"/>
              </w:divBdr>
              <w:divsChild>
                <w:div w:id="814294318">
                  <w:marLeft w:val="0"/>
                  <w:marRight w:val="0"/>
                  <w:marTop w:val="0"/>
                  <w:marBottom w:val="0"/>
                  <w:divBdr>
                    <w:top w:val="none" w:sz="0" w:space="0" w:color="auto"/>
                    <w:left w:val="none" w:sz="0" w:space="0" w:color="auto"/>
                    <w:bottom w:val="none" w:sz="0" w:space="0" w:color="auto"/>
                    <w:right w:val="none" w:sz="0" w:space="0" w:color="auto"/>
                  </w:divBdr>
                  <w:divsChild>
                    <w:div w:id="229072777">
                      <w:marLeft w:val="0"/>
                      <w:marRight w:val="0"/>
                      <w:marTop w:val="0"/>
                      <w:marBottom w:val="0"/>
                      <w:divBdr>
                        <w:top w:val="none" w:sz="0" w:space="0" w:color="auto"/>
                        <w:left w:val="none" w:sz="0" w:space="0" w:color="auto"/>
                        <w:bottom w:val="none" w:sz="0" w:space="0" w:color="auto"/>
                        <w:right w:val="none" w:sz="0" w:space="0" w:color="auto"/>
                      </w:divBdr>
                      <w:divsChild>
                        <w:div w:id="374888084">
                          <w:marLeft w:val="0"/>
                          <w:marRight w:val="0"/>
                          <w:marTop w:val="0"/>
                          <w:marBottom w:val="0"/>
                          <w:divBdr>
                            <w:top w:val="none" w:sz="0" w:space="0" w:color="auto"/>
                            <w:left w:val="none" w:sz="0" w:space="0" w:color="auto"/>
                            <w:bottom w:val="none" w:sz="0" w:space="0" w:color="auto"/>
                            <w:right w:val="none" w:sz="0" w:space="0" w:color="auto"/>
                          </w:divBdr>
                          <w:divsChild>
                            <w:div w:id="470945804">
                              <w:marLeft w:val="0"/>
                              <w:marRight w:val="0"/>
                              <w:marTop w:val="0"/>
                              <w:marBottom w:val="0"/>
                              <w:divBdr>
                                <w:top w:val="none" w:sz="0" w:space="0" w:color="auto"/>
                                <w:left w:val="none" w:sz="0" w:space="0" w:color="auto"/>
                                <w:bottom w:val="none" w:sz="0" w:space="0" w:color="auto"/>
                                <w:right w:val="none" w:sz="0" w:space="0" w:color="auto"/>
                              </w:divBdr>
                              <w:divsChild>
                                <w:div w:id="566501000">
                                  <w:marLeft w:val="0"/>
                                  <w:marRight w:val="0"/>
                                  <w:marTop w:val="0"/>
                                  <w:marBottom w:val="0"/>
                                  <w:divBdr>
                                    <w:top w:val="none" w:sz="0" w:space="0" w:color="auto"/>
                                    <w:left w:val="none" w:sz="0" w:space="0" w:color="auto"/>
                                    <w:bottom w:val="none" w:sz="0" w:space="0" w:color="auto"/>
                                    <w:right w:val="none" w:sz="0" w:space="0" w:color="auto"/>
                                  </w:divBdr>
                                  <w:divsChild>
                                    <w:div w:id="337078740">
                                      <w:marLeft w:val="0"/>
                                      <w:marRight w:val="0"/>
                                      <w:marTop w:val="0"/>
                                      <w:marBottom w:val="0"/>
                                      <w:divBdr>
                                        <w:top w:val="none" w:sz="0" w:space="0" w:color="auto"/>
                                        <w:left w:val="none" w:sz="0" w:space="0" w:color="auto"/>
                                        <w:bottom w:val="none" w:sz="0" w:space="0" w:color="auto"/>
                                        <w:right w:val="none" w:sz="0" w:space="0" w:color="auto"/>
                                      </w:divBdr>
                                      <w:divsChild>
                                        <w:div w:id="126996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75333">
                                  <w:marLeft w:val="0"/>
                                  <w:marRight w:val="0"/>
                                  <w:marTop w:val="0"/>
                                  <w:marBottom w:val="0"/>
                                  <w:divBdr>
                                    <w:top w:val="none" w:sz="0" w:space="0" w:color="auto"/>
                                    <w:left w:val="none" w:sz="0" w:space="0" w:color="auto"/>
                                    <w:bottom w:val="none" w:sz="0" w:space="0" w:color="auto"/>
                                    <w:right w:val="none" w:sz="0" w:space="0" w:color="auto"/>
                                  </w:divBdr>
                                  <w:divsChild>
                                    <w:div w:id="214230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7726559">
      <w:bodyDiv w:val="1"/>
      <w:marLeft w:val="0"/>
      <w:marRight w:val="0"/>
      <w:marTop w:val="0"/>
      <w:marBottom w:val="0"/>
      <w:divBdr>
        <w:top w:val="none" w:sz="0" w:space="0" w:color="auto"/>
        <w:left w:val="none" w:sz="0" w:space="0" w:color="auto"/>
        <w:bottom w:val="none" w:sz="0" w:space="0" w:color="auto"/>
        <w:right w:val="none" w:sz="0" w:space="0" w:color="auto"/>
      </w:divBdr>
    </w:div>
    <w:div w:id="1512405317">
      <w:bodyDiv w:val="1"/>
      <w:marLeft w:val="0"/>
      <w:marRight w:val="0"/>
      <w:marTop w:val="0"/>
      <w:marBottom w:val="0"/>
      <w:divBdr>
        <w:top w:val="none" w:sz="0" w:space="0" w:color="auto"/>
        <w:left w:val="none" w:sz="0" w:space="0" w:color="auto"/>
        <w:bottom w:val="none" w:sz="0" w:space="0" w:color="auto"/>
        <w:right w:val="none" w:sz="0" w:space="0" w:color="auto"/>
      </w:divBdr>
    </w:div>
    <w:div w:id="1524052531">
      <w:bodyDiv w:val="1"/>
      <w:marLeft w:val="0"/>
      <w:marRight w:val="0"/>
      <w:marTop w:val="0"/>
      <w:marBottom w:val="0"/>
      <w:divBdr>
        <w:top w:val="none" w:sz="0" w:space="0" w:color="auto"/>
        <w:left w:val="none" w:sz="0" w:space="0" w:color="auto"/>
        <w:bottom w:val="none" w:sz="0" w:space="0" w:color="auto"/>
        <w:right w:val="none" w:sz="0" w:space="0" w:color="auto"/>
      </w:divBdr>
    </w:div>
    <w:div w:id="1627924751">
      <w:bodyDiv w:val="1"/>
      <w:marLeft w:val="0"/>
      <w:marRight w:val="0"/>
      <w:marTop w:val="0"/>
      <w:marBottom w:val="0"/>
      <w:divBdr>
        <w:top w:val="none" w:sz="0" w:space="0" w:color="auto"/>
        <w:left w:val="none" w:sz="0" w:space="0" w:color="auto"/>
        <w:bottom w:val="none" w:sz="0" w:space="0" w:color="auto"/>
        <w:right w:val="none" w:sz="0" w:space="0" w:color="auto"/>
      </w:divBdr>
    </w:div>
    <w:div w:id="1650786655">
      <w:bodyDiv w:val="1"/>
      <w:marLeft w:val="0"/>
      <w:marRight w:val="0"/>
      <w:marTop w:val="0"/>
      <w:marBottom w:val="0"/>
      <w:divBdr>
        <w:top w:val="none" w:sz="0" w:space="0" w:color="auto"/>
        <w:left w:val="none" w:sz="0" w:space="0" w:color="auto"/>
        <w:bottom w:val="none" w:sz="0" w:space="0" w:color="auto"/>
        <w:right w:val="none" w:sz="0" w:space="0" w:color="auto"/>
      </w:divBdr>
    </w:div>
    <w:div w:id="1688172594">
      <w:bodyDiv w:val="1"/>
      <w:marLeft w:val="0"/>
      <w:marRight w:val="0"/>
      <w:marTop w:val="0"/>
      <w:marBottom w:val="0"/>
      <w:divBdr>
        <w:top w:val="none" w:sz="0" w:space="0" w:color="auto"/>
        <w:left w:val="none" w:sz="0" w:space="0" w:color="auto"/>
        <w:bottom w:val="none" w:sz="0" w:space="0" w:color="auto"/>
        <w:right w:val="none" w:sz="0" w:space="0" w:color="auto"/>
      </w:divBdr>
    </w:div>
    <w:div w:id="1693991057">
      <w:bodyDiv w:val="1"/>
      <w:marLeft w:val="0"/>
      <w:marRight w:val="0"/>
      <w:marTop w:val="0"/>
      <w:marBottom w:val="0"/>
      <w:divBdr>
        <w:top w:val="none" w:sz="0" w:space="0" w:color="auto"/>
        <w:left w:val="none" w:sz="0" w:space="0" w:color="auto"/>
        <w:bottom w:val="none" w:sz="0" w:space="0" w:color="auto"/>
        <w:right w:val="none" w:sz="0" w:space="0" w:color="auto"/>
      </w:divBdr>
    </w:div>
    <w:div w:id="1799954885">
      <w:bodyDiv w:val="1"/>
      <w:marLeft w:val="0"/>
      <w:marRight w:val="0"/>
      <w:marTop w:val="0"/>
      <w:marBottom w:val="0"/>
      <w:divBdr>
        <w:top w:val="none" w:sz="0" w:space="0" w:color="auto"/>
        <w:left w:val="none" w:sz="0" w:space="0" w:color="auto"/>
        <w:bottom w:val="none" w:sz="0" w:space="0" w:color="auto"/>
        <w:right w:val="none" w:sz="0" w:space="0" w:color="auto"/>
      </w:divBdr>
    </w:div>
    <w:div w:id="1802847082">
      <w:bodyDiv w:val="1"/>
      <w:marLeft w:val="0"/>
      <w:marRight w:val="0"/>
      <w:marTop w:val="0"/>
      <w:marBottom w:val="0"/>
      <w:divBdr>
        <w:top w:val="none" w:sz="0" w:space="0" w:color="auto"/>
        <w:left w:val="none" w:sz="0" w:space="0" w:color="auto"/>
        <w:bottom w:val="none" w:sz="0" w:space="0" w:color="auto"/>
        <w:right w:val="none" w:sz="0" w:space="0" w:color="auto"/>
      </w:divBdr>
    </w:div>
    <w:div w:id="1829789673">
      <w:bodyDiv w:val="1"/>
      <w:marLeft w:val="0"/>
      <w:marRight w:val="0"/>
      <w:marTop w:val="0"/>
      <w:marBottom w:val="0"/>
      <w:divBdr>
        <w:top w:val="none" w:sz="0" w:space="0" w:color="auto"/>
        <w:left w:val="none" w:sz="0" w:space="0" w:color="auto"/>
        <w:bottom w:val="none" w:sz="0" w:space="0" w:color="auto"/>
        <w:right w:val="none" w:sz="0" w:space="0" w:color="auto"/>
      </w:divBdr>
    </w:div>
    <w:div w:id="1846938959">
      <w:bodyDiv w:val="1"/>
      <w:marLeft w:val="0"/>
      <w:marRight w:val="0"/>
      <w:marTop w:val="0"/>
      <w:marBottom w:val="0"/>
      <w:divBdr>
        <w:top w:val="none" w:sz="0" w:space="0" w:color="auto"/>
        <w:left w:val="none" w:sz="0" w:space="0" w:color="auto"/>
        <w:bottom w:val="none" w:sz="0" w:space="0" w:color="auto"/>
        <w:right w:val="none" w:sz="0" w:space="0" w:color="auto"/>
      </w:divBdr>
    </w:div>
    <w:div w:id="1867403037">
      <w:bodyDiv w:val="1"/>
      <w:marLeft w:val="0"/>
      <w:marRight w:val="0"/>
      <w:marTop w:val="0"/>
      <w:marBottom w:val="0"/>
      <w:divBdr>
        <w:top w:val="none" w:sz="0" w:space="0" w:color="auto"/>
        <w:left w:val="none" w:sz="0" w:space="0" w:color="auto"/>
        <w:bottom w:val="none" w:sz="0" w:space="0" w:color="auto"/>
        <w:right w:val="none" w:sz="0" w:space="0" w:color="auto"/>
      </w:divBdr>
    </w:div>
    <w:div w:id="1923372379">
      <w:bodyDiv w:val="1"/>
      <w:marLeft w:val="0"/>
      <w:marRight w:val="0"/>
      <w:marTop w:val="0"/>
      <w:marBottom w:val="0"/>
      <w:divBdr>
        <w:top w:val="none" w:sz="0" w:space="0" w:color="auto"/>
        <w:left w:val="none" w:sz="0" w:space="0" w:color="auto"/>
        <w:bottom w:val="none" w:sz="0" w:space="0" w:color="auto"/>
        <w:right w:val="none" w:sz="0" w:space="0" w:color="auto"/>
      </w:divBdr>
    </w:div>
    <w:div w:id="1965961944">
      <w:bodyDiv w:val="1"/>
      <w:marLeft w:val="0"/>
      <w:marRight w:val="0"/>
      <w:marTop w:val="0"/>
      <w:marBottom w:val="0"/>
      <w:divBdr>
        <w:top w:val="none" w:sz="0" w:space="0" w:color="auto"/>
        <w:left w:val="none" w:sz="0" w:space="0" w:color="auto"/>
        <w:bottom w:val="none" w:sz="0" w:space="0" w:color="auto"/>
        <w:right w:val="none" w:sz="0" w:space="0" w:color="auto"/>
      </w:divBdr>
    </w:div>
    <w:div w:id="1980567431">
      <w:bodyDiv w:val="1"/>
      <w:marLeft w:val="0"/>
      <w:marRight w:val="0"/>
      <w:marTop w:val="0"/>
      <w:marBottom w:val="0"/>
      <w:divBdr>
        <w:top w:val="none" w:sz="0" w:space="0" w:color="auto"/>
        <w:left w:val="none" w:sz="0" w:space="0" w:color="auto"/>
        <w:bottom w:val="none" w:sz="0" w:space="0" w:color="auto"/>
        <w:right w:val="none" w:sz="0" w:space="0" w:color="auto"/>
      </w:divBdr>
    </w:div>
    <w:div w:id="2021421481">
      <w:bodyDiv w:val="1"/>
      <w:marLeft w:val="0"/>
      <w:marRight w:val="0"/>
      <w:marTop w:val="0"/>
      <w:marBottom w:val="0"/>
      <w:divBdr>
        <w:top w:val="none" w:sz="0" w:space="0" w:color="auto"/>
        <w:left w:val="none" w:sz="0" w:space="0" w:color="auto"/>
        <w:bottom w:val="none" w:sz="0" w:space="0" w:color="auto"/>
        <w:right w:val="none" w:sz="0" w:space="0" w:color="auto"/>
      </w:divBdr>
    </w:div>
    <w:div w:id="2047366956">
      <w:bodyDiv w:val="1"/>
      <w:marLeft w:val="0"/>
      <w:marRight w:val="0"/>
      <w:marTop w:val="0"/>
      <w:marBottom w:val="0"/>
      <w:divBdr>
        <w:top w:val="none" w:sz="0" w:space="0" w:color="auto"/>
        <w:left w:val="none" w:sz="0" w:space="0" w:color="auto"/>
        <w:bottom w:val="none" w:sz="0" w:space="0" w:color="auto"/>
        <w:right w:val="none" w:sz="0" w:space="0" w:color="auto"/>
      </w:divBdr>
    </w:div>
    <w:div w:id="2092967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48</Pages>
  <Words>23709</Words>
  <Characters>130401</Characters>
  <Application>Microsoft Office Word</Application>
  <DocSecurity>0</DocSecurity>
  <Lines>1086</Lines>
  <Paragraphs>307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153803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Niño López</dc:creator>
  <cp:lastModifiedBy>EDNA LORENA  MORALES GARZON</cp:lastModifiedBy>
  <cp:revision>3</cp:revision>
  <dcterms:created xsi:type="dcterms:W3CDTF">2024-10-18T13:16:00Z</dcterms:created>
  <dcterms:modified xsi:type="dcterms:W3CDTF">2024-11-12T11:58:00Z</dcterms:modified>
</cp:coreProperties>
</file>